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3CD78" w14:textId="0BA8BE69" w:rsidR="002F4837" w:rsidRDefault="002F4837" w:rsidP="002F4837">
      <w:pPr>
        <w:pStyle w:val="ERCOberschrift"/>
      </w:pPr>
      <w:r>
        <w:t>L’apparecchio versatile e adatto al gioco di squadra con un’estetica minimalista:</w:t>
      </w:r>
      <w:r>
        <w:t xml:space="preserve"> </w:t>
      </w:r>
      <w:r>
        <w:t xml:space="preserve">i nuovi </w:t>
      </w:r>
      <w:proofErr w:type="spellStart"/>
      <w:r>
        <w:t>spotlight</w:t>
      </w:r>
      <w:proofErr w:type="spellEnd"/>
      <w:r>
        <w:t xml:space="preserve"> Quinta di ERCO</w:t>
      </w:r>
    </w:p>
    <w:p w14:paraId="222E6BCF" w14:textId="77777777" w:rsidR="002F4837" w:rsidRPr="00BE0E44" w:rsidRDefault="002F4837" w:rsidP="002F4837">
      <w:pPr>
        <w:pStyle w:val="ERCOberschrift"/>
        <w:rPr>
          <w:b w:val="0"/>
        </w:rPr>
      </w:pPr>
    </w:p>
    <w:p w14:paraId="69EA975F" w14:textId="0A073CD5" w:rsidR="002F4837" w:rsidRDefault="002F4837" w:rsidP="002F4837">
      <w:pPr>
        <w:pStyle w:val="ERCOberschrift"/>
      </w:pPr>
      <w:proofErr w:type="spellStart"/>
      <w:r>
        <w:t>Lüdenscheid</w:t>
      </w:r>
      <w:proofErr w:type="spellEnd"/>
      <w:r>
        <w:t xml:space="preserve">, </w:t>
      </w:r>
      <w:r>
        <w:t>luglio 2023.</w:t>
      </w:r>
      <w:r>
        <w:t xml:space="preserve"> Gli </w:t>
      </w:r>
      <w:proofErr w:type="spellStart"/>
      <w:r>
        <w:t>spotlight</w:t>
      </w:r>
      <w:proofErr w:type="spellEnd"/>
      <w:r>
        <w:t xml:space="preserve"> completano l’illuminazione generale integrata nel soffitto grazie a componenti per l'illuminazione d’accento o l'illuminazione diffusa delle pareti. La nuova famiglia di prodotti </w:t>
      </w:r>
      <w:hyperlink r:id="rId8" w:history="1">
        <w:r w:rsidRPr="0077202C">
          <w:rPr>
            <w:rStyle w:val="Hyperlink"/>
          </w:rPr>
          <w:t>Quinta</w:t>
        </w:r>
      </w:hyperlink>
      <w:r>
        <w:t xml:space="preserve"> porta «nel soffitto» l’innovativa tecnologia delle lenti </w:t>
      </w:r>
      <w:proofErr w:type="spellStart"/>
      <w:r>
        <w:t>Darklight</w:t>
      </w:r>
      <w:proofErr w:type="spellEnd"/>
      <w:r>
        <w:t xml:space="preserve"> dalle famiglie di faretti Eclipse e </w:t>
      </w:r>
      <w:proofErr w:type="spellStart"/>
      <w:r>
        <w:t>Uniscan</w:t>
      </w:r>
      <w:proofErr w:type="spellEnd"/>
      <w:r>
        <w:t xml:space="preserve"> e grazie ai dettagli d’incasso identici si integra benissimo con le soluzioni collaudate basate sulle diverse grandezze dei </w:t>
      </w:r>
      <w:proofErr w:type="spellStart"/>
      <w:r>
        <w:t>downlight</w:t>
      </w:r>
      <w:proofErr w:type="spellEnd"/>
      <w:r>
        <w:t xml:space="preserve"> ERCO come </w:t>
      </w:r>
      <w:proofErr w:type="spellStart"/>
      <w:r>
        <w:t>Atrium</w:t>
      </w:r>
      <w:proofErr w:type="spellEnd"/>
      <w:r>
        <w:t xml:space="preserve">, </w:t>
      </w:r>
      <w:proofErr w:type="spellStart"/>
      <w:r>
        <w:t>Iku</w:t>
      </w:r>
      <w:proofErr w:type="spellEnd"/>
      <w:r>
        <w:t xml:space="preserve"> o </w:t>
      </w:r>
      <w:proofErr w:type="spellStart"/>
      <w:r>
        <w:t>Quintessence</w:t>
      </w:r>
      <w:proofErr w:type="spellEnd"/>
      <w:r>
        <w:t>. Così un'unica soluzione offre qualità della luce e comfort visivo, ad esempio in un atrio o nel bar di un museo.</w:t>
      </w:r>
    </w:p>
    <w:p w14:paraId="67BE1A09" w14:textId="77777777" w:rsidR="002F4837" w:rsidRDefault="002F4837" w:rsidP="002F4837">
      <w:pPr>
        <w:pStyle w:val="ERCOberschrift"/>
      </w:pPr>
    </w:p>
    <w:p w14:paraId="02F9B526" w14:textId="783689C9" w:rsidR="002F4837" w:rsidRDefault="002F4837" w:rsidP="002F4837">
      <w:pPr>
        <w:pStyle w:val="ERCOberschrift"/>
        <w:rPr>
          <w:b w:val="0"/>
          <w:bCs w:val="0"/>
        </w:rPr>
      </w:pPr>
      <w:r>
        <w:rPr>
          <w:b w:val="0"/>
        </w:rPr>
        <w:t xml:space="preserve">Illuminazione orientata alla situazione e alla percezione: applicata in un museo può significare la possibilità di installare negli spazi espositivi dei sistemi flessibili di binari elettrificati con faretti. In più, un’illuminazione integrata nel soffitto probabilmente è anche la soluzione con il miglior risultato estetico che valorizza tutta l’architettura, dall'atrio al bar del museo, includendo le aree di passaggio. Questo sistema è stato realizzato da ERCO in modo che i due concept siano collegabili e compatibili, sia dal punto di vista tecnico che nell’effetto luminoso generato. Un approccio per cui i nuovi </w:t>
      </w:r>
      <w:proofErr w:type="spellStart"/>
      <w:r>
        <w:rPr>
          <w:b w:val="0"/>
        </w:rPr>
        <w:t>spotlight</w:t>
      </w:r>
      <w:proofErr w:type="spellEnd"/>
      <w:r>
        <w:rPr>
          <w:b w:val="0"/>
        </w:rPr>
        <w:t xml:space="preserve"> </w:t>
      </w:r>
      <w:hyperlink r:id="rId9" w:history="1">
        <w:r w:rsidRPr="0077202C">
          <w:rPr>
            <w:rStyle w:val="Hyperlink"/>
            <w:b w:val="0"/>
          </w:rPr>
          <w:t>Quinta</w:t>
        </w:r>
      </w:hyperlink>
      <w:r>
        <w:rPr>
          <w:b w:val="0"/>
        </w:rPr>
        <w:t xml:space="preserve"> risultano perfetti, dato che sono compatibili sia con i </w:t>
      </w:r>
      <w:proofErr w:type="spellStart"/>
      <w:r>
        <w:rPr>
          <w:b w:val="0"/>
        </w:rPr>
        <w:t>downlight</w:t>
      </w:r>
      <w:proofErr w:type="spellEnd"/>
      <w:r>
        <w:rPr>
          <w:b w:val="0"/>
        </w:rPr>
        <w:t xml:space="preserve"> </w:t>
      </w:r>
      <w:proofErr w:type="spellStart"/>
      <w:r>
        <w:rPr>
          <w:b w:val="0"/>
        </w:rPr>
        <w:t>Quintessence</w:t>
      </w:r>
      <w:proofErr w:type="spellEnd"/>
      <w:r>
        <w:rPr>
          <w:b w:val="0"/>
        </w:rPr>
        <w:t xml:space="preserve">, </w:t>
      </w:r>
      <w:proofErr w:type="spellStart"/>
      <w:r>
        <w:rPr>
          <w:b w:val="0"/>
        </w:rPr>
        <w:t>Iku</w:t>
      </w:r>
      <w:proofErr w:type="spellEnd"/>
      <w:r>
        <w:rPr>
          <w:b w:val="0"/>
        </w:rPr>
        <w:t xml:space="preserve"> o </w:t>
      </w:r>
      <w:proofErr w:type="spellStart"/>
      <w:r>
        <w:rPr>
          <w:b w:val="0"/>
        </w:rPr>
        <w:t>Atrium</w:t>
      </w:r>
      <w:proofErr w:type="spellEnd"/>
      <w:r>
        <w:rPr>
          <w:b w:val="0"/>
        </w:rPr>
        <w:t xml:space="preserve">, sia con i faretti per binari elettrificati Eclipse o </w:t>
      </w:r>
      <w:proofErr w:type="spellStart"/>
      <w:r>
        <w:rPr>
          <w:b w:val="0"/>
        </w:rPr>
        <w:t>Uniscan</w:t>
      </w:r>
      <w:proofErr w:type="spellEnd"/>
      <w:r>
        <w:rPr>
          <w:b w:val="0"/>
        </w:rPr>
        <w:t xml:space="preserve">. Quinta utilizza gli anelli da incasso standard degli apparecchi da incasso a soffitto ERCO, risultando così universalmente combinabile e sostituibile senza bisogno di attrezzi. </w:t>
      </w:r>
      <w:proofErr w:type="gramStart"/>
      <w:r>
        <w:rPr>
          <w:b w:val="0"/>
        </w:rPr>
        <w:t>Le lenti</w:t>
      </w:r>
      <w:proofErr w:type="gramEnd"/>
      <w:r>
        <w:rPr>
          <w:b w:val="0"/>
        </w:rPr>
        <w:t xml:space="preserve"> </w:t>
      </w:r>
      <w:proofErr w:type="spellStart"/>
      <w:r>
        <w:rPr>
          <w:b w:val="0"/>
        </w:rPr>
        <w:t>Darklight</w:t>
      </w:r>
      <w:proofErr w:type="spellEnd"/>
      <w:r>
        <w:rPr>
          <w:b w:val="0"/>
        </w:rPr>
        <w:t xml:space="preserve"> intercambiabili sono compatibili con tutti gli apparecchi delle famiglie di faretti Eclipse e </w:t>
      </w:r>
      <w:proofErr w:type="spellStart"/>
      <w:r>
        <w:rPr>
          <w:b w:val="0"/>
        </w:rPr>
        <w:t>Uniscan</w:t>
      </w:r>
      <w:proofErr w:type="spellEnd"/>
      <w:r>
        <w:rPr>
          <w:b w:val="0"/>
        </w:rPr>
        <w:t xml:space="preserve">. </w:t>
      </w:r>
      <w:r>
        <w:t xml:space="preserve">La massima qualità della luce con la massima flessibilità è così sempre garantita. </w:t>
      </w:r>
      <w:r>
        <w:rPr>
          <w:b w:val="0"/>
        </w:rPr>
        <w:t xml:space="preserve">In questo modo è possibile realizzare in modo elegante e omogeneo un’illuminazione generale integrata nel soffitto, un’illuminazione d’accento e un’illuminazione diffusa delle pareti: ad esempio per presentare efficacemente con una luce proveniente dal soffitto una </w:t>
      </w:r>
      <w:r>
        <w:rPr>
          <w:b w:val="0"/>
        </w:rPr>
        <w:lastRenderedPageBreak/>
        <w:t>scultura esposta in un atrio, per illuminare i tavoli in un bar, per mettere in risalto un banco informazioni all’interno di un ambiente o anche per illuminare una parete con una luce diffusa perfettamente omogenea.</w:t>
      </w:r>
    </w:p>
    <w:p w14:paraId="40A7192B" w14:textId="77777777" w:rsidR="002F4837" w:rsidRDefault="002F4837" w:rsidP="002F4837">
      <w:pPr>
        <w:pStyle w:val="ERCOberschrift"/>
        <w:rPr>
          <w:b w:val="0"/>
          <w:bCs w:val="0"/>
        </w:rPr>
      </w:pPr>
    </w:p>
    <w:p w14:paraId="15EA778B" w14:textId="1D6FB8A6" w:rsidR="002F4837" w:rsidRPr="002F4837" w:rsidRDefault="002F4837" w:rsidP="002F4837">
      <w:pPr>
        <w:pStyle w:val="ERCOberschrift"/>
      </w:pPr>
      <w:r>
        <w:t>Un sistema versatile – perché la luce non è sempre uguale</w:t>
      </w:r>
    </w:p>
    <w:p w14:paraId="5EF8DFD1" w14:textId="20332A1D" w:rsidR="002F4837" w:rsidRDefault="0077202C" w:rsidP="002F4837">
      <w:pPr>
        <w:pStyle w:val="ERCOberschrift"/>
        <w:rPr>
          <w:b w:val="0"/>
          <w:bCs w:val="0"/>
        </w:rPr>
      </w:pPr>
      <w:hyperlink r:id="rId10" w:history="1">
        <w:r w:rsidR="002F4837" w:rsidRPr="0077202C">
          <w:rPr>
            <w:rStyle w:val="Hyperlink"/>
            <w:b w:val="0"/>
          </w:rPr>
          <w:t>Quinta</w:t>
        </w:r>
      </w:hyperlink>
      <w:r w:rsidR="002F4837">
        <w:rPr>
          <w:b w:val="0"/>
        </w:rPr>
        <w:t xml:space="preserve"> si differenzia dagli altri </w:t>
      </w:r>
      <w:proofErr w:type="spellStart"/>
      <w:r w:rsidR="002F4837">
        <w:rPr>
          <w:b w:val="0"/>
        </w:rPr>
        <w:t>spotlight</w:t>
      </w:r>
      <w:proofErr w:type="spellEnd"/>
      <w:r w:rsidR="002F4837">
        <w:rPr>
          <w:b w:val="0"/>
        </w:rPr>
        <w:t xml:space="preserve"> della famiglia di apparecchi ERCO già per l’atmosfera suggestiva data dalla lente </w:t>
      </w:r>
      <w:proofErr w:type="spellStart"/>
      <w:r w:rsidR="002F4837">
        <w:rPr>
          <w:b w:val="0"/>
        </w:rPr>
        <w:t>Darklight</w:t>
      </w:r>
      <w:proofErr w:type="spellEnd"/>
      <w:r w:rsidR="002F4837">
        <w:rPr>
          <w:b w:val="0"/>
        </w:rPr>
        <w:t xml:space="preserve"> sulla superficie di emissione della luce. Questa particolare soluzione illuminotecnica a LED ha la stessa tecnologia innovativa delle serie di faretti Eclipse e </w:t>
      </w:r>
      <w:proofErr w:type="spellStart"/>
      <w:r w:rsidR="002F4837">
        <w:rPr>
          <w:b w:val="0"/>
        </w:rPr>
        <w:t>Uniscan</w:t>
      </w:r>
      <w:proofErr w:type="spellEnd"/>
      <w:r w:rsidR="002F4837">
        <w:rPr>
          <w:b w:val="0"/>
        </w:rPr>
        <w:t xml:space="preserve"> per binari elettrificati. Il suo miglior pregio: grazie al </w:t>
      </w:r>
      <w:proofErr w:type="spellStart"/>
      <w:r w:rsidR="002F4837">
        <w:rPr>
          <w:b w:val="0"/>
        </w:rPr>
        <w:t>cut</w:t>
      </w:r>
      <w:proofErr w:type="spellEnd"/>
      <w:r w:rsidR="002F4837">
        <w:rPr>
          <w:b w:val="0"/>
        </w:rPr>
        <w:t>-off ottico fino a 40°, questo apparecchio offre un comfort visivo particolarmente alto e luce priva di abbagliamento.</w:t>
      </w:r>
    </w:p>
    <w:p w14:paraId="0CAF4A58" w14:textId="77777777" w:rsidR="002F4837" w:rsidRDefault="002F4837" w:rsidP="002F4837">
      <w:pPr>
        <w:pStyle w:val="ERCOberschrift"/>
        <w:rPr>
          <w:b w:val="0"/>
          <w:bCs w:val="0"/>
        </w:rPr>
      </w:pPr>
    </w:p>
    <w:p w14:paraId="3BC3B749" w14:textId="77777777" w:rsidR="002F4837" w:rsidRDefault="002F4837" w:rsidP="002F4837">
      <w:pPr>
        <w:pStyle w:val="ERCOberschrift"/>
        <w:rPr>
          <w:b w:val="0"/>
          <w:bCs w:val="0"/>
        </w:rPr>
      </w:pPr>
      <w:r>
        <w:rPr>
          <w:b w:val="0"/>
        </w:rPr>
        <w:t xml:space="preserve">Le precise distribuzioni della luce delle ottiche delle lenti permettono di ottenere illuminazioni d’accento estremamente precise e una proiezione plastica delle ombre senza dispersioni luminose. Queste comprendono le caratteristiche di simmetria rotazionale di una distribuzione </w:t>
      </w:r>
      <w:proofErr w:type="spellStart"/>
      <w:r>
        <w:rPr>
          <w:b w:val="0"/>
        </w:rPr>
        <w:t>narrow</w:t>
      </w:r>
      <w:proofErr w:type="spellEnd"/>
      <w:r>
        <w:rPr>
          <w:b w:val="0"/>
        </w:rPr>
        <w:t xml:space="preserve"> spot da 6° fino a una distribuzione extra wide flood da 80°, </w:t>
      </w:r>
      <w:proofErr w:type="spellStart"/>
      <w:r>
        <w:rPr>
          <w:b w:val="0"/>
        </w:rPr>
        <w:t>oval</w:t>
      </w:r>
      <w:proofErr w:type="spellEnd"/>
      <w:r>
        <w:rPr>
          <w:b w:val="0"/>
        </w:rPr>
        <w:t xml:space="preserve"> flood (ca. 20° x 60°), </w:t>
      </w:r>
      <w:proofErr w:type="spellStart"/>
      <w:r>
        <w:rPr>
          <w:b w:val="0"/>
        </w:rPr>
        <w:t>oval</w:t>
      </w:r>
      <w:proofErr w:type="spellEnd"/>
      <w:r>
        <w:rPr>
          <w:b w:val="0"/>
        </w:rPr>
        <w:t xml:space="preserve"> wide flood (ca. 60° x 80°) e </w:t>
      </w:r>
      <w:proofErr w:type="spellStart"/>
      <w:r>
        <w:rPr>
          <w:b w:val="0"/>
        </w:rPr>
        <w:t>wallwash</w:t>
      </w:r>
      <w:proofErr w:type="spellEnd"/>
      <w:r>
        <w:rPr>
          <w:b w:val="0"/>
        </w:rPr>
        <w:t xml:space="preserve">. Come nei faretti per binari elettrificati con lenti </w:t>
      </w:r>
      <w:proofErr w:type="spellStart"/>
      <w:r>
        <w:rPr>
          <w:b w:val="0"/>
        </w:rPr>
        <w:t>Darklight</w:t>
      </w:r>
      <w:proofErr w:type="spellEnd"/>
      <w:r>
        <w:rPr>
          <w:b w:val="0"/>
        </w:rPr>
        <w:t xml:space="preserve">, anche negli apparecchi Quinta è possibile sostituire le ottiche e quindi cambiare le distribuzioni della luce (a partire dalla distribuzione spot) senza bisogno di attrezzi. Con i giusti accessori è possibile modificare ulteriormente l’effetto luminoso per adattarlo alle esigenze d’uso: per esempio, per modificare la temperatura del colore con i filtri oppure per aumentare ancora il comfort visivo tramite </w:t>
      </w:r>
      <w:proofErr w:type="spellStart"/>
      <w:r>
        <w:rPr>
          <w:b w:val="0"/>
        </w:rPr>
        <w:t>snoot</w:t>
      </w:r>
      <w:proofErr w:type="spellEnd"/>
      <w:r>
        <w:rPr>
          <w:b w:val="0"/>
        </w:rPr>
        <w:t xml:space="preserve"> e schermi a nido d’ape. Queste caratteristiche rendono Quinta uno </w:t>
      </w:r>
      <w:proofErr w:type="spellStart"/>
      <w:r>
        <w:rPr>
          <w:b w:val="0"/>
        </w:rPr>
        <w:t>spotlight</w:t>
      </w:r>
      <w:proofErr w:type="spellEnd"/>
      <w:r>
        <w:rPr>
          <w:b w:val="0"/>
        </w:rPr>
        <w:t xml:space="preserve"> a incasso estremamente versatile, in grado di adattarsi perfettamente alle configurazioni dello spazio, ai concept illuminotecnici e ai compiti visivi. </w:t>
      </w:r>
    </w:p>
    <w:p w14:paraId="5E5B3087" w14:textId="77777777" w:rsidR="002F4837" w:rsidRDefault="002F4837" w:rsidP="002F4837">
      <w:pPr>
        <w:pStyle w:val="ERCOberschrift"/>
        <w:rPr>
          <w:b w:val="0"/>
          <w:bCs w:val="0"/>
        </w:rPr>
      </w:pPr>
    </w:p>
    <w:p w14:paraId="621A5E1A" w14:textId="0C8504E1" w:rsidR="002F4837" w:rsidRPr="002F4837" w:rsidRDefault="002F4837" w:rsidP="002F4837">
      <w:pPr>
        <w:pStyle w:val="ERCOberschrift"/>
      </w:pPr>
      <w:r>
        <w:t>Facile da combinare o rimodernare</w:t>
      </w:r>
      <w:r>
        <w:br/>
      </w:r>
      <w:r>
        <w:rPr>
          <w:b w:val="0"/>
        </w:rPr>
        <w:t xml:space="preserve">Le ottiche compatte </w:t>
      </w:r>
      <w:proofErr w:type="spellStart"/>
      <w:r>
        <w:rPr>
          <w:b w:val="0"/>
        </w:rPr>
        <w:t>Darklight</w:t>
      </w:r>
      <w:proofErr w:type="spellEnd"/>
      <w:r>
        <w:rPr>
          <w:b w:val="0"/>
        </w:rPr>
        <w:t xml:space="preserve"> di </w:t>
      </w:r>
      <w:hyperlink r:id="rId11" w:history="1">
        <w:r w:rsidRPr="0077202C">
          <w:rPr>
            <w:rStyle w:val="Hyperlink"/>
            <w:b w:val="0"/>
          </w:rPr>
          <w:t>Quinta</w:t>
        </w:r>
      </w:hyperlink>
      <w:r>
        <w:rPr>
          <w:b w:val="0"/>
        </w:rPr>
        <w:t xml:space="preserve"> sono ruotabili a 360° nell’alloggiamento da incasso nel soffitto e montate in modo da essere inclinabili a 30°, per permettervi di orientare facilmente e con </w:t>
      </w:r>
      <w:r>
        <w:rPr>
          <w:b w:val="0"/>
        </w:rPr>
        <w:lastRenderedPageBreak/>
        <w:t xml:space="preserve">precisione il fascio luminoso. Con quattro grandezze a partire da un diametro di 113mm, Quinta risponde ai requisiti </w:t>
      </w:r>
      <w:r w:rsidRPr="00730F31">
        <w:rPr>
          <w:b w:val="0"/>
        </w:rPr>
        <w:t xml:space="preserve">delle classi di potenza da </w:t>
      </w:r>
      <w:r w:rsidRPr="00635D03">
        <w:rPr>
          <w:b w:val="0"/>
          <w:bCs w:val="0"/>
        </w:rPr>
        <w:t xml:space="preserve">2W/272lm </w:t>
      </w:r>
      <w:r>
        <w:rPr>
          <w:b w:val="0"/>
          <w:bCs w:val="0"/>
        </w:rPr>
        <w:t>a</w:t>
      </w:r>
      <w:r w:rsidRPr="00635D03">
        <w:rPr>
          <w:b w:val="0"/>
          <w:bCs w:val="0"/>
        </w:rPr>
        <w:t xml:space="preserve"> 30,3W/4035lm</w:t>
      </w:r>
      <w:r>
        <w:rPr>
          <w:b w:val="0"/>
          <w:bCs w:val="0"/>
        </w:rPr>
        <w:t xml:space="preserve"> </w:t>
      </w:r>
      <w:r>
        <w:rPr>
          <w:b w:val="0"/>
        </w:rPr>
        <w:t xml:space="preserve">adattandosi così a soffitti di altezze dai 3m agli 8m. Gli anelli da incasso nelle misure 3, 4, 5 e 8 rendono Quinta compatibile con le famiglie di </w:t>
      </w:r>
      <w:proofErr w:type="spellStart"/>
      <w:r>
        <w:rPr>
          <w:b w:val="0"/>
        </w:rPr>
        <w:t>downlight</w:t>
      </w:r>
      <w:proofErr w:type="spellEnd"/>
      <w:r>
        <w:rPr>
          <w:b w:val="0"/>
        </w:rPr>
        <w:t xml:space="preserve"> </w:t>
      </w:r>
      <w:proofErr w:type="spellStart"/>
      <w:r>
        <w:rPr>
          <w:b w:val="0"/>
        </w:rPr>
        <w:t>Quintessence</w:t>
      </w:r>
      <w:proofErr w:type="spellEnd"/>
      <w:r>
        <w:rPr>
          <w:b w:val="0"/>
        </w:rPr>
        <w:t xml:space="preserve">, </w:t>
      </w:r>
      <w:proofErr w:type="spellStart"/>
      <w:r>
        <w:rPr>
          <w:b w:val="0"/>
        </w:rPr>
        <w:t>Iku</w:t>
      </w:r>
      <w:proofErr w:type="spellEnd"/>
      <w:r>
        <w:rPr>
          <w:b w:val="0"/>
        </w:rPr>
        <w:t xml:space="preserve"> e </w:t>
      </w:r>
      <w:proofErr w:type="spellStart"/>
      <w:r>
        <w:rPr>
          <w:b w:val="0"/>
        </w:rPr>
        <w:t>Atrium</w:t>
      </w:r>
      <w:proofErr w:type="spellEnd"/>
      <w:r>
        <w:rPr>
          <w:b w:val="0"/>
        </w:rPr>
        <w:t xml:space="preserve"> di ERCO, che hanno già dimostrato il loro valore. Quindi, oltre all’anello da incasso coprente standard è utilizzabile anche con soluzioni da incasso senza bordi. Oltre ad adattarsi perfettamente dal punto di vista estetico a questi </w:t>
      </w:r>
      <w:proofErr w:type="spellStart"/>
      <w:r>
        <w:rPr>
          <w:b w:val="0"/>
        </w:rPr>
        <w:t>downlight</w:t>
      </w:r>
      <w:proofErr w:type="spellEnd"/>
      <w:r>
        <w:rPr>
          <w:b w:val="0"/>
        </w:rPr>
        <w:t xml:space="preserve">, Quinta può anche sostituirli o completarli. Gli improvvisi cambi di programma nei progetti in corso diventano così più facili da gestire, e lo stesso vale per eventuali ristrutturazioni del sistema di illuminazione esistente: in queste situazioni si possono sostituire facilmente gli </w:t>
      </w:r>
      <w:proofErr w:type="spellStart"/>
      <w:r>
        <w:rPr>
          <w:b w:val="0"/>
        </w:rPr>
        <w:t>spotlight</w:t>
      </w:r>
      <w:proofErr w:type="spellEnd"/>
      <w:r>
        <w:rPr>
          <w:b w:val="0"/>
        </w:rPr>
        <w:t xml:space="preserve"> con lampade convenzionali con </w:t>
      </w:r>
      <w:proofErr w:type="spellStart"/>
      <w:r>
        <w:rPr>
          <w:b w:val="0"/>
        </w:rPr>
        <w:t>spotlight</w:t>
      </w:r>
      <w:proofErr w:type="spellEnd"/>
      <w:r>
        <w:rPr>
          <w:b w:val="0"/>
        </w:rPr>
        <w:t xml:space="preserve"> equivalenti della famiglia Quinta. In ogni caso, le ottiche </w:t>
      </w:r>
      <w:proofErr w:type="spellStart"/>
      <w:r>
        <w:rPr>
          <w:b w:val="0"/>
        </w:rPr>
        <w:t>Darklight</w:t>
      </w:r>
      <w:proofErr w:type="spellEnd"/>
      <w:r>
        <w:rPr>
          <w:b w:val="0"/>
        </w:rPr>
        <w:t xml:space="preserve"> contribuiscono, insieme al design di dimensioni ridotte del corpo dell’apparecchio, a creare un’estetica del soffitto pulita e minimalista. Sono disponibili nei colori standard bianco e nero, oppure anche in altre 10.000 colorazioni tramite il servizio ERCO </w:t>
      </w:r>
      <w:proofErr w:type="spellStart"/>
      <w:r>
        <w:rPr>
          <w:b w:val="0"/>
        </w:rPr>
        <w:t>individual</w:t>
      </w:r>
      <w:proofErr w:type="spellEnd"/>
      <w:r>
        <w:rPr>
          <w:b w:val="0"/>
        </w:rPr>
        <w:t xml:space="preserve">. In questo modo potrete integrare perfettamente gli apparecchi di illuminazione nell’ambiente in cui saranno installati. </w:t>
      </w:r>
    </w:p>
    <w:p w14:paraId="2898F219" w14:textId="77777777" w:rsidR="002F4837" w:rsidRDefault="002F4837" w:rsidP="002F4837">
      <w:pPr>
        <w:pStyle w:val="ERCOberschrift"/>
        <w:rPr>
          <w:b w:val="0"/>
          <w:bCs w:val="0"/>
        </w:rPr>
      </w:pPr>
    </w:p>
    <w:p w14:paraId="0E8C7D14" w14:textId="6E1AB28C" w:rsidR="002F4837" w:rsidRDefault="0077202C" w:rsidP="002F4837">
      <w:pPr>
        <w:pStyle w:val="ERCOberschrift"/>
        <w:rPr>
          <w:b w:val="0"/>
          <w:bCs w:val="0"/>
        </w:rPr>
      </w:pPr>
      <w:hyperlink r:id="rId12" w:history="1">
        <w:r w:rsidR="002F4837" w:rsidRPr="0077202C">
          <w:rPr>
            <w:rStyle w:val="Hyperlink"/>
            <w:b w:val="0"/>
          </w:rPr>
          <w:t>Quinta</w:t>
        </w:r>
      </w:hyperlink>
      <w:r w:rsidR="002F4837">
        <w:rPr>
          <w:b w:val="0"/>
        </w:rPr>
        <w:t xml:space="preserve"> si inserisce perfettamente nell’ecosistema di illuminazione ERCO anche per altre caratteristiche, come la funzione che permette di scegliere la temperatura del colore o la sua connettività, rendendo i nuovi </w:t>
      </w:r>
      <w:proofErr w:type="spellStart"/>
      <w:r w:rsidR="002F4837">
        <w:rPr>
          <w:b w:val="0"/>
        </w:rPr>
        <w:t>spotlight</w:t>
      </w:r>
      <w:proofErr w:type="spellEnd"/>
      <w:r w:rsidR="002F4837">
        <w:rPr>
          <w:b w:val="0"/>
        </w:rPr>
        <w:t xml:space="preserve"> dei compagni di squadra estremamente flessibili e affidabili. Le tonalità di luce disponibili fin da subito, tra 2700K e 4000K, saranno completate nei prossimi anni anche con la versione </w:t>
      </w:r>
      <w:proofErr w:type="spellStart"/>
      <w:r w:rsidR="002F4837">
        <w:rPr>
          <w:b w:val="0"/>
        </w:rPr>
        <w:t>tunable</w:t>
      </w:r>
      <w:proofErr w:type="spellEnd"/>
      <w:r w:rsidR="002F4837">
        <w:rPr>
          <w:b w:val="0"/>
        </w:rPr>
        <w:t xml:space="preserve"> white. Gli alimentatori separati sono regolabili senza fili tramite </w:t>
      </w:r>
      <w:proofErr w:type="spellStart"/>
      <w:r w:rsidR="002F4837">
        <w:rPr>
          <w:b w:val="0"/>
        </w:rPr>
        <w:t>Casambi</w:t>
      </w:r>
      <w:proofErr w:type="spellEnd"/>
      <w:r w:rsidR="002F4837">
        <w:rPr>
          <w:b w:val="0"/>
        </w:rPr>
        <w:t xml:space="preserve"> Bluetooth e sono disponibili anche con tecnologia DALI / Push </w:t>
      </w:r>
      <w:proofErr w:type="spellStart"/>
      <w:r w:rsidR="002F4837">
        <w:rPr>
          <w:b w:val="0"/>
        </w:rPr>
        <w:t>Dim</w:t>
      </w:r>
      <w:proofErr w:type="spellEnd"/>
      <w:r w:rsidR="002F4837">
        <w:rPr>
          <w:b w:val="0"/>
        </w:rPr>
        <w:t xml:space="preserve"> e nella versione commutabile. Per quanto riguarda la sostenibilità, Quinta è progettato secondo i principi </w:t>
      </w:r>
      <w:hyperlink r:id="rId13" w:history="1">
        <w:r w:rsidR="002F4837" w:rsidRPr="0077202C">
          <w:rPr>
            <w:rStyle w:val="Hyperlink"/>
            <w:b w:val="0"/>
          </w:rPr>
          <w:t xml:space="preserve">«ERCO </w:t>
        </w:r>
        <w:proofErr w:type="spellStart"/>
        <w:r w:rsidR="002F4837" w:rsidRPr="0077202C">
          <w:rPr>
            <w:rStyle w:val="Hyperlink"/>
            <w:b w:val="0"/>
          </w:rPr>
          <w:t>Greenology</w:t>
        </w:r>
        <w:proofErr w:type="spellEnd"/>
        <w:r w:rsidR="002F4837" w:rsidRPr="0077202C">
          <w:rPr>
            <w:rStyle w:val="Hyperlink"/>
            <w:b w:val="0"/>
          </w:rPr>
          <w:t>»</w:t>
        </w:r>
      </w:hyperlink>
      <w:r w:rsidR="002F4837">
        <w:rPr>
          <w:b w:val="0"/>
        </w:rPr>
        <w:t xml:space="preserve">: Il sistema di lenti efficiente, senza dispersioni luminose non provoca spreco di luce, ma la orienta con efficienza sulla superficie obiettivo. In più, l’elemento di raffreddamento è fatto al 100% di alluminio riciclato. </w:t>
      </w:r>
    </w:p>
    <w:p w14:paraId="1961BC2C" w14:textId="0ACE62E5" w:rsidR="002F4837" w:rsidRDefault="002F4837" w:rsidP="002F4837">
      <w:pPr>
        <w:pStyle w:val="ERCOberschrift"/>
        <w:rPr>
          <w:lang w:val="en-US"/>
        </w:rPr>
      </w:pPr>
      <w:r w:rsidRPr="002F4837">
        <w:rPr>
          <w:lang w:val="en-US"/>
        </w:rPr>
        <w:lastRenderedPageBreak/>
        <w:t xml:space="preserve">La </w:t>
      </w:r>
      <w:proofErr w:type="spellStart"/>
      <w:r w:rsidRPr="002F4837">
        <w:rPr>
          <w:lang w:val="en-US"/>
        </w:rPr>
        <w:t>magia</w:t>
      </w:r>
      <w:proofErr w:type="spellEnd"/>
      <w:r w:rsidRPr="002F4837">
        <w:rPr>
          <w:lang w:val="en-US"/>
        </w:rPr>
        <w:t xml:space="preserve"> di </w:t>
      </w:r>
      <w:proofErr w:type="spellStart"/>
      <w:r w:rsidRPr="002F4837">
        <w:rPr>
          <w:lang w:val="en-US"/>
        </w:rPr>
        <w:t>una</w:t>
      </w:r>
      <w:proofErr w:type="spellEnd"/>
      <w:r w:rsidRPr="002F4837">
        <w:rPr>
          <w:lang w:val="en-US"/>
        </w:rPr>
        <w:t xml:space="preserve"> </w:t>
      </w:r>
      <w:proofErr w:type="spellStart"/>
      <w:r w:rsidRPr="002F4837">
        <w:rPr>
          <w:lang w:val="en-US"/>
        </w:rPr>
        <w:t>buona</w:t>
      </w:r>
      <w:proofErr w:type="spellEnd"/>
      <w:r w:rsidRPr="002F4837">
        <w:rPr>
          <w:lang w:val="en-US"/>
        </w:rPr>
        <w:t xml:space="preserve"> </w:t>
      </w:r>
      <w:proofErr w:type="spellStart"/>
      <w:r w:rsidRPr="002F4837">
        <w:rPr>
          <w:lang w:val="en-US"/>
        </w:rPr>
        <w:t>illuminazione</w:t>
      </w:r>
      <w:proofErr w:type="spellEnd"/>
      <w:r w:rsidRPr="002F4837">
        <w:rPr>
          <w:lang w:val="en-US"/>
        </w:rPr>
        <w:t xml:space="preserve">: </w:t>
      </w:r>
      <w:proofErr w:type="spellStart"/>
      <w:r w:rsidRPr="002F4837">
        <w:rPr>
          <w:lang w:val="en-US"/>
        </w:rPr>
        <w:t>scoprite</w:t>
      </w:r>
      <w:proofErr w:type="spellEnd"/>
      <w:r w:rsidRPr="002F4837">
        <w:rPr>
          <w:lang w:val="en-US"/>
        </w:rPr>
        <w:t xml:space="preserve"> la </w:t>
      </w:r>
      <w:proofErr w:type="spellStart"/>
      <w:r w:rsidRPr="002F4837">
        <w:rPr>
          <w:lang w:val="en-US"/>
        </w:rPr>
        <w:t>tecnologia</w:t>
      </w:r>
      <w:proofErr w:type="spellEnd"/>
      <w:r w:rsidRPr="002F4837">
        <w:rPr>
          <w:lang w:val="en-US"/>
        </w:rPr>
        <w:t xml:space="preserve"> Quinta e ERCO </w:t>
      </w:r>
      <w:proofErr w:type="spellStart"/>
      <w:r w:rsidRPr="002F4837">
        <w:rPr>
          <w:lang w:val="en-US"/>
        </w:rPr>
        <w:t>Darklight</w:t>
      </w:r>
      <w:proofErr w:type="spellEnd"/>
      <w:r w:rsidRPr="002F4837">
        <w:rPr>
          <w:lang w:val="en-US"/>
        </w:rPr>
        <w:t xml:space="preserve">: </w:t>
      </w:r>
      <w:hyperlink r:id="rId14" w:history="1">
        <w:r w:rsidRPr="002F4837">
          <w:rPr>
            <w:rStyle w:val="Hyperlink"/>
            <w:lang w:val="en-US"/>
          </w:rPr>
          <w:t>https://www.youtube.com/watch?v=P9fGyhXl4SM</w:t>
        </w:r>
      </w:hyperlink>
    </w:p>
    <w:p w14:paraId="715A9789" w14:textId="77777777" w:rsidR="00F17EE0" w:rsidRDefault="00F17EE0" w:rsidP="002F4837">
      <w:pPr>
        <w:pStyle w:val="ERCOberschrift"/>
        <w:rPr>
          <w:lang w:val="en-US"/>
        </w:rPr>
      </w:pPr>
    </w:p>
    <w:p w14:paraId="7A971138" w14:textId="1B01FEE5" w:rsidR="00F17EE0" w:rsidRPr="002F4837" w:rsidRDefault="00F17EE0" w:rsidP="002F4837">
      <w:pPr>
        <w:pStyle w:val="ERCOberschrift"/>
        <w:rPr>
          <w:lang w:val="en-US"/>
        </w:rPr>
      </w:pPr>
      <w:r w:rsidRPr="00F17EE0">
        <w:rPr>
          <w:lang w:val="en-US"/>
        </w:rPr>
        <w:drawing>
          <wp:inline distT="0" distB="0" distL="0" distR="0" wp14:anchorId="369C692A" wp14:editId="297B3F29">
            <wp:extent cx="1016000" cy="1016000"/>
            <wp:effectExtent l="0" t="0" r="0" b="0"/>
            <wp:docPr id="601708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70842" name=""/>
                    <pic:cNvPicPr/>
                  </pic:nvPicPr>
                  <pic:blipFill>
                    <a:blip r:embed="rId15"/>
                    <a:stretch>
                      <a:fillRect/>
                    </a:stretch>
                  </pic:blipFill>
                  <pic:spPr>
                    <a:xfrm>
                      <a:off x="0" y="0"/>
                      <a:ext cx="1016000" cy="1016000"/>
                    </a:xfrm>
                    <a:prstGeom prst="rect">
                      <a:avLst/>
                    </a:prstGeom>
                  </pic:spPr>
                </pic:pic>
              </a:graphicData>
            </a:graphic>
          </wp:inline>
        </w:drawing>
      </w:r>
    </w:p>
    <w:p w14:paraId="557CAAA4" w14:textId="77777777" w:rsidR="002F4837" w:rsidRPr="002F4837" w:rsidRDefault="002F4837" w:rsidP="002F4837">
      <w:pPr>
        <w:pStyle w:val="ERCOberschrift"/>
        <w:rPr>
          <w:lang w:val="en-US"/>
        </w:rPr>
      </w:pPr>
    </w:p>
    <w:p w14:paraId="2AAB3A6F" w14:textId="3BAB1FC3" w:rsidR="002F4837" w:rsidRDefault="002F4837" w:rsidP="002F4837">
      <w:pPr>
        <w:pStyle w:val="ERCOberschrift"/>
        <w:rPr>
          <w:lang w:val="en-US"/>
        </w:rPr>
      </w:pPr>
      <w:proofErr w:type="spellStart"/>
      <w:r w:rsidRPr="002F4837">
        <w:rPr>
          <w:lang w:val="en-US"/>
        </w:rPr>
        <w:t>Maggiori</w:t>
      </w:r>
      <w:proofErr w:type="spellEnd"/>
      <w:r w:rsidRPr="002F4837">
        <w:rPr>
          <w:lang w:val="en-US"/>
        </w:rPr>
        <w:t xml:space="preserve"> </w:t>
      </w:r>
      <w:proofErr w:type="spellStart"/>
      <w:r w:rsidRPr="002F4837">
        <w:rPr>
          <w:lang w:val="en-US"/>
        </w:rPr>
        <w:t>informazioni</w:t>
      </w:r>
      <w:proofErr w:type="spellEnd"/>
      <w:r w:rsidRPr="002F4837">
        <w:rPr>
          <w:lang w:val="en-US"/>
        </w:rPr>
        <w:t xml:space="preserve"> </w:t>
      </w:r>
      <w:proofErr w:type="spellStart"/>
      <w:r w:rsidRPr="002F4837">
        <w:rPr>
          <w:lang w:val="en-US"/>
        </w:rPr>
        <w:t>su</w:t>
      </w:r>
      <w:proofErr w:type="spellEnd"/>
      <w:r w:rsidRPr="002F4837">
        <w:rPr>
          <w:lang w:val="en-US"/>
        </w:rPr>
        <w:t xml:space="preserve"> Quinta: </w:t>
      </w:r>
      <w:hyperlink r:id="rId16" w:history="1">
        <w:r w:rsidRPr="002F4837">
          <w:rPr>
            <w:rStyle w:val="Hyperlink"/>
            <w:lang w:val="en-US"/>
          </w:rPr>
          <w:t>https://www.erco.com/press/7702/it</w:t>
        </w:r>
      </w:hyperlink>
    </w:p>
    <w:p w14:paraId="06BE0B43" w14:textId="77777777" w:rsidR="00F17EE0" w:rsidRDefault="00F17EE0" w:rsidP="002F4837">
      <w:pPr>
        <w:pStyle w:val="ERCOberschrift"/>
        <w:rPr>
          <w:lang w:val="en-US"/>
        </w:rPr>
      </w:pPr>
    </w:p>
    <w:p w14:paraId="224AFEA8" w14:textId="46067362" w:rsidR="00F17EE0" w:rsidRPr="002F4837" w:rsidRDefault="00F17EE0" w:rsidP="002F4837">
      <w:pPr>
        <w:pStyle w:val="ERCOberschrift"/>
        <w:rPr>
          <w:lang w:val="en-US"/>
        </w:rPr>
      </w:pPr>
      <w:r w:rsidRPr="00F17EE0">
        <w:rPr>
          <w:lang w:val="en-US"/>
        </w:rPr>
        <w:drawing>
          <wp:inline distT="0" distB="0" distL="0" distR="0" wp14:anchorId="00854102" wp14:editId="131BAB5E">
            <wp:extent cx="1016000" cy="1016000"/>
            <wp:effectExtent l="0" t="0" r="0" b="0"/>
            <wp:docPr id="6304662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466257" name=""/>
                    <pic:cNvPicPr/>
                  </pic:nvPicPr>
                  <pic:blipFill>
                    <a:blip r:embed="rId17"/>
                    <a:stretch>
                      <a:fillRect/>
                    </a:stretch>
                  </pic:blipFill>
                  <pic:spPr>
                    <a:xfrm>
                      <a:off x="0" y="0"/>
                      <a:ext cx="1016000" cy="1016000"/>
                    </a:xfrm>
                    <a:prstGeom prst="rect">
                      <a:avLst/>
                    </a:prstGeom>
                  </pic:spPr>
                </pic:pic>
              </a:graphicData>
            </a:graphic>
          </wp:inline>
        </w:drawing>
      </w:r>
    </w:p>
    <w:p w14:paraId="05ED7A89" w14:textId="77777777" w:rsidR="002F4837" w:rsidRPr="002F4837" w:rsidRDefault="002F4837" w:rsidP="002F4837">
      <w:pPr>
        <w:pStyle w:val="ERCOberschrift"/>
        <w:rPr>
          <w:lang w:val="en-US"/>
        </w:rPr>
      </w:pPr>
    </w:p>
    <w:p w14:paraId="028294D1" w14:textId="2BAC60FA" w:rsidR="002F4837" w:rsidRPr="002F4837" w:rsidRDefault="002F4837" w:rsidP="002F4837">
      <w:pPr>
        <w:pStyle w:val="ERCOberschrift"/>
        <w:rPr>
          <w:lang w:val="de-DE"/>
        </w:rPr>
      </w:pPr>
      <w:r w:rsidRPr="002F4837">
        <w:rPr>
          <w:lang w:val="de-DE"/>
        </w:rPr>
        <w:t xml:space="preserve">Per </w:t>
      </w:r>
      <w:proofErr w:type="spellStart"/>
      <w:r w:rsidRPr="002F4837">
        <w:rPr>
          <w:lang w:val="de-DE"/>
        </w:rPr>
        <w:t>ulteriori</w:t>
      </w:r>
      <w:proofErr w:type="spellEnd"/>
      <w:r w:rsidRPr="002F4837">
        <w:rPr>
          <w:lang w:val="de-DE"/>
        </w:rPr>
        <w:t xml:space="preserve"> </w:t>
      </w:r>
      <w:proofErr w:type="spellStart"/>
      <w:r w:rsidRPr="002F4837">
        <w:rPr>
          <w:lang w:val="de-DE"/>
        </w:rPr>
        <w:t>informazioni</w:t>
      </w:r>
      <w:proofErr w:type="spellEnd"/>
      <w:r w:rsidRPr="002F4837">
        <w:rPr>
          <w:lang w:val="de-DE"/>
        </w:rPr>
        <w:t xml:space="preserve"> e </w:t>
      </w:r>
      <w:proofErr w:type="spellStart"/>
      <w:r w:rsidRPr="002F4837">
        <w:rPr>
          <w:lang w:val="de-DE"/>
        </w:rPr>
        <w:t>aspetti</w:t>
      </w:r>
      <w:proofErr w:type="spellEnd"/>
      <w:r w:rsidRPr="002F4837">
        <w:rPr>
          <w:lang w:val="de-DE"/>
        </w:rPr>
        <w:t xml:space="preserve"> </w:t>
      </w:r>
      <w:proofErr w:type="spellStart"/>
      <w:r w:rsidRPr="002F4837">
        <w:rPr>
          <w:lang w:val="de-DE"/>
        </w:rPr>
        <w:t>dell‘illuminazione</w:t>
      </w:r>
      <w:proofErr w:type="spellEnd"/>
      <w:r w:rsidRPr="002F4837">
        <w:rPr>
          <w:lang w:val="de-DE"/>
        </w:rPr>
        <w:t xml:space="preserve"> </w:t>
      </w:r>
      <w:proofErr w:type="spellStart"/>
      <w:r w:rsidRPr="002F4837">
        <w:rPr>
          <w:lang w:val="de-DE"/>
        </w:rPr>
        <w:t>sostenibile</w:t>
      </w:r>
      <w:proofErr w:type="spellEnd"/>
      <w:r w:rsidRPr="002F4837">
        <w:rPr>
          <w:lang w:val="de-DE"/>
        </w:rPr>
        <w:t xml:space="preserve">, </w:t>
      </w:r>
      <w:proofErr w:type="spellStart"/>
      <w:r w:rsidRPr="002F4837">
        <w:rPr>
          <w:lang w:val="de-DE"/>
        </w:rPr>
        <w:t>visitate</w:t>
      </w:r>
      <w:proofErr w:type="spellEnd"/>
      <w:r w:rsidRPr="002F4837">
        <w:rPr>
          <w:lang w:val="de-DE"/>
        </w:rPr>
        <w:t xml:space="preserve"> </w:t>
      </w:r>
      <w:proofErr w:type="spellStart"/>
      <w:r w:rsidRPr="002F4837">
        <w:rPr>
          <w:lang w:val="de-DE"/>
        </w:rPr>
        <w:t>il</w:t>
      </w:r>
      <w:proofErr w:type="spellEnd"/>
      <w:r w:rsidRPr="002F4837">
        <w:rPr>
          <w:lang w:val="de-DE"/>
        </w:rPr>
        <w:t xml:space="preserve"> </w:t>
      </w:r>
      <w:proofErr w:type="spellStart"/>
      <w:r w:rsidRPr="002F4837">
        <w:rPr>
          <w:lang w:val="de-DE"/>
        </w:rPr>
        <w:t>sito</w:t>
      </w:r>
      <w:proofErr w:type="spellEnd"/>
      <w:r w:rsidRPr="002F4837">
        <w:rPr>
          <w:lang w:val="de-DE"/>
        </w:rPr>
        <w:t xml:space="preserve">: </w:t>
      </w:r>
      <w:hyperlink r:id="rId18" w:history="1">
        <w:r w:rsidRPr="002F4837">
          <w:rPr>
            <w:rStyle w:val="Hyperlink"/>
            <w:lang w:val="de-DE"/>
          </w:rPr>
          <w:t>https://www.erco.com/press/7364/it</w:t>
        </w:r>
      </w:hyperlink>
    </w:p>
    <w:p w14:paraId="536A6682" w14:textId="6509816A" w:rsidR="005A67F6" w:rsidRDefault="005A67F6" w:rsidP="0048211B">
      <w:pPr>
        <w:pStyle w:val="ERCOberschrift"/>
      </w:pPr>
    </w:p>
    <w:p w14:paraId="38B69B4C" w14:textId="3E0AA2D2" w:rsidR="005A67F6" w:rsidRPr="005A67F6" w:rsidRDefault="005A67F6" w:rsidP="0048211B">
      <w:pPr>
        <w:pStyle w:val="ERCOberschrift"/>
        <w:rPr>
          <w:b w:val="0"/>
          <w:bCs w:val="0"/>
          <w:color w:val="FF0000"/>
        </w:rPr>
      </w:pPr>
      <w:r w:rsidRPr="005A67F6">
        <w:rPr>
          <w:color w:val="FF0000"/>
        </w:rPr>
        <w:t xml:space="preserve">Nota per l'editore: </w:t>
      </w:r>
      <w:r w:rsidRPr="005A67F6">
        <w:rPr>
          <w:b w:val="0"/>
          <w:bCs w:val="0"/>
          <w:color w:val="FF0000"/>
        </w:rPr>
        <w:t xml:space="preserve">Usare questo link: La vostra esperienza di lettura beneficerà di una user </w:t>
      </w:r>
      <w:proofErr w:type="spellStart"/>
      <w:r w:rsidRPr="005A67F6">
        <w:rPr>
          <w:b w:val="0"/>
          <w:bCs w:val="0"/>
          <w:color w:val="FF0000"/>
        </w:rPr>
        <w:t>journey</w:t>
      </w:r>
      <w:proofErr w:type="spellEnd"/>
      <w:r w:rsidRPr="005A67F6">
        <w:rPr>
          <w:b w:val="0"/>
          <w:bCs w:val="0"/>
          <w:color w:val="FF0000"/>
        </w:rPr>
        <w:t xml:space="preserve"> continua e di ulteriore contenuto in questo comunicato stampa. Questo link rimarrà attivo permanentemente.</w:t>
      </w:r>
    </w:p>
    <w:p w14:paraId="7334B2BF" w14:textId="77777777" w:rsidR="0048211B" w:rsidRPr="0016016F" w:rsidRDefault="0048211B" w:rsidP="0048211B">
      <w:pPr>
        <w:pStyle w:val="ERCOberschrift"/>
      </w:pPr>
    </w:p>
    <w:p w14:paraId="07971E09" w14:textId="0080DDDB" w:rsidR="0048211B" w:rsidRDefault="0048211B" w:rsidP="00E3228C">
      <w:pPr>
        <w:pStyle w:val="ERCOberschrift"/>
        <w:rPr>
          <w:rStyle w:val="Ohne"/>
          <w:b w:val="0"/>
          <w:bCs w:val="0"/>
        </w:rPr>
      </w:pPr>
    </w:p>
    <w:p w14:paraId="4ED4CB77" w14:textId="77777777" w:rsidR="00F17EE0" w:rsidRDefault="00F17EE0" w:rsidP="00ED639A">
      <w:pPr>
        <w:pStyle w:val="ERCOText"/>
        <w:outlineLvl w:val="0"/>
        <w:rPr>
          <w:b/>
        </w:rPr>
      </w:pPr>
    </w:p>
    <w:p w14:paraId="78B3E81A" w14:textId="77777777" w:rsidR="00F17EE0" w:rsidRDefault="00F17EE0" w:rsidP="00ED639A">
      <w:pPr>
        <w:pStyle w:val="ERCOText"/>
        <w:outlineLvl w:val="0"/>
        <w:rPr>
          <w:b/>
        </w:rPr>
      </w:pPr>
    </w:p>
    <w:p w14:paraId="21854E6B" w14:textId="77777777" w:rsidR="00F17EE0" w:rsidRDefault="00F17EE0" w:rsidP="00ED639A">
      <w:pPr>
        <w:pStyle w:val="ERCOText"/>
        <w:outlineLvl w:val="0"/>
        <w:rPr>
          <w:b/>
        </w:rPr>
      </w:pPr>
    </w:p>
    <w:p w14:paraId="267C1477" w14:textId="77777777" w:rsidR="00F17EE0" w:rsidRDefault="00F17EE0" w:rsidP="00ED639A">
      <w:pPr>
        <w:pStyle w:val="ERCOText"/>
        <w:outlineLvl w:val="0"/>
        <w:rPr>
          <w:b/>
        </w:rPr>
      </w:pPr>
    </w:p>
    <w:p w14:paraId="3BCA2B7D" w14:textId="77777777" w:rsidR="00F17EE0" w:rsidRDefault="00F17EE0" w:rsidP="00ED639A">
      <w:pPr>
        <w:pStyle w:val="ERCOText"/>
        <w:outlineLvl w:val="0"/>
        <w:rPr>
          <w:b/>
        </w:rPr>
      </w:pPr>
    </w:p>
    <w:p w14:paraId="6A9361A3" w14:textId="77777777" w:rsidR="00F17EE0" w:rsidRDefault="00F17EE0" w:rsidP="00ED639A">
      <w:pPr>
        <w:pStyle w:val="ERCOText"/>
        <w:outlineLvl w:val="0"/>
        <w:rPr>
          <w:b/>
        </w:rPr>
      </w:pPr>
    </w:p>
    <w:p w14:paraId="617C9970" w14:textId="77777777" w:rsidR="00F17EE0" w:rsidRDefault="00F17EE0" w:rsidP="00ED639A">
      <w:pPr>
        <w:pStyle w:val="ERCOText"/>
        <w:outlineLvl w:val="0"/>
        <w:rPr>
          <w:b/>
        </w:rPr>
      </w:pPr>
    </w:p>
    <w:p w14:paraId="0C15AC8F" w14:textId="77777777" w:rsidR="00F17EE0" w:rsidRDefault="00F17EE0" w:rsidP="00ED639A">
      <w:pPr>
        <w:pStyle w:val="ERCOText"/>
        <w:outlineLvl w:val="0"/>
        <w:rPr>
          <w:b/>
        </w:rPr>
      </w:pPr>
    </w:p>
    <w:p w14:paraId="5454ABC2" w14:textId="04174744" w:rsidR="00ED639A" w:rsidRPr="000B570F" w:rsidRDefault="00ED639A" w:rsidP="00ED639A">
      <w:pPr>
        <w:pStyle w:val="ERCOText"/>
        <w:outlineLvl w:val="0"/>
        <w:rPr>
          <w:b/>
        </w:rPr>
      </w:pPr>
      <w:r w:rsidRPr="000B570F">
        <w:rPr>
          <w:b/>
        </w:rPr>
        <w:lastRenderedPageBreak/>
        <w:t>Caratteristiche tecniche</w:t>
      </w:r>
    </w:p>
    <w:p w14:paraId="70818E2D" w14:textId="74912C55" w:rsidR="00F17EE0" w:rsidRPr="00730F31" w:rsidRDefault="00F17EE0" w:rsidP="00F17EE0">
      <w:pPr>
        <w:spacing w:before="100" w:beforeAutospacing="1" w:after="100" w:afterAutospacing="1"/>
        <w:ind w:left="2836" w:hanging="2836"/>
        <w:rPr>
          <w:rFonts w:ascii="Arial" w:eastAsia="Times New Roman" w:hAnsi="Arial" w:cs="Arial"/>
          <w:sz w:val="20"/>
        </w:rPr>
      </w:pPr>
      <w:r w:rsidRPr="00730F31">
        <w:rPr>
          <w:rFonts w:ascii="Arial" w:hAnsi="Arial"/>
          <w:sz w:val="20"/>
        </w:rPr>
        <w:t>Sistema di lenti ERCO:</w:t>
      </w:r>
      <w:r w:rsidRPr="00730F31">
        <w:rPr>
          <w:rFonts w:ascii="Arial" w:hAnsi="Arial"/>
          <w:sz w:val="20"/>
        </w:rPr>
        <w:tab/>
        <w:t xml:space="preserve">Ottica delle lenti in polimero ottico </w:t>
      </w:r>
      <w:r w:rsidRPr="00730F31">
        <w:rPr>
          <w:rFonts w:ascii="Arial" w:hAnsi="Arial"/>
          <w:sz w:val="20"/>
        </w:rPr>
        <w:br/>
        <w:t xml:space="preserve">(lente </w:t>
      </w:r>
      <w:proofErr w:type="spellStart"/>
      <w:r w:rsidRPr="00730F31">
        <w:rPr>
          <w:rFonts w:ascii="Arial" w:hAnsi="Arial"/>
          <w:sz w:val="20"/>
        </w:rPr>
        <w:t>Darklight</w:t>
      </w:r>
      <w:proofErr w:type="spellEnd"/>
      <w:r w:rsidRPr="00730F31">
        <w:rPr>
          <w:rFonts w:ascii="Arial" w:hAnsi="Arial"/>
          <w:sz w:val="20"/>
        </w:rPr>
        <w:t>)</w:t>
      </w:r>
    </w:p>
    <w:p w14:paraId="353838E7" w14:textId="77777777" w:rsidR="00F17EE0" w:rsidRPr="00F17EE0" w:rsidRDefault="00F17EE0" w:rsidP="00F17EE0">
      <w:pPr>
        <w:rPr>
          <w:rFonts w:ascii="Arial" w:eastAsia="Times New Roman" w:hAnsi="Arial" w:cs="Arial"/>
          <w:sz w:val="20"/>
        </w:rPr>
      </w:pPr>
      <w:proofErr w:type="spellStart"/>
      <w:r w:rsidRPr="00730F31">
        <w:rPr>
          <w:rFonts w:ascii="Arial" w:hAnsi="Arial"/>
          <w:sz w:val="20"/>
        </w:rPr>
        <w:t>Distrib</w:t>
      </w:r>
      <w:proofErr w:type="spellEnd"/>
      <w:r w:rsidRPr="00730F31">
        <w:rPr>
          <w:rFonts w:ascii="Arial" w:hAnsi="Arial"/>
          <w:sz w:val="20"/>
        </w:rPr>
        <w:t xml:space="preserve">. luce diretta: </w:t>
      </w:r>
      <w:r w:rsidRPr="00730F31">
        <w:rPr>
          <w:rFonts w:ascii="Arial" w:hAnsi="Arial"/>
          <w:sz w:val="20"/>
        </w:rPr>
        <w:tab/>
      </w:r>
      <w:r w:rsidRPr="00730F31">
        <w:rPr>
          <w:rFonts w:ascii="Arial" w:hAnsi="Arial"/>
          <w:sz w:val="20"/>
        </w:rPr>
        <w:tab/>
      </w:r>
      <w:proofErr w:type="spellStart"/>
      <w:r w:rsidRPr="00F17EE0">
        <w:rPr>
          <w:rFonts w:ascii="Arial" w:hAnsi="Arial"/>
          <w:sz w:val="20"/>
        </w:rPr>
        <w:t>Narrow</w:t>
      </w:r>
      <w:proofErr w:type="spellEnd"/>
      <w:r w:rsidRPr="00F17EE0">
        <w:rPr>
          <w:rFonts w:ascii="Arial" w:hAnsi="Arial"/>
          <w:sz w:val="20"/>
        </w:rPr>
        <w:t xml:space="preserve"> spot (</w:t>
      </w:r>
      <w:r w:rsidRPr="00F17EE0">
        <w:rPr>
          <w:rFonts w:ascii="Arial" w:hAnsi="Arial"/>
          <w:sz w:val="20"/>
          <w:shd w:val="clear" w:color="auto" w:fill="FFFFFF"/>
        </w:rPr>
        <w:t>5°)</w:t>
      </w:r>
      <w:r w:rsidRPr="00F17EE0">
        <w:rPr>
          <w:rFonts w:ascii="Arial" w:hAnsi="Arial"/>
          <w:sz w:val="20"/>
        </w:rPr>
        <w:t>,</w:t>
      </w:r>
    </w:p>
    <w:p w14:paraId="48EBC6C4" w14:textId="77777777" w:rsidR="00F17EE0" w:rsidRPr="00F17EE0" w:rsidRDefault="00F17EE0" w:rsidP="00F17EE0">
      <w:pPr>
        <w:ind w:left="2127" w:firstLine="709"/>
        <w:rPr>
          <w:rFonts w:ascii="Arial" w:eastAsia="Times New Roman" w:hAnsi="Arial" w:cs="Arial"/>
          <w:sz w:val="20"/>
        </w:rPr>
      </w:pPr>
      <w:r w:rsidRPr="00F17EE0">
        <w:rPr>
          <w:rFonts w:ascii="Arial" w:hAnsi="Arial"/>
          <w:sz w:val="20"/>
        </w:rPr>
        <w:t xml:space="preserve">Spot </w:t>
      </w:r>
      <w:r w:rsidRPr="00F17EE0">
        <w:rPr>
          <w:rFonts w:ascii="Arial" w:hAnsi="Arial"/>
          <w:sz w:val="20"/>
          <w:shd w:val="clear" w:color="auto" w:fill="FFFFFF"/>
        </w:rPr>
        <w:t>(19°</w:t>
      </w:r>
      <w:r w:rsidRPr="00F17EE0">
        <w:rPr>
          <w:rFonts w:ascii="Arial" w:hAnsi="Arial"/>
          <w:sz w:val="20"/>
        </w:rPr>
        <w:t>),</w:t>
      </w:r>
    </w:p>
    <w:p w14:paraId="183526AC" w14:textId="77777777" w:rsidR="00F17EE0" w:rsidRPr="00730F31" w:rsidRDefault="00F17EE0" w:rsidP="00F17EE0">
      <w:pPr>
        <w:ind w:left="2127" w:firstLine="709"/>
        <w:rPr>
          <w:rFonts w:ascii="Arial" w:eastAsia="Times New Roman" w:hAnsi="Arial" w:cs="Arial"/>
          <w:sz w:val="20"/>
          <w:lang w:val="en-US"/>
        </w:rPr>
      </w:pPr>
      <w:r w:rsidRPr="00730F31">
        <w:rPr>
          <w:rFonts w:ascii="Arial" w:hAnsi="Arial"/>
          <w:sz w:val="20"/>
          <w:lang w:val="en-US"/>
        </w:rPr>
        <w:t>Flood (</w:t>
      </w:r>
      <w:r w:rsidRPr="00730F31">
        <w:rPr>
          <w:rFonts w:ascii="Arial" w:hAnsi="Arial"/>
          <w:sz w:val="20"/>
          <w:shd w:val="clear" w:color="auto" w:fill="FFFFFF"/>
          <w:lang w:val="en-US"/>
        </w:rPr>
        <w:t>30°</w:t>
      </w:r>
      <w:r w:rsidRPr="00730F31">
        <w:rPr>
          <w:rFonts w:ascii="Arial" w:hAnsi="Arial"/>
          <w:sz w:val="20"/>
          <w:lang w:val="en-US"/>
        </w:rPr>
        <w:t>),</w:t>
      </w:r>
    </w:p>
    <w:p w14:paraId="4A194350" w14:textId="77777777" w:rsidR="00F17EE0" w:rsidRPr="00730F31" w:rsidRDefault="00F17EE0" w:rsidP="00F17EE0">
      <w:pPr>
        <w:ind w:left="2127" w:firstLine="709"/>
        <w:rPr>
          <w:rFonts w:ascii="Arial" w:eastAsia="Times New Roman" w:hAnsi="Arial" w:cs="Arial"/>
          <w:sz w:val="20"/>
          <w:lang w:val="en-US"/>
        </w:rPr>
      </w:pPr>
      <w:r w:rsidRPr="00730F31">
        <w:rPr>
          <w:rFonts w:ascii="Arial" w:hAnsi="Arial"/>
          <w:sz w:val="20"/>
          <w:lang w:val="en-US"/>
        </w:rPr>
        <w:t>Wide flood (</w:t>
      </w:r>
      <w:r w:rsidRPr="00730F31">
        <w:rPr>
          <w:rFonts w:ascii="Arial" w:hAnsi="Arial"/>
          <w:sz w:val="20"/>
          <w:shd w:val="clear" w:color="auto" w:fill="FFFFFF"/>
          <w:lang w:val="en-US"/>
        </w:rPr>
        <w:t>46°</w:t>
      </w:r>
      <w:r w:rsidRPr="00730F31">
        <w:rPr>
          <w:rFonts w:ascii="Arial" w:hAnsi="Arial"/>
          <w:sz w:val="20"/>
          <w:lang w:val="en-US"/>
        </w:rPr>
        <w:t>),</w:t>
      </w:r>
    </w:p>
    <w:p w14:paraId="4638420F" w14:textId="77777777" w:rsidR="00F17EE0" w:rsidRPr="00730F31" w:rsidRDefault="00F17EE0" w:rsidP="00F17EE0">
      <w:pPr>
        <w:ind w:left="2127" w:firstLine="709"/>
        <w:rPr>
          <w:rFonts w:ascii="Arial" w:eastAsia="Times New Roman" w:hAnsi="Arial" w:cs="Arial"/>
          <w:sz w:val="20"/>
          <w:lang w:val="en-US"/>
        </w:rPr>
      </w:pPr>
      <w:r w:rsidRPr="00730F31">
        <w:rPr>
          <w:rFonts w:ascii="Arial" w:hAnsi="Arial"/>
          <w:sz w:val="20"/>
          <w:lang w:val="en-US"/>
        </w:rPr>
        <w:t>Extra wide flood (</w:t>
      </w:r>
      <w:r w:rsidRPr="00730F31">
        <w:rPr>
          <w:rFonts w:ascii="Arial" w:hAnsi="Arial"/>
          <w:sz w:val="20"/>
          <w:shd w:val="clear" w:color="auto" w:fill="FFFFFF"/>
          <w:lang w:val="en-US"/>
        </w:rPr>
        <w:t>82°</w:t>
      </w:r>
      <w:r w:rsidRPr="00730F31">
        <w:rPr>
          <w:rFonts w:ascii="Arial" w:hAnsi="Arial"/>
          <w:sz w:val="20"/>
          <w:lang w:val="en-US"/>
        </w:rPr>
        <w:t>),</w:t>
      </w:r>
    </w:p>
    <w:p w14:paraId="774B05CC" w14:textId="77777777" w:rsidR="00F17EE0" w:rsidRPr="00730F31" w:rsidRDefault="00F17EE0" w:rsidP="00F17EE0">
      <w:pPr>
        <w:ind w:left="2127" w:firstLine="709"/>
        <w:rPr>
          <w:rFonts w:ascii="Arial" w:eastAsia="Times New Roman" w:hAnsi="Arial" w:cs="Arial"/>
          <w:sz w:val="20"/>
          <w:lang w:val="en-US"/>
        </w:rPr>
      </w:pPr>
      <w:r w:rsidRPr="00730F31">
        <w:rPr>
          <w:rFonts w:ascii="Arial" w:hAnsi="Arial"/>
          <w:sz w:val="20"/>
          <w:lang w:val="en-US"/>
        </w:rPr>
        <w:t>Oval flood (</w:t>
      </w:r>
      <w:r w:rsidRPr="00730F31">
        <w:rPr>
          <w:rFonts w:ascii="Arial" w:hAnsi="Arial"/>
          <w:sz w:val="20"/>
          <w:shd w:val="clear" w:color="auto" w:fill="FFFFFF"/>
          <w:lang w:val="en-US"/>
        </w:rPr>
        <w:t>19° x 65°</w:t>
      </w:r>
      <w:r w:rsidRPr="00730F31">
        <w:rPr>
          <w:rFonts w:ascii="Arial" w:hAnsi="Arial"/>
          <w:sz w:val="20"/>
          <w:lang w:val="en-US"/>
        </w:rPr>
        <w:t>),</w:t>
      </w:r>
    </w:p>
    <w:p w14:paraId="142A66D6" w14:textId="77777777" w:rsidR="00F17EE0" w:rsidRPr="00730F31" w:rsidRDefault="00F17EE0" w:rsidP="00F17EE0">
      <w:pPr>
        <w:ind w:left="2836"/>
        <w:rPr>
          <w:rFonts w:ascii="Arial" w:eastAsia="Times New Roman" w:hAnsi="Arial" w:cs="Arial"/>
          <w:sz w:val="20"/>
          <w:lang w:val="en-US"/>
        </w:rPr>
      </w:pPr>
      <w:r w:rsidRPr="00730F31">
        <w:rPr>
          <w:rFonts w:ascii="Arial" w:hAnsi="Arial"/>
          <w:sz w:val="20"/>
          <w:lang w:val="en-US"/>
        </w:rPr>
        <w:t>Oval wide flood (</w:t>
      </w:r>
      <w:r w:rsidRPr="00730F31">
        <w:rPr>
          <w:rFonts w:ascii="Arial" w:hAnsi="Arial"/>
          <w:sz w:val="20"/>
          <w:shd w:val="clear" w:color="auto" w:fill="FFFFFF"/>
          <w:lang w:val="en-US"/>
        </w:rPr>
        <w:t>60° x 87°</w:t>
      </w:r>
      <w:r w:rsidRPr="00730F31">
        <w:rPr>
          <w:rFonts w:ascii="Arial" w:hAnsi="Arial"/>
          <w:sz w:val="20"/>
          <w:lang w:val="en-US"/>
        </w:rPr>
        <w:t>),</w:t>
      </w:r>
    </w:p>
    <w:p w14:paraId="39B7DFCE" w14:textId="77777777" w:rsidR="00F17EE0" w:rsidRPr="00730F31" w:rsidRDefault="00F17EE0" w:rsidP="00F17EE0">
      <w:pPr>
        <w:ind w:left="2836"/>
        <w:rPr>
          <w:rFonts w:ascii="Arial" w:eastAsia="Times New Roman" w:hAnsi="Arial" w:cs="Arial"/>
          <w:sz w:val="20"/>
        </w:rPr>
      </w:pPr>
      <w:proofErr w:type="spellStart"/>
      <w:r w:rsidRPr="00730F31">
        <w:rPr>
          <w:rFonts w:ascii="Arial" w:hAnsi="Arial"/>
          <w:sz w:val="20"/>
        </w:rPr>
        <w:t>Wallwash</w:t>
      </w:r>
      <w:proofErr w:type="spellEnd"/>
      <w:r w:rsidRPr="00730F31">
        <w:rPr>
          <w:rFonts w:ascii="Arial" w:hAnsi="Arial"/>
          <w:sz w:val="20"/>
        </w:rPr>
        <w:t xml:space="preserve"> (</w:t>
      </w:r>
      <w:r w:rsidRPr="00730F31">
        <w:rPr>
          <w:rFonts w:ascii="Arial" w:hAnsi="Arial"/>
          <w:sz w:val="20"/>
          <w:shd w:val="clear" w:color="auto" w:fill="FFFFFF"/>
        </w:rPr>
        <w:t>illuminazione diffusa e perfettamente uniforme delle pareti</w:t>
      </w:r>
      <w:r w:rsidRPr="00730F31">
        <w:rPr>
          <w:rFonts w:ascii="Arial" w:hAnsi="Arial"/>
          <w:sz w:val="20"/>
        </w:rPr>
        <w:t>)</w:t>
      </w:r>
    </w:p>
    <w:p w14:paraId="5E11C74A" w14:textId="77777777" w:rsidR="00F17EE0" w:rsidRPr="000E08FC" w:rsidRDefault="00F17EE0" w:rsidP="00F17EE0">
      <w:pPr>
        <w:rPr>
          <w:rFonts w:ascii="Arial" w:eastAsia="Times New Roman" w:hAnsi="Arial" w:cs="Arial"/>
          <w:color w:val="FF0000"/>
          <w:sz w:val="20"/>
        </w:rPr>
      </w:pPr>
    </w:p>
    <w:p w14:paraId="6B173979" w14:textId="77777777" w:rsidR="00F17EE0" w:rsidRPr="00730F31" w:rsidRDefault="00F17EE0" w:rsidP="00F17EE0">
      <w:pPr>
        <w:rPr>
          <w:rFonts w:ascii="Arial" w:eastAsia="Times New Roman" w:hAnsi="Arial" w:cs="Arial"/>
          <w:sz w:val="20"/>
        </w:rPr>
      </w:pPr>
      <w:r w:rsidRPr="00730F31">
        <w:rPr>
          <w:rFonts w:ascii="Arial" w:hAnsi="Arial"/>
          <w:sz w:val="20"/>
        </w:rPr>
        <w:t>Modulo LED di ERCO:</w:t>
      </w:r>
      <w:r w:rsidRPr="00730F31">
        <w:rPr>
          <w:rFonts w:ascii="Arial" w:hAnsi="Arial"/>
          <w:sz w:val="20"/>
        </w:rPr>
        <w:tab/>
      </w:r>
      <w:r w:rsidRPr="00730F31">
        <w:rPr>
          <w:rFonts w:ascii="Arial" w:hAnsi="Arial"/>
          <w:sz w:val="20"/>
        </w:rPr>
        <w:tab/>
        <w:t>High-power LED</w:t>
      </w:r>
    </w:p>
    <w:p w14:paraId="7504BDC1" w14:textId="77777777" w:rsidR="00F17EE0" w:rsidRPr="00730F31" w:rsidRDefault="00F17EE0" w:rsidP="00F17EE0">
      <w:pPr>
        <w:spacing w:before="100" w:beforeAutospacing="1" w:after="100" w:afterAutospacing="1"/>
        <w:ind w:left="2836" w:hanging="2836"/>
        <w:rPr>
          <w:rFonts w:ascii="Arial" w:eastAsia="Times New Roman" w:hAnsi="Arial" w:cs="Arial"/>
          <w:sz w:val="20"/>
        </w:rPr>
      </w:pPr>
      <w:r w:rsidRPr="00730F31">
        <w:rPr>
          <w:rFonts w:ascii="Arial" w:hAnsi="Arial"/>
          <w:sz w:val="20"/>
        </w:rPr>
        <w:t>Tonalità di luce:</w:t>
      </w:r>
      <w:r w:rsidRPr="00730F31">
        <w:rPr>
          <w:rFonts w:ascii="Arial" w:hAnsi="Arial"/>
          <w:sz w:val="20"/>
        </w:rPr>
        <w:tab/>
        <w:t xml:space="preserve">2700K CRI 92, 3000K CRI 92, 3000K CRI 97, 3500K CRI 92, 4000K CRI 92, 4000K CRI 82, </w:t>
      </w:r>
      <w:proofErr w:type="spellStart"/>
      <w:r w:rsidRPr="00730F31">
        <w:rPr>
          <w:rFonts w:ascii="Arial" w:hAnsi="Arial"/>
          <w:sz w:val="20"/>
        </w:rPr>
        <w:t>tunable</w:t>
      </w:r>
      <w:proofErr w:type="spellEnd"/>
      <w:r w:rsidRPr="00730F31">
        <w:rPr>
          <w:rFonts w:ascii="Arial" w:hAnsi="Arial"/>
          <w:sz w:val="20"/>
        </w:rPr>
        <w:t xml:space="preserve"> white (2024)</w:t>
      </w:r>
    </w:p>
    <w:p w14:paraId="51F09D68" w14:textId="77777777" w:rsidR="00F17EE0" w:rsidRPr="00730F31" w:rsidRDefault="00F17EE0" w:rsidP="00F17EE0">
      <w:pPr>
        <w:spacing w:before="100" w:beforeAutospacing="1" w:after="100" w:afterAutospacing="1"/>
        <w:rPr>
          <w:rFonts w:ascii="Arial" w:eastAsia="Times New Roman" w:hAnsi="Arial" w:cs="Arial"/>
          <w:sz w:val="20"/>
        </w:rPr>
      </w:pPr>
      <w:r w:rsidRPr="00730F31">
        <w:rPr>
          <w:rFonts w:ascii="Arial" w:hAnsi="Arial"/>
          <w:sz w:val="20"/>
        </w:rPr>
        <w:t>Corpo:</w:t>
      </w:r>
      <w:r w:rsidRPr="00730F31">
        <w:rPr>
          <w:rFonts w:ascii="Arial" w:hAnsi="Arial"/>
          <w:sz w:val="20"/>
        </w:rPr>
        <w:tab/>
      </w:r>
      <w:r w:rsidRPr="00730F31">
        <w:rPr>
          <w:rFonts w:ascii="Arial" w:hAnsi="Arial"/>
          <w:sz w:val="20"/>
        </w:rPr>
        <w:tab/>
      </w:r>
      <w:r w:rsidRPr="00730F31">
        <w:rPr>
          <w:rFonts w:ascii="Arial" w:hAnsi="Arial"/>
          <w:sz w:val="20"/>
        </w:rPr>
        <w:tab/>
      </w:r>
      <w:r w:rsidRPr="00730F31">
        <w:rPr>
          <w:rFonts w:ascii="Arial" w:hAnsi="Arial"/>
          <w:sz w:val="20"/>
        </w:rPr>
        <w:tab/>
        <w:t>alluminio, colore: bianco, nero</w:t>
      </w:r>
    </w:p>
    <w:p w14:paraId="16D38835" w14:textId="77777777" w:rsidR="00F17EE0" w:rsidRPr="000E08FC" w:rsidRDefault="00F17EE0" w:rsidP="00F17EE0">
      <w:pPr>
        <w:spacing w:before="100" w:beforeAutospacing="1" w:after="100" w:afterAutospacing="1"/>
        <w:ind w:left="2836" w:hanging="2836"/>
        <w:rPr>
          <w:rFonts w:ascii="Arial" w:eastAsia="Times New Roman" w:hAnsi="Arial" w:cs="Arial"/>
          <w:color w:val="FF0000"/>
          <w:sz w:val="20"/>
        </w:rPr>
      </w:pPr>
      <w:r w:rsidRPr="00730F31">
        <w:rPr>
          <w:rFonts w:ascii="Arial" w:hAnsi="Arial"/>
          <w:sz w:val="20"/>
        </w:rPr>
        <w:t>Montaggio:</w:t>
      </w:r>
      <w:r w:rsidRPr="000E08FC">
        <w:rPr>
          <w:rFonts w:ascii="Arial" w:hAnsi="Arial"/>
          <w:color w:val="FF0000"/>
          <w:sz w:val="20"/>
        </w:rPr>
        <w:tab/>
      </w:r>
      <w:r w:rsidRPr="002472AA">
        <w:rPr>
          <w:rFonts w:ascii="Arial" w:hAnsi="Arial"/>
          <w:color w:val="000000"/>
          <w:sz w:val="20"/>
        </w:rPr>
        <w:t xml:space="preserve">incasso a soffitto, coprente o a filo </w:t>
      </w:r>
      <w:r>
        <w:rPr>
          <w:rFonts w:ascii="Arial" w:hAnsi="Arial"/>
          <w:color w:val="000000"/>
          <w:sz w:val="20"/>
        </w:rPr>
        <w:br/>
      </w:r>
      <w:r w:rsidRPr="002472AA">
        <w:rPr>
          <w:rFonts w:ascii="Arial" w:hAnsi="Arial"/>
          <w:color w:val="000000"/>
          <w:sz w:val="20"/>
        </w:rPr>
        <w:t>(tramite accessori)</w:t>
      </w:r>
    </w:p>
    <w:p w14:paraId="033CF136" w14:textId="3A7DAE0C" w:rsidR="00ED639A" w:rsidRPr="000B570F" w:rsidRDefault="00F17EE0" w:rsidP="00F17EE0">
      <w:pPr>
        <w:pStyle w:val="ERCOText"/>
        <w:ind w:left="2836" w:hanging="2836"/>
        <w:outlineLvl w:val="0"/>
        <w:rPr>
          <w:b/>
        </w:rPr>
      </w:pPr>
      <w:r w:rsidRPr="00730F31">
        <w:rPr>
          <w:sz w:val="20"/>
        </w:rPr>
        <w:t>Componentistica:</w:t>
      </w:r>
      <w:r w:rsidRPr="00730F31">
        <w:rPr>
          <w:sz w:val="20"/>
        </w:rPr>
        <w:tab/>
      </w:r>
      <w:r w:rsidRPr="002472AA">
        <w:rPr>
          <w:color w:val="000000"/>
          <w:sz w:val="20"/>
        </w:rPr>
        <w:t xml:space="preserve">commutabile, </w:t>
      </w:r>
      <w:proofErr w:type="spellStart"/>
      <w:r w:rsidRPr="002472AA">
        <w:rPr>
          <w:color w:val="000000"/>
          <w:sz w:val="20"/>
        </w:rPr>
        <w:t>dimmerabile</w:t>
      </w:r>
      <w:proofErr w:type="spellEnd"/>
      <w:r w:rsidRPr="002472AA">
        <w:rPr>
          <w:color w:val="000000"/>
          <w:sz w:val="20"/>
        </w:rPr>
        <w:t xml:space="preserve"> con DALI o </w:t>
      </w:r>
      <w:r>
        <w:rPr>
          <w:color w:val="000000"/>
          <w:sz w:val="20"/>
        </w:rPr>
        <w:br/>
      </w:r>
      <w:proofErr w:type="spellStart"/>
      <w:r w:rsidRPr="002472AA">
        <w:rPr>
          <w:color w:val="000000"/>
          <w:sz w:val="20"/>
        </w:rPr>
        <w:t>Casambi</w:t>
      </w:r>
      <w:proofErr w:type="spellEnd"/>
      <w:r w:rsidRPr="002472AA">
        <w:rPr>
          <w:color w:val="000000"/>
          <w:sz w:val="20"/>
        </w:rPr>
        <w:t xml:space="preserve"> Bluetooth</w:t>
      </w:r>
    </w:p>
    <w:p w14:paraId="53FE67AD" w14:textId="77777777" w:rsidR="00ED639A" w:rsidRPr="000B570F" w:rsidRDefault="00ED639A" w:rsidP="00ED639A">
      <w:pPr>
        <w:pStyle w:val="ERCOText"/>
        <w:outlineLvl w:val="0"/>
        <w:rPr>
          <w:b/>
        </w:rPr>
      </w:pPr>
    </w:p>
    <w:p w14:paraId="61DC477E" w14:textId="77777777" w:rsidR="00ED639A" w:rsidRPr="000B570F" w:rsidRDefault="00ED639A" w:rsidP="00ED639A">
      <w:pPr>
        <w:pStyle w:val="ERCOText"/>
        <w:outlineLvl w:val="0"/>
        <w:rPr>
          <w:b/>
        </w:rPr>
      </w:pPr>
    </w:p>
    <w:p w14:paraId="5AAF8FFA" w14:textId="77777777" w:rsidR="00ED639A" w:rsidRPr="000B570F" w:rsidRDefault="00ED639A" w:rsidP="00ED639A">
      <w:pPr>
        <w:pStyle w:val="ERCOText"/>
        <w:outlineLvl w:val="0"/>
        <w:rPr>
          <w:b/>
        </w:rPr>
      </w:pPr>
    </w:p>
    <w:p w14:paraId="1C33568B" w14:textId="77777777" w:rsidR="00ED639A" w:rsidRPr="000B570F" w:rsidRDefault="00ED639A" w:rsidP="00ED639A">
      <w:pPr>
        <w:pStyle w:val="ERCOText"/>
        <w:outlineLvl w:val="0"/>
        <w:rPr>
          <w:b/>
        </w:rPr>
      </w:pPr>
    </w:p>
    <w:p w14:paraId="788BDB79" w14:textId="77777777" w:rsidR="00ED639A" w:rsidRPr="000B570F" w:rsidRDefault="00ED639A" w:rsidP="00ED639A">
      <w:pPr>
        <w:pStyle w:val="ERCOText"/>
        <w:outlineLvl w:val="0"/>
        <w:rPr>
          <w:b/>
        </w:rPr>
      </w:pPr>
    </w:p>
    <w:p w14:paraId="286FAE04" w14:textId="77777777" w:rsidR="00ED639A" w:rsidRPr="000B570F" w:rsidRDefault="00ED639A" w:rsidP="00ED639A">
      <w:pPr>
        <w:pStyle w:val="ERCOText"/>
        <w:outlineLvl w:val="0"/>
        <w:rPr>
          <w:b/>
        </w:rPr>
      </w:pPr>
    </w:p>
    <w:p w14:paraId="5F738912" w14:textId="77777777" w:rsidR="00ED639A" w:rsidRPr="000B570F" w:rsidRDefault="00ED639A" w:rsidP="00ED639A">
      <w:pPr>
        <w:pStyle w:val="ERCOText"/>
        <w:outlineLvl w:val="0"/>
        <w:rPr>
          <w:b/>
        </w:rPr>
      </w:pPr>
    </w:p>
    <w:p w14:paraId="6E5E6B87" w14:textId="77777777" w:rsidR="00ED639A" w:rsidRPr="000B570F" w:rsidRDefault="00ED639A" w:rsidP="00ED639A">
      <w:pPr>
        <w:pStyle w:val="ERCOText"/>
        <w:outlineLvl w:val="0"/>
        <w:rPr>
          <w:b/>
        </w:rPr>
      </w:pPr>
    </w:p>
    <w:p w14:paraId="374FFAC7" w14:textId="77777777" w:rsidR="00ED639A" w:rsidRPr="000B570F" w:rsidRDefault="00ED639A" w:rsidP="00ED639A">
      <w:pPr>
        <w:pStyle w:val="ERCOText"/>
        <w:outlineLvl w:val="0"/>
        <w:rPr>
          <w:b/>
        </w:rPr>
      </w:pPr>
    </w:p>
    <w:p w14:paraId="5839334F" w14:textId="77777777" w:rsidR="00A30F73" w:rsidRDefault="00A30F73" w:rsidP="009A2F4B">
      <w:pPr>
        <w:pStyle w:val="ERCOberschrift"/>
      </w:pPr>
    </w:p>
    <w:p w14:paraId="2B7B8747" w14:textId="77777777" w:rsidR="00A30F73" w:rsidRDefault="00A30F73" w:rsidP="009A2F4B">
      <w:pPr>
        <w:pStyle w:val="ERCOberschrift"/>
      </w:pPr>
    </w:p>
    <w:p w14:paraId="7D8D6FE9" w14:textId="77777777" w:rsidR="00A30F73" w:rsidRDefault="00A30F73" w:rsidP="009A2F4B">
      <w:pPr>
        <w:pStyle w:val="ERCOberschrift"/>
      </w:pPr>
    </w:p>
    <w:p w14:paraId="67002EC8" w14:textId="77777777" w:rsidR="00A30F73" w:rsidRDefault="00A30F73" w:rsidP="009A2F4B">
      <w:pPr>
        <w:pStyle w:val="ERCOberschrift"/>
      </w:pPr>
    </w:p>
    <w:p w14:paraId="2D3E24E6" w14:textId="77777777" w:rsidR="00A30F73" w:rsidRDefault="00A30F73" w:rsidP="009A2F4B">
      <w:pPr>
        <w:pStyle w:val="ERCOberschrift"/>
      </w:pPr>
    </w:p>
    <w:p w14:paraId="4032AD95" w14:textId="77777777" w:rsidR="00A30F73" w:rsidRDefault="00A30F73" w:rsidP="009A2F4B">
      <w:pPr>
        <w:pStyle w:val="ERCOberschrift"/>
      </w:pPr>
    </w:p>
    <w:p w14:paraId="1671AF84" w14:textId="77777777" w:rsidR="00A30F73" w:rsidRDefault="00A30F73" w:rsidP="009A2F4B">
      <w:pPr>
        <w:pStyle w:val="ERCOberschrift"/>
      </w:pPr>
    </w:p>
    <w:p w14:paraId="007DB310" w14:textId="2231C52E" w:rsidR="009A2F4B" w:rsidRPr="005B25E5" w:rsidRDefault="009A2F4B" w:rsidP="009A2F4B">
      <w:pPr>
        <w:pStyle w:val="ERCOberschrift"/>
      </w:pPr>
      <w:r w:rsidRPr="005B25E5">
        <w:lastRenderedPageBreak/>
        <w:t>Immagini</w:t>
      </w:r>
    </w:p>
    <w:p w14:paraId="5B828165" w14:textId="77777777" w:rsidR="002F4837" w:rsidRDefault="002F4837" w:rsidP="002F4837">
      <w:pPr>
        <w:rPr>
          <w:rFonts w:ascii="Arial" w:hAnsi="Arial" w:cs="Arial"/>
          <w:b/>
          <w:bCs/>
          <w:noProof/>
          <w:sz w:val="20"/>
        </w:rPr>
      </w:pPr>
    </w:p>
    <w:p w14:paraId="38AAF3FB" w14:textId="77777777" w:rsidR="002F4837" w:rsidRDefault="002F4837" w:rsidP="002F4837">
      <w:pPr>
        <w:rPr>
          <w:rFonts w:ascii="Arial" w:hAnsi="Arial" w:cs="Arial"/>
          <w:sz w:val="20"/>
        </w:rPr>
        <w:sectPr w:rsidR="002F4837">
          <w:headerReference w:type="default" r:id="rId19"/>
          <w:footerReference w:type="default" r:id="rId20"/>
          <w:pgSz w:w="11907" w:h="16840" w:code="9"/>
          <w:pgMar w:top="2438" w:right="850" w:bottom="1134" w:left="4139" w:header="720" w:footer="585" w:gutter="0"/>
          <w:cols w:space="720"/>
        </w:sectPr>
      </w:pPr>
      <w:bookmarkStart w:id="0" w:name="_Hlk90476712"/>
    </w:p>
    <w:p w14:paraId="115EBA6E" w14:textId="77777777" w:rsidR="002F4837" w:rsidRDefault="002F4837" w:rsidP="002F4837">
      <w:pPr>
        <w:rPr>
          <w:rFonts w:ascii="Arial" w:hAnsi="Arial" w:cs="Arial"/>
          <w:sz w:val="20"/>
        </w:rPr>
      </w:pPr>
      <w:r>
        <w:rPr>
          <w:rFonts w:ascii="Arial" w:hAnsi="Arial" w:cs="Arial"/>
          <w:noProof/>
          <w:color w:val="FF0000"/>
          <w:sz w:val="22"/>
          <w:szCs w:val="22"/>
        </w:rPr>
        <w:drawing>
          <wp:inline distT="0" distB="0" distL="0" distR="0" wp14:anchorId="2B95989D" wp14:editId="250C9C3F">
            <wp:extent cx="1758950" cy="807396"/>
            <wp:effectExtent l="0" t="0" r="0" b="571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1760000" cy="807878"/>
                    </a:xfrm>
                    <a:prstGeom prst="rect">
                      <a:avLst/>
                    </a:prstGeom>
                    <a:ln>
                      <a:noFill/>
                    </a:ln>
                    <a:extLst>
                      <a:ext uri="{53640926-AAD7-44D8-BBD7-CCE9431645EC}">
                        <a14:shadowObscured xmlns:a14="http://schemas.microsoft.com/office/drawing/2010/main"/>
                      </a:ext>
                    </a:extLst>
                  </pic:spPr>
                </pic:pic>
              </a:graphicData>
            </a:graphic>
          </wp:inline>
        </w:drawing>
      </w:r>
      <w:bookmarkEnd w:id="0"/>
    </w:p>
    <w:p w14:paraId="7A22C40E" w14:textId="77777777" w:rsidR="002F4837" w:rsidRDefault="002F4837" w:rsidP="002F4837">
      <w:pPr>
        <w:rPr>
          <w:rFonts w:ascii="Arial" w:hAnsi="Arial" w:cs="Arial"/>
          <w:sz w:val="20"/>
        </w:rPr>
      </w:pPr>
    </w:p>
    <w:p w14:paraId="22C852D6" w14:textId="77777777" w:rsidR="002F4837" w:rsidRDefault="002F4837" w:rsidP="002F4837">
      <w:pPr>
        <w:rPr>
          <w:rFonts w:ascii="Arial" w:hAnsi="Arial" w:cs="Arial"/>
          <w:sz w:val="20"/>
        </w:rPr>
      </w:pPr>
    </w:p>
    <w:p w14:paraId="7A1E980E" w14:textId="77777777" w:rsidR="002F4837" w:rsidRDefault="002F4837" w:rsidP="002F4837">
      <w:pPr>
        <w:rPr>
          <w:rFonts w:ascii="Arial" w:hAnsi="Arial" w:cs="Arial"/>
          <w:sz w:val="20"/>
          <w:lang w:val="en-US"/>
        </w:rPr>
      </w:pPr>
    </w:p>
    <w:p w14:paraId="02BC59C2" w14:textId="77777777" w:rsidR="002F4837" w:rsidRDefault="002F4837" w:rsidP="002F4837">
      <w:pPr>
        <w:rPr>
          <w:rStyle w:val="Ohne"/>
          <w:rFonts w:ascii="Arial" w:hAnsi="Arial"/>
          <w:sz w:val="20"/>
        </w:rPr>
      </w:pPr>
    </w:p>
    <w:p w14:paraId="0ECC26F2" w14:textId="77777777" w:rsidR="002F4837" w:rsidRDefault="002F4837" w:rsidP="002F4837">
      <w:pPr>
        <w:rPr>
          <w:rStyle w:val="Ohne"/>
          <w:rFonts w:ascii="Arial" w:hAnsi="Arial"/>
          <w:sz w:val="20"/>
        </w:rPr>
      </w:pPr>
    </w:p>
    <w:p w14:paraId="2F67C630" w14:textId="77777777" w:rsidR="00C82196" w:rsidRPr="00C82196" w:rsidRDefault="00C82196" w:rsidP="00C82196">
      <w:pPr>
        <w:rPr>
          <w:rFonts w:ascii="Arial" w:hAnsi="Arial"/>
          <w:sz w:val="20"/>
        </w:rPr>
      </w:pPr>
      <w:r w:rsidRPr="00C82196">
        <w:rPr>
          <w:rFonts w:ascii="Arial" w:hAnsi="Arial"/>
          <w:sz w:val="20"/>
        </w:rPr>
        <w:t xml:space="preserve">Gli </w:t>
      </w:r>
      <w:proofErr w:type="spellStart"/>
      <w:r w:rsidRPr="00C82196">
        <w:rPr>
          <w:rFonts w:ascii="Arial" w:hAnsi="Arial"/>
          <w:sz w:val="20"/>
        </w:rPr>
        <w:t>spotlight</w:t>
      </w:r>
      <w:proofErr w:type="spellEnd"/>
      <w:r w:rsidRPr="00C82196">
        <w:rPr>
          <w:rFonts w:ascii="Arial" w:hAnsi="Arial"/>
          <w:sz w:val="20"/>
        </w:rPr>
        <w:t xml:space="preserve"> Quinta combinano la tecnologia delle lenti </w:t>
      </w:r>
      <w:proofErr w:type="spellStart"/>
      <w:r w:rsidRPr="00C82196">
        <w:rPr>
          <w:rFonts w:ascii="Arial" w:hAnsi="Arial"/>
          <w:sz w:val="20"/>
        </w:rPr>
        <w:t>Darklight</w:t>
      </w:r>
      <w:proofErr w:type="spellEnd"/>
      <w:r w:rsidRPr="00C82196">
        <w:rPr>
          <w:rFonts w:ascii="Arial" w:hAnsi="Arial"/>
          <w:sz w:val="20"/>
        </w:rPr>
        <w:t xml:space="preserve"> della famiglia di faretti Eclipse e </w:t>
      </w:r>
      <w:proofErr w:type="spellStart"/>
      <w:r w:rsidRPr="00C82196">
        <w:rPr>
          <w:rFonts w:ascii="Arial" w:hAnsi="Arial"/>
          <w:sz w:val="20"/>
        </w:rPr>
        <w:t>Uniscan</w:t>
      </w:r>
      <w:proofErr w:type="spellEnd"/>
      <w:r w:rsidRPr="00C82196">
        <w:rPr>
          <w:rFonts w:ascii="Arial" w:hAnsi="Arial"/>
          <w:sz w:val="20"/>
        </w:rPr>
        <w:t xml:space="preserve"> con la soluzione tecnica a incasso dei </w:t>
      </w:r>
      <w:proofErr w:type="spellStart"/>
      <w:r w:rsidRPr="00C82196">
        <w:rPr>
          <w:rFonts w:ascii="Arial" w:hAnsi="Arial"/>
          <w:sz w:val="20"/>
        </w:rPr>
        <w:t>downlight</w:t>
      </w:r>
      <w:proofErr w:type="spellEnd"/>
      <w:r w:rsidRPr="00C82196">
        <w:rPr>
          <w:rFonts w:ascii="Arial" w:hAnsi="Arial"/>
          <w:sz w:val="20"/>
        </w:rPr>
        <w:t xml:space="preserve"> ERCO </w:t>
      </w:r>
      <w:proofErr w:type="spellStart"/>
      <w:r w:rsidRPr="00C82196">
        <w:rPr>
          <w:rFonts w:ascii="Arial" w:hAnsi="Arial"/>
          <w:sz w:val="20"/>
        </w:rPr>
        <w:t>Atrium</w:t>
      </w:r>
      <w:proofErr w:type="spellEnd"/>
      <w:r w:rsidRPr="00C82196">
        <w:rPr>
          <w:rFonts w:ascii="Arial" w:hAnsi="Arial"/>
          <w:sz w:val="20"/>
        </w:rPr>
        <w:t xml:space="preserve">, </w:t>
      </w:r>
      <w:proofErr w:type="spellStart"/>
      <w:r w:rsidRPr="00C82196">
        <w:rPr>
          <w:rFonts w:ascii="Arial" w:hAnsi="Arial"/>
          <w:sz w:val="20"/>
        </w:rPr>
        <w:t>Iku</w:t>
      </w:r>
      <w:proofErr w:type="spellEnd"/>
      <w:r w:rsidRPr="00C82196">
        <w:rPr>
          <w:rFonts w:ascii="Arial" w:hAnsi="Arial"/>
          <w:sz w:val="20"/>
        </w:rPr>
        <w:t xml:space="preserve"> o </w:t>
      </w:r>
      <w:proofErr w:type="spellStart"/>
      <w:r w:rsidRPr="00C82196">
        <w:rPr>
          <w:rFonts w:ascii="Arial" w:hAnsi="Arial"/>
          <w:sz w:val="20"/>
        </w:rPr>
        <w:t>Quintessence</w:t>
      </w:r>
      <w:proofErr w:type="spellEnd"/>
      <w:r w:rsidRPr="00C82196">
        <w:rPr>
          <w:rFonts w:ascii="Arial" w:hAnsi="Arial"/>
          <w:sz w:val="20"/>
        </w:rPr>
        <w:t>.</w:t>
      </w:r>
    </w:p>
    <w:p w14:paraId="700A1FF5" w14:textId="77777777" w:rsidR="002F4837" w:rsidRPr="001A78FE" w:rsidRDefault="002F4837" w:rsidP="002F4837">
      <w:pPr>
        <w:rPr>
          <w:rFonts w:ascii="Arial" w:hAnsi="Arial" w:cs="Arial"/>
          <w:sz w:val="20"/>
          <w:vertAlign w:val="superscript"/>
        </w:rPr>
      </w:pPr>
    </w:p>
    <w:p w14:paraId="4F78FB1B" w14:textId="77777777" w:rsidR="002F4837" w:rsidRPr="001B03FD" w:rsidRDefault="002F4837" w:rsidP="002F4837">
      <w:pPr>
        <w:rPr>
          <w:rFonts w:ascii="Arial" w:hAnsi="Arial" w:cs="Arial"/>
          <w:sz w:val="20"/>
          <w:vertAlign w:val="superscript"/>
        </w:rPr>
      </w:pPr>
    </w:p>
    <w:p w14:paraId="6F461372" w14:textId="77777777" w:rsidR="002F4837" w:rsidRPr="001B03FD" w:rsidRDefault="002F4837" w:rsidP="002F4837">
      <w:pPr>
        <w:rPr>
          <w:rFonts w:ascii="Arial" w:hAnsi="Arial" w:cs="Arial"/>
          <w:sz w:val="20"/>
          <w:vertAlign w:val="superscript"/>
        </w:rPr>
      </w:pPr>
      <w:proofErr w:type="gramStart"/>
      <w:r w:rsidRPr="001B03FD">
        <w:rPr>
          <w:rFonts w:ascii="Arial" w:hAnsi="Arial" w:cs="Arial"/>
          <w:sz w:val="20"/>
        </w:rPr>
        <w:t>Copyright:  ERCO</w:t>
      </w:r>
      <w:proofErr w:type="gramEnd"/>
      <w:r w:rsidRPr="001B03FD">
        <w:rPr>
          <w:rFonts w:ascii="Arial" w:hAnsi="Arial" w:cs="Arial"/>
          <w:sz w:val="20"/>
        </w:rPr>
        <w:t xml:space="preserve"> GmbH</w:t>
      </w:r>
    </w:p>
    <w:p w14:paraId="6E64F80B" w14:textId="77777777" w:rsidR="002F4837" w:rsidRPr="001B03FD" w:rsidRDefault="002F4837" w:rsidP="002F4837">
      <w:pPr>
        <w:rPr>
          <w:rFonts w:ascii="Arial" w:hAnsi="Arial" w:cs="Arial"/>
          <w:color w:val="FF0000"/>
          <w:sz w:val="22"/>
          <w:szCs w:val="22"/>
        </w:rPr>
        <w:sectPr w:rsidR="002F4837" w:rsidRPr="001B03FD" w:rsidSect="001219CB">
          <w:type w:val="continuous"/>
          <w:pgSz w:w="11907" w:h="16840" w:code="9"/>
          <w:pgMar w:top="2438" w:right="850" w:bottom="1134" w:left="4139" w:header="720" w:footer="585" w:gutter="0"/>
          <w:cols w:num="2" w:space="624" w:equalWidth="0">
            <w:col w:w="3119" w:space="624"/>
            <w:col w:w="3175"/>
          </w:cols>
        </w:sectPr>
      </w:pPr>
    </w:p>
    <w:p w14:paraId="328CB31C" w14:textId="77777777" w:rsidR="002F4837" w:rsidRPr="001B03FD" w:rsidRDefault="002F4837" w:rsidP="002F4837">
      <w:pPr>
        <w:rPr>
          <w:rFonts w:ascii="Arial" w:hAnsi="Arial" w:cs="Arial"/>
          <w:color w:val="FF0000"/>
          <w:sz w:val="22"/>
          <w:szCs w:val="22"/>
        </w:rPr>
      </w:pPr>
    </w:p>
    <w:p w14:paraId="5AC00F6A" w14:textId="77777777" w:rsidR="002F4837" w:rsidRPr="001B03FD" w:rsidRDefault="002F4837" w:rsidP="002F4837">
      <w:pPr>
        <w:rPr>
          <w:rFonts w:ascii="Arial" w:hAnsi="Arial" w:cs="Arial"/>
          <w:b/>
          <w:bCs/>
          <w:noProof/>
          <w:sz w:val="20"/>
        </w:rPr>
      </w:pPr>
    </w:p>
    <w:p w14:paraId="151C31F9" w14:textId="77777777" w:rsidR="002F4837" w:rsidRPr="001B03FD" w:rsidRDefault="002F4837" w:rsidP="002F4837">
      <w:pPr>
        <w:rPr>
          <w:rFonts w:ascii="Arial" w:hAnsi="Arial" w:cs="Arial"/>
          <w:b/>
          <w:bCs/>
          <w:noProof/>
          <w:sz w:val="20"/>
        </w:rPr>
      </w:pPr>
    </w:p>
    <w:p w14:paraId="75B5D679" w14:textId="77777777" w:rsidR="002F4837" w:rsidRPr="001B03FD" w:rsidRDefault="002F4837" w:rsidP="002F4837">
      <w:pPr>
        <w:rPr>
          <w:rFonts w:ascii="Arial" w:hAnsi="Arial" w:cs="Arial"/>
          <w:b/>
          <w:bCs/>
          <w:noProof/>
          <w:sz w:val="20"/>
        </w:rPr>
      </w:pPr>
    </w:p>
    <w:p w14:paraId="5BF1E8ED" w14:textId="77777777" w:rsidR="002F4837" w:rsidRPr="001B03FD" w:rsidRDefault="002F4837" w:rsidP="002F4837">
      <w:pPr>
        <w:rPr>
          <w:rFonts w:ascii="Arial" w:hAnsi="Arial" w:cs="Arial"/>
          <w:b/>
          <w:bCs/>
          <w:noProof/>
          <w:sz w:val="20"/>
        </w:rPr>
      </w:pPr>
    </w:p>
    <w:p w14:paraId="6A81A76F" w14:textId="77777777" w:rsidR="002F4837" w:rsidRDefault="002F4837" w:rsidP="002F4837">
      <w:pPr>
        <w:rPr>
          <w:rFonts w:ascii="Arial" w:hAnsi="Arial" w:cs="Arial"/>
          <w:sz w:val="20"/>
        </w:rPr>
      </w:pPr>
    </w:p>
    <w:p w14:paraId="0B013747" w14:textId="77777777" w:rsidR="002F4837" w:rsidRDefault="002F4837" w:rsidP="002F4837">
      <w:pPr>
        <w:rPr>
          <w:rFonts w:ascii="Arial" w:hAnsi="Arial" w:cs="Arial"/>
          <w:sz w:val="20"/>
        </w:rPr>
        <w:sectPr w:rsidR="002F4837" w:rsidSect="00E13F13">
          <w:type w:val="continuous"/>
          <w:pgSz w:w="11907" w:h="16840" w:code="9"/>
          <w:pgMar w:top="2438" w:right="850" w:bottom="1134" w:left="4139" w:header="720" w:footer="585" w:gutter="0"/>
          <w:cols w:space="720"/>
        </w:sectPr>
      </w:pPr>
    </w:p>
    <w:p w14:paraId="7B1F3D57" w14:textId="0FBA57A2" w:rsidR="002F4837" w:rsidRDefault="002F4837" w:rsidP="002F4837">
      <w:pPr>
        <w:rPr>
          <w:rFonts w:ascii="Arial" w:hAnsi="Arial" w:cs="Arial"/>
          <w:sz w:val="20"/>
        </w:rPr>
      </w:pPr>
      <w:r>
        <w:rPr>
          <w:rFonts w:ascii="Arial" w:hAnsi="Arial" w:cs="Arial"/>
          <w:noProof/>
          <w:sz w:val="20"/>
        </w:rPr>
        <w:drawing>
          <wp:inline distT="0" distB="0" distL="0" distR="0" wp14:anchorId="6FD2F539" wp14:editId="0B1691D5">
            <wp:extent cx="1979237" cy="1868400"/>
            <wp:effectExtent l="0" t="0" r="254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2" cstate="email">
                      <a:extLst>
                        <a:ext uri="{28A0092B-C50C-407E-A947-70E740481C1C}">
                          <a14:useLocalDpi xmlns:a14="http://schemas.microsoft.com/office/drawing/2010/main"/>
                        </a:ext>
                      </a:extLst>
                    </a:blip>
                    <a:stretch>
                      <a:fillRect/>
                    </a:stretch>
                  </pic:blipFill>
                  <pic:spPr>
                    <a:xfrm>
                      <a:off x="0" y="0"/>
                      <a:ext cx="1979237" cy="1868400"/>
                    </a:xfrm>
                    <a:prstGeom prst="rect">
                      <a:avLst/>
                    </a:prstGeom>
                  </pic:spPr>
                </pic:pic>
              </a:graphicData>
            </a:graphic>
          </wp:inline>
        </w:drawing>
      </w:r>
    </w:p>
    <w:p w14:paraId="16135BBA" w14:textId="77777777" w:rsidR="00C82196" w:rsidRPr="00C82196" w:rsidRDefault="00C82196" w:rsidP="00C82196">
      <w:pPr>
        <w:rPr>
          <w:rFonts w:ascii="Arial" w:hAnsi="Arial" w:cs="Arial"/>
          <w:sz w:val="20"/>
          <w:lang w:val="en-US"/>
        </w:rPr>
      </w:pPr>
      <w:r w:rsidRPr="00C82196">
        <w:rPr>
          <w:rFonts w:ascii="Arial" w:hAnsi="Arial" w:cs="Arial"/>
          <w:sz w:val="20"/>
          <w:lang w:val="en-US"/>
        </w:rPr>
        <w:t xml:space="preserve">I </w:t>
      </w:r>
      <w:proofErr w:type="spellStart"/>
      <w:r w:rsidRPr="00C82196">
        <w:rPr>
          <w:rFonts w:ascii="Arial" w:hAnsi="Arial" w:cs="Arial"/>
          <w:sz w:val="20"/>
          <w:lang w:val="en-US"/>
        </w:rPr>
        <w:t>nuovi</w:t>
      </w:r>
      <w:proofErr w:type="spellEnd"/>
      <w:r w:rsidRPr="00C82196">
        <w:rPr>
          <w:rFonts w:ascii="Arial" w:hAnsi="Arial" w:cs="Arial"/>
          <w:sz w:val="20"/>
          <w:lang w:val="en-US"/>
        </w:rPr>
        <w:t xml:space="preserve"> spotlight Quinta </w:t>
      </w:r>
      <w:proofErr w:type="spellStart"/>
      <w:r w:rsidRPr="00C82196">
        <w:rPr>
          <w:rFonts w:ascii="Arial" w:hAnsi="Arial" w:cs="Arial"/>
          <w:sz w:val="20"/>
          <w:lang w:val="en-US"/>
        </w:rPr>
        <w:t>completano</w:t>
      </w:r>
      <w:proofErr w:type="spellEnd"/>
      <w:r w:rsidRPr="00C82196">
        <w:rPr>
          <w:rFonts w:ascii="Arial" w:hAnsi="Arial" w:cs="Arial"/>
          <w:sz w:val="20"/>
          <w:lang w:val="en-US"/>
        </w:rPr>
        <w:t xml:space="preserve"> </w:t>
      </w:r>
      <w:proofErr w:type="spellStart"/>
      <w:r w:rsidRPr="00C82196">
        <w:rPr>
          <w:rFonts w:ascii="Arial" w:hAnsi="Arial" w:cs="Arial"/>
          <w:sz w:val="20"/>
          <w:lang w:val="en-US"/>
        </w:rPr>
        <w:t>l’illuminazione</w:t>
      </w:r>
      <w:proofErr w:type="spellEnd"/>
      <w:r w:rsidRPr="00C82196">
        <w:rPr>
          <w:rFonts w:ascii="Arial" w:hAnsi="Arial" w:cs="Arial"/>
          <w:sz w:val="20"/>
          <w:lang w:val="en-US"/>
        </w:rPr>
        <w:t xml:space="preserve"> </w:t>
      </w:r>
      <w:proofErr w:type="spellStart"/>
      <w:r w:rsidRPr="00C82196">
        <w:rPr>
          <w:rFonts w:ascii="Arial" w:hAnsi="Arial" w:cs="Arial"/>
          <w:sz w:val="20"/>
          <w:lang w:val="en-US"/>
        </w:rPr>
        <w:t>generale</w:t>
      </w:r>
      <w:proofErr w:type="spellEnd"/>
      <w:r w:rsidRPr="00C82196">
        <w:rPr>
          <w:rFonts w:ascii="Arial" w:hAnsi="Arial" w:cs="Arial"/>
          <w:sz w:val="20"/>
          <w:lang w:val="en-US"/>
        </w:rPr>
        <w:t xml:space="preserve"> </w:t>
      </w:r>
      <w:proofErr w:type="spellStart"/>
      <w:r w:rsidRPr="00C82196">
        <w:rPr>
          <w:rFonts w:ascii="Arial" w:hAnsi="Arial" w:cs="Arial"/>
          <w:sz w:val="20"/>
          <w:lang w:val="en-US"/>
        </w:rPr>
        <w:t>integrata</w:t>
      </w:r>
      <w:proofErr w:type="spellEnd"/>
      <w:r w:rsidRPr="00C82196">
        <w:rPr>
          <w:rFonts w:ascii="Arial" w:hAnsi="Arial" w:cs="Arial"/>
          <w:sz w:val="20"/>
          <w:lang w:val="en-US"/>
        </w:rPr>
        <w:t xml:space="preserve"> </w:t>
      </w:r>
      <w:proofErr w:type="spellStart"/>
      <w:r w:rsidRPr="00C82196">
        <w:rPr>
          <w:rFonts w:ascii="Arial" w:hAnsi="Arial" w:cs="Arial"/>
          <w:sz w:val="20"/>
          <w:lang w:val="en-US"/>
        </w:rPr>
        <w:t>nel</w:t>
      </w:r>
      <w:proofErr w:type="spellEnd"/>
      <w:r w:rsidRPr="00C82196">
        <w:rPr>
          <w:rFonts w:ascii="Arial" w:hAnsi="Arial" w:cs="Arial"/>
          <w:sz w:val="20"/>
          <w:lang w:val="en-US"/>
        </w:rPr>
        <w:t xml:space="preserve"> </w:t>
      </w:r>
      <w:proofErr w:type="spellStart"/>
      <w:r w:rsidRPr="00C82196">
        <w:rPr>
          <w:rFonts w:ascii="Arial" w:hAnsi="Arial" w:cs="Arial"/>
          <w:sz w:val="20"/>
          <w:lang w:val="en-US"/>
        </w:rPr>
        <w:t>soffitto</w:t>
      </w:r>
      <w:proofErr w:type="spellEnd"/>
      <w:r w:rsidRPr="00C82196">
        <w:rPr>
          <w:rFonts w:ascii="Arial" w:hAnsi="Arial" w:cs="Arial"/>
          <w:sz w:val="20"/>
          <w:lang w:val="en-US"/>
        </w:rPr>
        <w:t xml:space="preserve"> </w:t>
      </w:r>
      <w:proofErr w:type="spellStart"/>
      <w:r w:rsidRPr="00C82196">
        <w:rPr>
          <w:rFonts w:ascii="Arial" w:hAnsi="Arial" w:cs="Arial"/>
          <w:sz w:val="20"/>
          <w:lang w:val="en-US"/>
        </w:rPr>
        <w:t>grazie</w:t>
      </w:r>
      <w:proofErr w:type="spellEnd"/>
      <w:r w:rsidRPr="00C82196">
        <w:rPr>
          <w:rFonts w:ascii="Arial" w:hAnsi="Arial" w:cs="Arial"/>
          <w:sz w:val="20"/>
          <w:lang w:val="en-US"/>
        </w:rPr>
        <w:t xml:space="preserve"> a </w:t>
      </w:r>
      <w:proofErr w:type="spellStart"/>
      <w:r w:rsidRPr="00C82196">
        <w:rPr>
          <w:rFonts w:ascii="Arial" w:hAnsi="Arial" w:cs="Arial"/>
          <w:sz w:val="20"/>
          <w:lang w:val="en-US"/>
        </w:rPr>
        <w:t>componenti</w:t>
      </w:r>
      <w:proofErr w:type="spellEnd"/>
      <w:r w:rsidRPr="00C82196">
        <w:rPr>
          <w:rFonts w:ascii="Arial" w:hAnsi="Arial" w:cs="Arial"/>
          <w:sz w:val="20"/>
          <w:lang w:val="en-US"/>
        </w:rPr>
        <w:t xml:space="preserve"> per </w:t>
      </w:r>
      <w:proofErr w:type="spellStart"/>
      <w:r w:rsidRPr="00C82196">
        <w:rPr>
          <w:rFonts w:ascii="Arial" w:hAnsi="Arial" w:cs="Arial"/>
          <w:sz w:val="20"/>
          <w:lang w:val="en-US"/>
        </w:rPr>
        <w:t>l’illuminazione</w:t>
      </w:r>
      <w:proofErr w:type="spellEnd"/>
      <w:r w:rsidRPr="00C82196">
        <w:rPr>
          <w:rFonts w:ascii="Arial" w:hAnsi="Arial" w:cs="Arial"/>
          <w:sz w:val="20"/>
          <w:lang w:val="en-US"/>
        </w:rPr>
        <w:t xml:space="preserve"> </w:t>
      </w:r>
      <w:proofErr w:type="spellStart"/>
      <w:r w:rsidRPr="00C82196">
        <w:rPr>
          <w:rFonts w:ascii="Arial" w:hAnsi="Arial" w:cs="Arial"/>
          <w:sz w:val="20"/>
          <w:lang w:val="en-US"/>
        </w:rPr>
        <w:t>d’accento</w:t>
      </w:r>
      <w:proofErr w:type="spellEnd"/>
      <w:r w:rsidRPr="00C82196">
        <w:rPr>
          <w:rFonts w:ascii="Arial" w:hAnsi="Arial" w:cs="Arial"/>
          <w:sz w:val="20"/>
          <w:lang w:val="en-US"/>
        </w:rPr>
        <w:t xml:space="preserve"> o </w:t>
      </w:r>
      <w:proofErr w:type="spellStart"/>
      <w:r w:rsidRPr="00C82196">
        <w:rPr>
          <w:rFonts w:ascii="Arial" w:hAnsi="Arial" w:cs="Arial"/>
          <w:sz w:val="20"/>
          <w:lang w:val="en-US"/>
        </w:rPr>
        <w:t>l’illuminazione</w:t>
      </w:r>
      <w:proofErr w:type="spellEnd"/>
      <w:r w:rsidRPr="00C82196">
        <w:rPr>
          <w:rFonts w:ascii="Arial" w:hAnsi="Arial" w:cs="Arial"/>
          <w:sz w:val="20"/>
          <w:lang w:val="en-US"/>
        </w:rPr>
        <w:t xml:space="preserve"> </w:t>
      </w:r>
      <w:proofErr w:type="spellStart"/>
      <w:r w:rsidRPr="00C82196">
        <w:rPr>
          <w:rFonts w:ascii="Arial" w:hAnsi="Arial" w:cs="Arial"/>
          <w:sz w:val="20"/>
          <w:lang w:val="en-US"/>
        </w:rPr>
        <w:t>diffusa</w:t>
      </w:r>
      <w:proofErr w:type="spellEnd"/>
      <w:r w:rsidRPr="00C82196">
        <w:rPr>
          <w:rFonts w:ascii="Arial" w:hAnsi="Arial" w:cs="Arial"/>
          <w:sz w:val="20"/>
          <w:lang w:val="en-US"/>
        </w:rPr>
        <w:t xml:space="preserve"> </w:t>
      </w:r>
      <w:proofErr w:type="spellStart"/>
      <w:r w:rsidRPr="00C82196">
        <w:rPr>
          <w:rFonts w:ascii="Arial" w:hAnsi="Arial" w:cs="Arial"/>
          <w:sz w:val="20"/>
          <w:lang w:val="en-US"/>
        </w:rPr>
        <w:t>delle</w:t>
      </w:r>
      <w:proofErr w:type="spellEnd"/>
      <w:r w:rsidRPr="00C82196">
        <w:rPr>
          <w:rFonts w:ascii="Arial" w:hAnsi="Arial" w:cs="Arial"/>
          <w:sz w:val="20"/>
          <w:lang w:val="en-US"/>
        </w:rPr>
        <w:t xml:space="preserve"> </w:t>
      </w:r>
      <w:proofErr w:type="spellStart"/>
      <w:r w:rsidRPr="00C82196">
        <w:rPr>
          <w:rFonts w:ascii="Arial" w:hAnsi="Arial" w:cs="Arial"/>
          <w:sz w:val="20"/>
          <w:lang w:val="en-US"/>
        </w:rPr>
        <w:t>pareti</w:t>
      </w:r>
      <w:proofErr w:type="spellEnd"/>
      <w:r w:rsidRPr="00C82196">
        <w:rPr>
          <w:rFonts w:ascii="Arial" w:hAnsi="Arial" w:cs="Arial"/>
          <w:sz w:val="20"/>
          <w:lang w:val="en-US"/>
        </w:rPr>
        <w:t>.</w:t>
      </w:r>
    </w:p>
    <w:p w14:paraId="0E5C0E66" w14:textId="77777777" w:rsidR="002F4837" w:rsidRPr="006965B5" w:rsidRDefault="002F4837" w:rsidP="002F4837">
      <w:pPr>
        <w:rPr>
          <w:rFonts w:ascii="Arial" w:hAnsi="Arial" w:cs="Arial"/>
          <w:sz w:val="20"/>
        </w:rPr>
      </w:pPr>
    </w:p>
    <w:p w14:paraId="7CA11FB7" w14:textId="77777777" w:rsidR="002F4837" w:rsidRPr="00330770" w:rsidRDefault="002F4837" w:rsidP="002F4837">
      <w:pPr>
        <w:rPr>
          <w:rFonts w:ascii="Arial" w:hAnsi="Arial" w:cs="Arial"/>
          <w:sz w:val="20"/>
        </w:rPr>
      </w:pPr>
    </w:p>
    <w:p w14:paraId="4C4AA651" w14:textId="77777777" w:rsidR="002F4837" w:rsidRPr="00330770" w:rsidRDefault="002F4837" w:rsidP="002F4837">
      <w:pPr>
        <w:rPr>
          <w:rFonts w:ascii="Arial" w:hAnsi="Arial" w:cs="Arial"/>
          <w:sz w:val="20"/>
          <w:lang w:val="de-DE"/>
        </w:rPr>
      </w:pPr>
      <w:r w:rsidRPr="00330770">
        <w:rPr>
          <w:rFonts w:ascii="Arial" w:hAnsi="Arial" w:cs="Arial"/>
          <w:sz w:val="20"/>
          <w:lang w:val="de-DE"/>
        </w:rPr>
        <w:t>Copyright: ERCO GmbH</w:t>
      </w:r>
    </w:p>
    <w:p w14:paraId="66DB4E8F" w14:textId="77777777" w:rsidR="002F4837" w:rsidRDefault="002F4837" w:rsidP="002F4837">
      <w:pPr>
        <w:rPr>
          <w:rFonts w:ascii="Arial" w:hAnsi="Arial" w:cs="Arial"/>
          <w:sz w:val="20"/>
        </w:rPr>
      </w:pPr>
    </w:p>
    <w:p w14:paraId="0661BBB0" w14:textId="77777777" w:rsidR="002F4837" w:rsidRPr="001B03FD" w:rsidRDefault="002F4837" w:rsidP="002F4837">
      <w:pPr>
        <w:rPr>
          <w:rFonts w:ascii="Arial" w:hAnsi="Arial" w:cs="Arial"/>
          <w:sz w:val="20"/>
        </w:rPr>
      </w:pPr>
    </w:p>
    <w:p w14:paraId="6E6A0C73" w14:textId="77777777" w:rsidR="002F4837" w:rsidRDefault="002F4837" w:rsidP="002F4837">
      <w:pPr>
        <w:rPr>
          <w:rFonts w:ascii="Arial" w:hAnsi="Arial" w:cs="Arial"/>
          <w:sz w:val="20"/>
        </w:rPr>
      </w:pPr>
    </w:p>
    <w:p w14:paraId="756C9CD9" w14:textId="77777777" w:rsidR="002F4837" w:rsidRPr="00A2454A" w:rsidRDefault="002F4837" w:rsidP="002F4837">
      <w:pPr>
        <w:rPr>
          <w:rFonts w:ascii="Arial" w:hAnsi="Arial" w:cs="Arial"/>
          <w:sz w:val="20"/>
        </w:rPr>
        <w:sectPr w:rsidR="002F4837" w:rsidRPr="00A2454A" w:rsidSect="001219CB">
          <w:type w:val="continuous"/>
          <w:pgSz w:w="11907" w:h="16840" w:code="9"/>
          <w:pgMar w:top="2438" w:right="850" w:bottom="1134" w:left="4139" w:header="720" w:footer="585" w:gutter="0"/>
          <w:cols w:num="2" w:space="624" w:equalWidth="0">
            <w:col w:w="3119" w:space="624"/>
            <w:col w:w="3175"/>
          </w:cols>
        </w:sectPr>
      </w:pPr>
      <w:r>
        <w:rPr>
          <w:rFonts w:ascii="Arial" w:hAnsi="Arial" w:cs="Arial"/>
          <w:sz w:val="20"/>
        </w:rPr>
        <w:t xml:space="preserve">                         </w:t>
      </w:r>
      <w:r>
        <w:rPr>
          <w:rFonts w:ascii="Arial" w:hAnsi="Arial" w:cs="Arial"/>
          <w:sz w:val="20"/>
        </w:rPr>
        <w:tab/>
        <w:t xml:space="preserve">     </w:t>
      </w:r>
      <w:r>
        <w:rPr>
          <w:rFonts w:ascii="Arial" w:hAnsi="Arial" w:cs="Arial"/>
          <w:sz w:val="20"/>
        </w:rPr>
        <w:tab/>
      </w:r>
      <w:r>
        <w:rPr>
          <w:rFonts w:ascii="Arial" w:hAnsi="Arial" w:cs="Arial"/>
          <w:sz w:val="20"/>
        </w:rPr>
        <w:tab/>
      </w:r>
    </w:p>
    <w:p w14:paraId="62CA2173" w14:textId="77777777" w:rsidR="002F4837" w:rsidRDefault="002F4837" w:rsidP="002F4837">
      <w:pPr>
        <w:rPr>
          <w:rFonts w:ascii="Arial" w:hAnsi="Arial" w:cs="Arial"/>
          <w:sz w:val="20"/>
          <w:lang w:val="en-US"/>
        </w:rPr>
      </w:pPr>
    </w:p>
    <w:p w14:paraId="7F7212EA" w14:textId="77777777" w:rsidR="002F4837" w:rsidRDefault="002F4837" w:rsidP="002F4837">
      <w:pPr>
        <w:rPr>
          <w:rFonts w:ascii="Arial" w:hAnsi="Arial" w:cs="Arial"/>
          <w:sz w:val="20"/>
          <w:lang w:val="en-US"/>
        </w:rPr>
      </w:pPr>
    </w:p>
    <w:p w14:paraId="564C888D" w14:textId="77777777" w:rsidR="002F4837" w:rsidRDefault="002F4837" w:rsidP="002F4837">
      <w:pPr>
        <w:rPr>
          <w:rFonts w:ascii="Arial" w:hAnsi="Arial" w:cs="Arial"/>
          <w:sz w:val="20"/>
          <w:lang w:val="en-US"/>
        </w:rPr>
      </w:pPr>
    </w:p>
    <w:p w14:paraId="511F78A4" w14:textId="77777777" w:rsidR="002F4837" w:rsidRPr="00E57E67" w:rsidRDefault="002F4837" w:rsidP="002F4837">
      <w:pPr>
        <w:rPr>
          <w:rFonts w:ascii="Arial" w:hAnsi="Arial" w:cs="Arial"/>
          <w:sz w:val="20"/>
          <w:lang w:val="en-US"/>
        </w:rPr>
      </w:pPr>
    </w:p>
    <w:p w14:paraId="3F64093D" w14:textId="77777777" w:rsidR="002F4837" w:rsidRPr="00E57E67" w:rsidRDefault="002F4837" w:rsidP="002F4837">
      <w:pPr>
        <w:rPr>
          <w:rFonts w:ascii="Arial" w:hAnsi="Arial" w:cs="Arial"/>
          <w:sz w:val="20"/>
          <w:lang w:val="en-US"/>
        </w:rPr>
      </w:pPr>
    </w:p>
    <w:p w14:paraId="7BC344F2" w14:textId="77777777" w:rsidR="002F4837" w:rsidRDefault="002F4837" w:rsidP="002F4837">
      <w:pPr>
        <w:rPr>
          <w:rFonts w:ascii="Arial" w:hAnsi="Arial" w:cs="Arial"/>
          <w:color w:val="FF0000"/>
          <w:sz w:val="20"/>
        </w:rPr>
        <w:sectPr w:rsidR="002F4837" w:rsidSect="00E13F13">
          <w:type w:val="continuous"/>
          <w:pgSz w:w="11907" w:h="16840" w:code="9"/>
          <w:pgMar w:top="2438" w:right="850" w:bottom="1134" w:left="4139" w:header="720" w:footer="585" w:gutter="0"/>
          <w:cols w:space="720"/>
        </w:sectPr>
      </w:pPr>
    </w:p>
    <w:p w14:paraId="0D38E550" w14:textId="77777777" w:rsidR="002F4837" w:rsidRDefault="002F4837" w:rsidP="002F4837">
      <w:pPr>
        <w:rPr>
          <w:rFonts w:ascii="Arial" w:hAnsi="Arial" w:cs="Arial"/>
          <w:color w:val="FF0000"/>
          <w:sz w:val="20"/>
        </w:rPr>
      </w:pPr>
      <w:r>
        <w:rPr>
          <w:rFonts w:ascii="Arial" w:hAnsi="Arial" w:cs="Arial"/>
          <w:noProof/>
          <w:color w:val="FF0000"/>
          <w:sz w:val="20"/>
        </w:rPr>
        <w:drawing>
          <wp:inline distT="0" distB="0" distL="0" distR="0" wp14:anchorId="7BE5513F" wp14:editId="276AD8EC">
            <wp:extent cx="1980000" cy="1868400"/>
            <wp:effectExtent l="0" t="0" r="127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23" cstate="email">
                      <a:extLst>
                        <a:ext uri="{28A0092B-C50C-407E-A947-70E740481C1C}">
                          <a14:useLocalDpi xmlns:a14="http://schemas.microsoft.com/office/drawing/2010/main"/>
                        </a:ext>
                      </a:extLst>
                    </a:blip>
                    <a:stretch>
                      <a:fillRect/>
                    </a:stretch>
                  </pic:blipFill>
                  <pic:spPr bwMode="auto">
                    <a:xfrm>
                      <a:off x="0" y="0"/>
                      <a:ext cx="1980000" cy="1868400"/>
                    </a:xfrm>
                    <a:prstGeom prst="rect">
                      <a:avLst/>
                    </a:prstGeom>
                    <a:ln>
                      <a:noFill/>
                    </a:ln>
                    <a:extLst>
                      <a:ext uri="{53640926-AAD7-44D8-BBD7-CCE9431645EC}">
                        <a14:shadowObscured xmlns:a14="http://schemas.microsoft.com/office/drawing/2010/main"/>
                      </a:ext>
                    </a:extLst>
                  </pic:spPr>
                </pic:pic>
              </a:graphicData>
            </a:graphic>
          </wp:inline>
        </w:drawing>
      </w:r>
    </w:p>
    <w:p w14:paraId="5AC1E908" w14:textId="77777777" w:rsidR="002F4837" w:rsidRDefault="002F4837" w:rsidP="002F4837">
      <w:pPr>
        <w:rPr>
          <w:rFonts w:ascii="Arial" w:hAnsi="Arial" w:cs="Arial"/>
          <w:color w:val="FF0000"/>
          <w:sz w:val="20"/>
        </w:rPr>
      </w:pPr>
    </w:p>
    <w:p w14:paraId="5C15AFDF" w14:textId="77777777" w:rsidR="002F4837" w:rsidRDefault="002F4837" w:rsidP="002F4837">
      <w:pPr>
        <w:rPr>
          <w:rFonts w:ascii="Arial" w:hAnsi="Arial" w:cs="Arial"/>
          <w:b/>
          <w:bCs/>
          <w:sz w:val="20"/>
        </w:rPr>
      </w:pPr>
    </w:p>
    <w:p w14:paraId="4708E14B" w14:textId="77777777" w:rsidR="002F4837" w:rsidRDefault="002F4837" w:rsidP="002F4837">
      <w:pPr>
        <w:rPr>
          <w:rFonts w:ascii="Arial" w:hAnsi="Arial" w:cs="Arial"/>
          <w:b/>
          <w:bCs/>
          <w:sz w:val="20"/>
          <w:lang w:val="en-US"/>
        </w:rPr>
      </w:pPr>
    </w:p>
    <w:p w14:paraId="5BC86E2E" w14:textId="77777777" w:rsidR="00C82196" w:rsidRPr="00C82196" w:rsidRDefault="00C82196" w:rsidP="00C82196">
      <w:pPr>
        <w:rPr>
          <w:rFonts w:ascii="Arial" w:hAnsi="Arial" w:cs="Arial"/>
          <w:sz w:val="20"/>
          <w:lang w:val="en-US"/>
        </w:rPr>
      </w:pPr>
      <w:r w:rsidRPr="00C82196">
        <w:rPr>
          <w:rFonts w:ascii="Arial" w:hAnsi="Arial" w:cs="Arial"/>
          <w:sz w:val="20"/>
          <w:lang w:val="en-US"/>
        </w:rPr>
        <w:t xml:space="preserve">Con quattro </w:t>
      </w:r>
      <w:proofErr w:type="spellStart"/>
      <w:r w:rsidRPr="00C82196">
        <w:rPr>
          <w:rFonts w:ascii="Arial" w:hAnsi="Arial" w:cs="Arial"/>
          <w:sz w:val="20"/>
          <w:lang w:val="en-US"/>
        </w:rPr>
        <w:t>grandezze</w:t>
      </w:r>
      <w:proofErr w:type="spellEnd"/>
      <w:r w:rsidRPr="00C82196">
        <w:rPr>
          <w:rFonts w:ascii="Arial" w:hAnsi="Arial" w:cs="Arial"/>
          <w:sz w:val="20"/>
          <w:lang w:val="en-US"/>
        </w:rPr>
        <w:t xml:space="preserve"> a </w:t>
      </w:r>
      <w:proofErr w:type="spellStart"/>
      <w:r w:rsidRPr="00C82196">
        <w:rPr>
          <w:rFonts w:ascii="Arial" w:hAnsi="Arial" w:cs="Arial"/>
          <w:sz w:val="20"/>
          <w:lang w:val="en-US"/>
        </w:rPr>
        <w:t>partire</w:t>
      </w:r>
      <w:proofErr w:type="spellEnd"/>
      <w:r w:rsidRPr="00C82196">
        <w:rPr>
          <w:rFonts w:ascii="Arial" w:hAnsi="Arial" w:cs="Arial"/>
          <w:sz w:val="20"/>
          <w:lang w:val="en-US"/>
        </w:rPr>
        <w:t xml:space="preserve"> da un </w:t>
      </w:r>
      <w:proofErr w:type="spellStart"/>
      <w:r w:rsidRPr="00C82196">
        <w:rPr>
          <w:rFonts w:ascii="Arial" w:hAnsi="Arial" w:cs="Arial"/>
          <w:sz w:val="20"/>
          <w:lang w:val="en-US"/>
        </w:rPr>
        <w:t>diametro</w:t>
      </w:r>
      <w:proofErr w:type="spellEnd"/>
      <w:r w:rsidRPr="00C82196">
        <w:rPr>
          <w:rFonts w:ascii="Arial" w:hAnsi="Arial" w:cs="Arial"/>
          <w:sz w:val="20"/>
          <w:lang w:val="en-US"/>
        </w:rPr>
        <w:t xml:space="preserve"> di 113mm, Quinta ha un </w:t>
      </w:r>
      <w:proofErr w:type="spellStart"/>
      <w:r w:rsidRPr="00C82196">
        <w:rPr>
          <w:rFonts w:ascii="Arial" w:hAnsi="Arial" w:cs="Arial"/>
          <w:sz w:val="20"/>
          <w:lang w:val="en-US"/>
        </w:rPr>
        <w:t>ampio</w:t>
      </w:r>
      <w:proofErr w:type="spellEnd"/>
      <w:r w:rsidRPr="00C82196">
        <w:rPr>
          <w:rFonts w:ascii="Arial" w:hAnsi="Arial" w:cs="Arial"/>
          <w:sz w:val="20"/>
          <w:lang w:val="en-US"/>
        </w:rPr>
        <w:t xml:space="preserve"> </w:t>
      </w:r>
      <w:proofErr w:type="spellStart"/>
      <w:r w:rsidRPr="00C82196">
        <w:rPr>
          <w:rFonts w:ascii="Arial" w:hAnsi="Arial" w:cs="Arial"/>
          <w:sz w:val="20"/>
          <w:lang w:val="en-US"/>
        </w:rPr>
        <w:t>spettro</w:t>
      </w:r>
      <w:proofErr w:type="spellEnd"/>
      <w:r w:rsidRPr="00C82196">
        <w:rPr>
          <w:rFonts w:ascii="Arial" w:hAnsi="Arial" w:cs="Arial"/>
          <w:sz w:val="20"/>
          <w:lang w:val="en-US"/>
        </w:rPr>
        <w:t xml:space="preserve"> di </w:t>
      </w:r>
      <w:proofErr w:type="spellStart"/>
      <w:r w:rsidRPr="00C82196">
        <w:rPr>
          <w:rFonts w:ascii="Arial" w:hAnsi="Arial" w:cs="Arial"/>
          <w:sz w:val="20"/>
          <w:lang w:val="en-US"/>
        </w:rPr>
        <w:t>potenza</w:t>
      </w:r>
      <w:proofErr w:type="spellEnd"/>
      <w:r w:rsidRPr="00C82196">
        <w:rPr>
          <w:rFonts w:ascii="Arial" w:hAnsi="Arial" w:cs="Arial"/>
          <w:sz w:val="20"/>
          <w:lang w:val="en-US"/>
        </w:rPr>
        <w:t xml:space="preserve">, </w:t>
      </w:r>
      <w:proofErr w:type="spellStart"/>
      <w:r w:rsidRPr="00C82196">
        <w:rPr>
          <w:rFonts w:ascii="Arial" w:hAnsi="Arial" w:cs="Arial"/>
          <w:sz w:val="20"/>
          <w:lang w:val="en-US"/>
        </w:rPr>
        <w:t>risultando</w:t>
      </w:r>
      <w:proofErr w:type="spellEnd"/>
      <w:r w:rsidRPr="00C82196">
        <w:rPr>
          <w:rFonts w:ascii="Arial" w:hAnsi="Arial" w:cs="Arial"/>
          <w:sz w:val="20"/>
          <w:lang w:val="en-US"/>
        </w:rPr>
        <w:t xml:space="preserve"> </w:t>
      </w:r>
      <w:proofErr w:type="spellStart"/>
      <w:r w:rsidRPr="00C82196">
        <w:rPr>
          <w:rFonts w:ascii="Arial" w:hAnsi="Arial" w:cs="Arial"/>
          <w:sz w:val="20"/>
          <w:lang w:val="en-US"/>
        </w:rPr>
        <w:t>così</w:t>
      </w:r>
      <w:proofErr w:type="spellEnd"/>
      <w:r w:rsidRPr="00C82196">
        <w:rPr>
          <w:rFonts w:ascii="Arial" w:hAnsi="Arial" w:cs="Arial"/>
          <w:sz w:val="20"/>
          <w:lang w:val="en-US"/>
        </w:rPr>
        <w:t xml:space="preserve"> </w:t>
      </w:r>
      <w:proofErr w:type="spellStart"/>
      <w:r w:rsidRPr="00C82196">
        <w:rPr>
          <w:rFonts w:ascii="Arial" w:hAnsi="Arial" w:cs="Arial"/>
          <w:sz w:val="20"/>
          <w:lang w:val="en-US"/>
        </w:rPr>
        <w:t>adatto</w:t>
      </w:r>
      <w:proofErr w:type="spellEnd"/>
      <w:r w:rsidRPr="00C82196">
        <w:rPr>
          <w:rFonts w:ascii="Arial" w:hAnsi="Arial" w:cs="Arial"/>
          <w:sz w:val="20"/>
          <w:lang w:val="en-US"/>
        </w:rPr>
        <w:t xml:space="preserve"> per </w:t>
      </w:r>
      <w:proofErr w:type="spellStart"/>
      <w:r w:rsidRPr="00C82196">
        <w:rPr>
          <w:rFonts w:ascii="Arial" w:hAnsi="Arial" w:cs="Arial"/>
          <w:sz w:val="20"/>
          <w:lang w:val="en-US"/>
        </w:rPr>
        <w:t>ambienti</w:t>
      </w:r>
      <w:proofErr w:type="spellEnd"/>
      <w:r w:rsidRPr="00C82196">
        <w:rPr>
          <w:rFonts w:ascii="Arial" w:hAnsi="Arial" w:cs="Arial"/>
          <w:sz w:val="20"/>
          <w:lang w:val="en-US"/>
        </w:rPr>
        <w:t xml:space="preserve"> con </w:t>
      </w:r>
      <w:proofErr w:type="spellStart"/>
      <w:r w:rsidRPr="00C82196">
        <w:rPr>
          <w:rFonts w:ascii="Arial" w:hAnsi="Arial" w:cs="Arial"/>
          <w:sz w:val="20"/>
          <w:lang w:val="en-US"/>
        </w:rPr>
        <w:t>un’altezza</w:t>
      </w:r>
      <w:proofErr w:type="spellEnd"/>
      <w:r w:rsidRPr="00C82196">
        <w:rPr>
          <w:rFonts w:ascii="Arial" w:hAnsi="Arial" w:cs="Arial"/>
          <w:sz w:val="20"/>
          <w:lang w:val="en-US"/>
        </w:rPr>
        <w:t xml:space="preserve"> </w:t>
      </w:r>
      <w:proofErr w:type="spellStart"/>
      <w:r w:rsidRPr="00C82196">
        <w:rPr>
          <w:rFonts w:ascii="Arial" w:hAnsi="Arial" w:cs="Arial"/>
          <w:sz w:val="20"/>
          <w:lang w:val="en-US"/>
        </w:rPr>
        <w:t>massima</w:t>
      </w:r>
      <w:proofErr w:type="spellEnd"/>
      <w:r w:rsidRPr="00C82196">
        <w:rPr>
          <w:rFonts w:ascii="Arial" w:hAnsi="Arial" w:cs="Arial"/>
          <w:sz w:val="20"/>
          <w:lang w:val="en-US"/>
        </w:rPr>
        <w:t xml:space="preserve"> </w:t>
      </w:r>
      <w:proofErr w:type="spellStart"/>
      <w:r w:rsidRPr="00C82196">
        <w:rPr>
          <w:rFonts w:ascii="Arial" w:hAnsi="Arial" w:cs="Arial"/>
          <w:sz w:val="20"/>
          <w:lang w:val="en-US"/>
        </w:rPr>
        <w:t>compresa</w:t>
      </w:r>
      <w:proofErr w:type="spellEnd"/>
      <w:r w:rsidRPr="00C82196">
        <w:rPr>
          <w:rFonts w:ascii="Arial" w:hAnsi="Arial" w:cs="Arial"/>
          <w:sz w:val="20"/>
          <w:lang w:val="en-US"/>
        </w:rPr>
        <w:t xml:space="preserve"> </w:t>
      </w:r>
      <w:proofErr w:type="spellStart"/>
      <w:r w:rsidRPr="00C82196">
        <w:rPr>
          <w:rFonts w:ascii="Arial" w:hAnsi="Arial" w:cs="Arial"/>
          <w:sz w:val="20"/>
          <w:lang w:val="en-US"/>
        </w:rPr>
        <w:t>tra</w:t>
      </w:r>
      <w:proofErr w:type="spellEnd"/>
      <w:r w:rsidRPr="00C82196">
        <w:rPr>
          <w:rFonts w:ascii="Arial" w:hAnsi="Arial" w:cs="Arial"/>
          <w:sz w:val="20"/>
          <w:lang w:val="en-US"/>
        </w:rPr>
        <w:t xml:space="preserve"> 3m e 8m.</w:t>
      </w:r>
    </w:p>
    <w:p w14:paraId="37701743" w14:textId="77777777" w:rsidR="002F4837" w:rsidRPr="00330770" w:rsidRDefault="002F4837" w:rsidP="002F4837">
      <w:pPr>
        <w:rPr>
          <w:rFonts w:ascii="Arial" w:hAnsi="Arial" w:cs="Arial"/>
          <w:sz w:val="20"/>
          <w:lang w:val="en-US"/>
        </w:rPr>
      </w:pPr>
    </w:p>
    <w:p w14:paraId="62393C68" w14:textId="77777777" w:rsidR="002F4837" w:rsidRPr="001A78FE" w:rsidRDefault="002F4837" w:rsidP="002F4837">
      <w:pPr>
        <w:rPr>
          <w:rFonts w:ascii="Arial" w:hAnsi="Arial" w:cs="Arial"/>
          <w:sz w:val="20"/>
        </w:rPr>
      </w:pPr>
    </w:p>
    <w:p w14:paraId="48CF3E2B" w14:textId="77777777" w:rsidR="002F4837" w:rsidRDefault="002F4837" w:rsidP="002F4837">
      <w:pPr>
        <w:rPr>
          <w:rFonts w:ascii="Arial" w:hAnsi="Arial" w:cs="Arial"/>
          <w:sz w:val="20"/>
          <w:lang w:val="en-US"/>
        </w:rPr>
      </w:pPr>
      <w:r w:rsidRPr="009C2010">
        <w:rPr>
          <w:rFonts w:ascii="Arial" w:hAnsi="Arial" w:cs="Arial"/>
          <w:sz w:val="20"/>
          <w:lang w:val="en-US"/>
        </w:rPr>
        <w:t>Copyright: ERCO GmbH</w:t>
      </w:r>
    </w:p>
    <w:p w14:paraId="0F9049BE" w14:textId="77777777" w:rsidR="002F4837" w:rsidRDefault="002F4837" w:rsidP="002F4837">
      <w:pPr>
        <w:rPr>
          <w:rFonts w:ascii="Arial" w:hAnsi="Arial" w:cs="Arial"/>
          <w:sz w:val="20"/>
          <w:lang w:val="en-US"/>
        </w:rPr>
      </w:pPr>
    </w:p>
    <w:p w14:paraId="4BDF40C2" w14:textId="77777777" w:rsidR="00C82196" w:rsidRDefault="00C82196" w:rsidP="002F4837">
      <w:pPr>
        <w:rPr>
          <w:rFonts w:ascii="Arial" w:hAnsi="Arial" w:cs="Arial"/>
          <w:sz w:val="20"/>
          <w:lang w:val="en-US"/>
        </w:rPr>
      </w:pPr>
    </w:p>
    <w:p w14:paraId="5190D009" w14:textId="77777777" w:rsidR="00C82196" w:rsidRPr="009C2010" w:rsidRDefault="00C82196" w:rsidP="002F4837">
      <w:pPr>
        <w:rPr>
          <w:rFonts w:ascii="Arial" w:hAnsi="Arial" w:cs="Arial"/>
          <w:sz w:val="20"/>
          <w:lang w:val="en-US"/>
        </w:rPr>
        <w:sectPr w:rsidR="00C82196" w:rsidRPr="009C2010" w:rsidSect="001219CB">
          <w:type w:val="continuous"/>
          <w:pgSz w:w="11907" w:h="16840" w:code="9"/>
          <w:pgMar w:top="2438" w:right="850" w:bottom="1134" w:left="4139" w:header="720" w:footer="585" w:gutter="0"/>
          <w:cols w:num="2" w:space="624" w:equalWidth="0">
            <w:col w:w="3119" w:space="624"/>
            <w:col w:w="3175"/>
          </w:cols>
        </w:sectPr>
      </w:pPr>
    </w:p>
    <w:p w14:paraId="3B89CFFF" w14:textId="77777777" w:rsidR="002F4837" w:rsidRPr="009C2010" w:rsidRDefault="002F4837" w:rsidP="002F4837">
      <w:pPr>
        <w:rPr>
          <w:rFonts w:ascii="Arial" w:hAnsi="Arial" w:cs="Arial"/>
          <w:color w:val="FF0000"/>
          <w:sz w:val="20"/>
          <w:lang w:val="en-US"/>
        </w:rPr>
        <w:sectPr w:rsidR="002F4837" w:rsidRPr="009C2010" w:rsidSect="00E13F13">
          <w:type w:val="continuous"/>
          <w:pgSz w:w="11907" w:h="16840" w:code="9"/>
          <w:pgMar w:top="2438" w:right="850" w:bottom="1134" w:left="4139" w:header="720" w:footer="585" w:gutter="0"/>
          <w:cols w:space="720"/>
        </w:sectPr>
      </w:pPr>
      <w:bookmarkStart w:id="1" w:name="_Hlk90474871"/>
    </w:p>
    <w:p w14:paraId="30FD449A" w14:textId="77777777" w:rsidR="002F4837" w:rsidRDefault="002F4837" w:rsidP="002F4837">
      <w:pPr>
        <w:rPr>
          <w:rFonts w:ascii="Arial" w:hAnsi="Arial" w:cs="Arial"/>
          <w:color w:val="FF0000"/>
          <w:sz w:val="20"/>
        </w:rPr>
      </w:pPr>
      <w:r>
        <w:rPr>
          <w:rFonts w:ascii="Arial" w:hAnsi="Arial" w:cs="Arial"/>
          <w:noProof/>
          <w:color w:val="FF0000"/>
          <w:sz w:val="20"/>
        </w:rPr>
        <w:lastRenderedPageBreak/>
        <w:drawing>
          <wp:inline distT="0" distB="0" distL="0" distR="0" wp14:anchorId="4910931A" wp14:editId="1BE81D38">
            <wp:extent cx="1980000" cy="990000"/>
            <wp:effectExtent l="0" t="0" r="1270" b="63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24" cstate="email">
                      <a:extLst>
                        <a:ext uri="{28A0092B-C50C-407E-A947-70E740481C1C}">
                          <a14:useLocalDpi xmlns:a14="http://schemas.microsoft.com/office/drawing/2010/main"/>
                        </a:ext>
                      </a:extLst>
                    </a:blip>
                    <a:stretch>
                      <a:fillRect/>
                    </a:stretch>
                  </pic:blipFill>
                  <pic:spPr>
                    <a:xfrm>
                      <a:off x="0" y="0"/>
                      <a:ext cx="1980000" cy="990000"/>
                    </a:xfrm>
                    <a:prstGeom prst="rect">
                      <a:avLst/>
                    </a:prstGeom>
                  </pic:spPr>
                </pic:pic>
              </a:graphicData>
            </a:graphic>
          </wp:inline>
        </w:drawing>
      </w:r>
    </w:p>
    <w:bookmarkEnd w:id="1"/>
    <w:p w14:paraId="7F3D8F0C" w14:textId="77777777" w:rsidR="002F4837" w:rsidRDefault="002F4837" w:rsidP="002F4837">
      <w:pPr>
        <w:rPr>
          <w:rFonts w:ascii="Arial" w:hAnsi="Arial" w:cs="Arial"/>
          <w:sz w:val="20"/>
          <w:lang w:val="en-US"/>
        </w:rPr>
      </w:pPr>
    </w:p>
    <w:p w14:paraId="77A5CE05" w14:textId="77777777" w:rsidR="002F4837" w:rsidRDefault="002F4837" w:rsidP="002F4837">
      <w:pPr>
        <w:rPr>
          <w:rFonts w:ascii="Arial" w:hAnsi="Arial" w:cs="Arial"/>
          <w:sz w:val="20"/>
          <w:lang w:val="en-US"/>
        </w:rPr>
      </w:pPr>
    </w:p>
    <w:p w14:paraId="2EDD9007" w14:textId="77777777" w:rsidR="002F4837" w:rsidRDefault="002F4837" w:rsidP="002F4837">
      <w:pPr>
        <w:rPr>
          <w:rFonts w:ascii="Arial" w:hAnsi="Arial" w:cs="Arial"/>
          <w:sz w:val="20"/>
          <w:lang w:val="en-US"/>
        </w:rPr>
      </w:pPr>
    </w:p>
    <w:p w14:paraId="04EB19EA" w14:textId="77777777" w:rsidR="002F4837" w:rsidRDefault="002F4837" w:rsidP="002F4837">
      <w:pPr>
        <w:rPr>
          <w:rFonts w:ascii="Arial" w:hAnsi="Arial" w:cs="Arial"/>
          <w:sz w:val="20"/>
          <w:lang w:val="en-US"/>
        </w:rPr>
      </w:pPr>
    </w:p>
    <w:p w14:paraId="4A4DD06B" w14:textId="77777777" w:rsidR="002F4837" w:rsidRDefault="002F4837" w:rsidP="002F4837">
      <w:pPr>
        <w:rPr>
          <w:rFonts w:ascii="Arial" w:hAnsi="Arial" w:cs="Arial"/>
          <w:sz w:val="20"/>
          <w:lang w:val="en-US"/>
        </w:rPr>
      </w:pPr>
    </w:p>
    <w:p w14:paraId="26416B5E" w14:textId="77777777" w:rsidR="002F4837" w:rsidRDefault="002F4837" w:rsidP="002F4837">
      <w:pPr>
        <w:rPr>
          <w:rFonts w:ascii="Arial" w:hAnsi="Arial" w:cs="Arial"/>
          <w:b/>
          <w:bCs/>
          <w:sz w:val="20"/>
        </w:rPr>
      </w:pPr>
    </w:p>
    <w:p w14:paraId="36C0CE77" w14:textId="77777777" w:rsidR="002F4837" w:rsidRDefault="002F4837" w:rsidP="002F4837">
      <w:pPr>
        <w:rPr>
          <w:rFonts w:ascii="Arial" w:hAnsi="Arial" w:cs="Arial"/>
          <w:b/>
          <w:bCs/>
          <w:sz w:val="20"/>
        </w:rPr>
      </w:pPr>
    </w:p>
    <w:p w14:paraId="1DBD727D" w14:textId="77777777" w:rsidR="002F4837" w:rsidRDefault="002F4837" w:rsidP="002F4837">
      <w:pPr>
        <w:rPr>
          <w:rFonts w:ascii="Arial" w:hAnsi="Arial" w:cs="Arial"/>
          <w:b/>
          <w:bCs/>
          <w:sz w:val="20"/>
        </w:rPr>
      </w:pPr>
    </w:p>
    <w:p w14:paraId="07DDF54A" w14:textId="77777777" w:rsidR="002F4837" w:rsidRDefault="002F4837" w:rsidP="002F4837">
      <w:pPr>
        <w:rPr>
          <w:rFonts w:ascii="Arial" w:hAnsi="Arial" w:cs="Arial"/>
          <w:b/>
          <w:bCs/>
          <w:sz w:val="20"/>
        </w:rPr>
      </w:pPr>
    </w:p>
    <w:p w14:paraId="6917BD1F" w14:textId="77777777" w:rsidR="002F4837" w:rsidRDefault="002F4837" w:rsidP="002F4837">
      <w:pPr>
        <w:rPr>
          <w:rFonts w:ascii="Arial" w:hAnsi="Arial" w:cs="Arial"/>
          <w:b/>
          <w:bCs/>
          <w:sz w:val="20"/>
        </w:rPr>
      </w:pPr>
    </w:p>
    <w:p w14:paraId="4EBF32AA" w14:textId="77777777" w:rsidR="002F4837" w:rsidRDefault="002F4837" w:rsidP="002F4837">
      <w:pPr>
        <w:rPr>
          <w:rFonts w:ascii="Arial" w:hAnsi="Arial" w:cs="Arial"/>
          <w:b/>
          <w:bCs/>
          <w:sz w:val="20"/>
          <w:lang w:val="en-US"/>
        </w:rPr>
      </w:pPr>
    </w:p>
    <w:p w14:paraId="3F58E675" w14:textId="77777777" w:rsidR="00C82196" w:rsidRPr="00C82196" w:rsidRDefault="00C82196" w:rsidP="00C82196">
      <w:pPr>
        <w:rPr>
          <w:rFonts w:ascii="Arial" w:hAnsi="Arial" w:cs="Arial"/>
          <w:sz w:val="20"/>
          <w:lang w:val="de-DE"/>
        </w:rPr>
      </w:pPr>
      <w:proofErr w:type="spellStart"/>
      <w:r w:rsidRPr="00C82196">
        <w:rPr>
          <w:rFonts w:ascii="Arial" w:hAnsi="Arial" w:cs="Arial"/>
          <w:sz w:val="20"/>
          <w:lang w:val="en-US"/>
        </w:rPr>
        <w:t>L’anello</w:t>
      </w:r>
      <w:proofErr w:type="spellEnd"/>
      <w:r w:rsidRPr="00C82196">
        <w:rPr>
          <w:rFonts w:ascii="Arial" w:hAnsi="Arial" w:cs="Arial"/>
          <w:sz w:val="20"/>
          <w:lang w:val="en-US"/>
        </w:rPr>
        <w:t xml:space="preserve"> a vista del </w:t>
      </w:r>
      <w:proofErr w:type="spellStart"/>
      <w:r w:rsidRPr="00C82196">
        <w:rPr>
          <w:rFonts w:ascii="Arial" w:hAnsi="Arial" w:cs="Arial"/>
          <w:sz w:val="20"/>
          <w:lang w:val="en-US"/>
        </w:rPr>
        <w:t>corpo</w:t>
      </w:r>
      <w:proofErr w:type="spellEnd"/>
      <w:r w:rsidRPr="00C82196">
        <w:rPr>
          <w:rFonts w:ascii="Arial" w:hAnsi="Arial" w:cs="Arial"/>
          <w:sz w:val="20"/>
          <w:lang w:val="en-US"/>
        </w:rPr>
        <w:t xml:space="preserve"> di Quinta è </w:t>
      </w:r>
      <w:proofErr w:type="spellStart"/>
      <w:r w:rsidRPr="00C82196">
        <w:rPr>
          <w:rFonts w:ascii="Arial" w:hAnsi="Arial" w:cs="Arial"/>
          <w:sz w:val="20"/>
          <w:lang w:val="en-US"/>
        </w:rPr>
        <w:t>disponibile</w:t>
      </w:r>
      <w:proofErr w:type="spellEnd"/>
      <w:r w:rsidRPr="00C82196">
        <w:rPr>
          <w:rFonts w:ascii="Arial" w:hAnsi="Arial" w:cs="Arial"/>
          <w:sz w:val="20"/>
          <w:lang w:val="en-US"/>
        </w:rPr>
        <w:t xml:space="preserve"> </w:t>
      </w:r>
      <w:proofErr w:type="spellStart"/>
      <w:r w:rsidRPr="00C82196">
        <w:rPr>
          <w:rFonts w:ascii="Arial" w:hAnsi="Arial" w:cs="Arial"/>
          <w:sz w:val="20"/>
          <w:lang w:val="en-US"/>
        </w:rPr>
        <w:t>nei</w:t>
      </w:r>
      <w:proofErr w:type="spellEnd"/>
      <w:r w:rsidRPr="00C82196">
        <w:rPr>
          <w:rFonts w:ascii="Arial" w:hAnsi="Arial" w:cs="Arial"/>
          <w:sz w:val="20"/>
          <w:lang w:val="en-US"/>
        </w:rPr>
        <w:t xml:space="preserve"> </w:t>
      </w:r>
      <w:proofErr w:type="spellStart"/>
      <w:r w:rsidRPr="00C82196">
        <w:rPr>
          <w:rFonts w:ascii="Arial" w:hAnsi="Arial" w:cs="Arial"/>
          <w:sz w:val="20"/>
          <w:lang w:val="en-US"/>
        </w:rPr>
        <w:t>colori</w:t>
      </w:r>
      <w:proofErr w:type="spellEnd"/>
      <w:r w:rsidRPr="00C82196">
        <w:rPr>
          <w:rFonts w:ascii="Arial" w:hAnsi="Arial" w:cs="Arial"/>
          <w:sz w:val="20"/>
          <w:lang w:val="en-US"/>
        </w:rPr>
        <w:t xml:space="preserve"> standard </w:t>
      </w:r>
      <w:proofErr w:type="spellStart"/>
      <w:r w:rsidRPr="00C82196">
        <w:rPr>
          <w:rFonts w:ascii="Arial" w:hAnsi="Arial" w:cs="Arial"/>
          <w:sz w:val="20"/>
          <w:lang w:val="en-US"/>
        </w:rPr>
        <w:t>bianco</w:t>
      </w:r>
      <w:proofErr w:type="spellEnd"/>
      <w:r w:rsidRPr="00C82196">
        <w:rPr>
          <w:rFonts w:ascii="Arial" w:hAnsi="Arial" w:cs="Arial"/>
          <w:sz w:val="20"/>
          <w:lang w:val="en-US"/>
        </w:rPr>
        <w:t xml:space="preserve"> e </w:t>
      </w:r>
      <w:proofErr w:type="spellStart"/>
      <w:r w:rsidRPr="00C82196">
        <w:rPr>
          <w:rFonts w:ascii="Arial" w:hAnsi="Arial" w:cs="Arial"/>
          <w:sz w:val="20"/>
          <w:lang w:val="en-US"/>
        </w:rPr>
        <w:t>nero</w:t>
      </w:r>
      <w:proofErr w:type="spellEnd"/>
      <w:r w:rsidRPr="00C82196">
        <w:rPr>
          <w:rFonts w:ascii="Arial" w:hAnsi="Arial" w:cs="Arial"/>
          <w:sz w:val="20"/>
          <w:lang w:val="en-US"/>
        </w:rPr>
        <w:t xml:space="preserve">, </w:t>
      </w:r>
      <w:proofErr w:type="spellStart"/>
      <w:r w:rsidRPr="00C82196">
        <w:rPr>
          <w:rFonts w:ascii="Arial" w:hAnsi="Arial" w:cs="Arial"/>
          <w:sz w:val="20"/>
          <w:lang w:val="en-US"/>
        </w:rPr>
        <w:t>oppure</w:t>
      </w:r>
      <w:proofErr w:type="spellEnd"/>
      <w:r w:rsidRPr="00C82196">
        <w:rPr>
          <w:rFonts w:ascii="Arial" w:hAnsi="Arial" w:cs="Arial"/>
          <w:sz w:val="20"/>
          <w:lang w:val="en-US"/>
        </w:rPr>
        <w:t xml:space="preserve"> </w:t>
      </w:r>
      <w:proofErr w:type="spellStart"/>
      <w:r w:rsidRPr="00C82196">
        <w:rPr>
          <w:rFonts w:ascii="Arial" w:hAnsi="Arial" w:cs="Arial"/>
          <w:sz w:val="20"/>
          <w:lang w:val="en-US"/>
        </w:rPr>
        <w:t>anche</w:t>
      </w:r>
      <w:proofErr w:type="spellEnd"/>
      <w:r w:rsidRPr="00C82196">
        <w:rPr>
          <w:rFonts w:ascii="Arial" w:hAnsi="Arial" w:cs="Arial"/>
          <w:sz w:val="20"/>
          <w:lang w:val="en-US"/>
        </w:rPr>
        <w:t xml:space="preserve"> in </w:t>
      </w:r>
      <w:proofErr w:type="spellStart"/>
      <w:r w:rsidRPr="00C82196">
        <w:rPr>
          <w:rFonts w:ascii="Arial" w:hAnsi="Arial" w:cs="Arial"/>
          <w:sz w:val="20"/>
          <w:lang w:val="en-US"/>
        </w:rPr>
        <w:t>altre</w:t>
      </w:r>
      <w:proofErr w:type="spellEnd"/>
      <w:r w:rsidRPr="00C82196">
        <w:rPr>
          <w:rFonts w:ascii="Arial" w:hAnsi="Arial" w:cs="Arial"/>
          <w:sz w:val="20"/>
          <w:lang w:val="en-US"/>
        </w:rPr>
        <w:t xml:space="preserve"> 10.000 </w:t>
      </w:r>
      <w:proofErr w:type="spellStart"/>
      <w:r w:rsidRPr="00C82196">
        <w:rPr>
          <w:rFonts w:ascii="Arial" w:hAnsi="Arial" w:cs="Arial"/>
          <w:sz w:val="20"/>
          <w:lang w:val="en-US"/>
        </w:rPr>
        <w:t>colorazioni</w:t>
      </w:r>
      <w:proofErr w:type="spellEnd"/>
      <w:r w:rsidRPr="00C82196">
        <w:rPr>
          <w:rFonts w:ascii="Arial" w:hAnsi="Arial" w:cs="Arial"/>
          <w:sz w:val="20"/>
          <w:lang w:val="en-US"/>
        </w:rPr>
        <w:t xml:space="preserve"> </w:t>
      </w:r>
      <w:proofErr w:type="spellStart"/>
      <w:r w:rsidRPr="00C82196">
        <w:rPr>
          <w:rFonts w:ascii="Arial" w:hAnsi="Arial" w:cs="Arial"/>
          <w:sz w:val="20"/>
          <w:lang w:val="en-US"/>
        </w:rPr>
        <w:t>tramite</w:t>
      </w:r>
      <w:proofErr w:type="spellEnd"/>
      <w:r w:rsidRPr="00C82196">
        <w:rPr>
          <w:rFonts w:ascii="Arial" w:hAnsi="Arial" w:cs="Arial"/>
          <w:sz w:val="20"/>
          <w:lang w:val="en-US"/>
        </w:rPr>
        <w:t xml:space="preserve"> il </w:t>
      </w:r>
      <w:proofErr w:type="spellStart"/>
      <w:r w:rsidRPr="00C82196">
        <w:rPr>
          <w:rFonts w:ascii="Arial" w:hAnsi="Arial" w:cs="Arial"/>
          <w:sz w:val="20"/>
          <w:lang w:val="en-US"/>
        </w:rPr>
        <w:t>servizio</w:t>
      </w:r>
      <w:proofErr w:type="spellEnd"/>
      <w:r w:rsidRPr="00C82196">
        <w:rPr>
          <w:rFonts w:ascii="Arial" w:hAnsi="Arial" w:cs="Arial"/>
          <w:sz w:val="20"/>
          <w:lang w:val="en-US"/>
        </w:rPr>
        <w:t xml:space="preserve"> ERCO individual. </w:t>
      </w:r>
      <w:r w:rsidRPr="00C82196">
        <w:rPr>
          <w:rFonts w:ascii="Arial" w:hAnsi="Arial" w:cs="Arial"/>
          <w:sz w:val="20"/>
          <w:lang w:val="de-DE"/>
        </w:rPr>
        <w:t xml:space="preserve">In </w:t>
      </w:r>
      <w:proofErr w:type="spellStart"/>
      <w:r w:rsidRPr="00C82196">
        <w:rPr>
          <w:rFonts w:ascii="Arial" w:hAnsi="Arial" w:cs="Arial"/>
          <w:sz w:val="20"/>
          <w:lang w:val="de-DE"/>
        </w:rPr>
        <w:t>questo</w:t>
      </w:r>
      <w:proofErr w:type="spellEnd"/>
      <w:r w:rsidRPr="00C82196">
        <w:rPr>
          <w:rFonts w:ascii="Arial" w:hAnsi="Arial" w:cs="Arial"/>
          <w:sz w:val="20"/>
          <w:lang w:val="de-DE"/>
        </w:rPr>
        <w:t xml:space="preserve"> modo </w:t>
      </w:r>
      <w:proofErr w:type="spellStart"/>
      <w:r w:rsidRPr="00C82196">
        <w:rPr>
          <w:rFonts w:ascii="Arial" w:hAnsi="Arial" w:cs="Arial"/>
          <w:sz w:val="20"/>
          <w:lang w:val="de-DE"/>
        </w:rPr>
        <w:t>potrete</w:t>
      </w:r>
      <w:proofErr w:type="spellEnd"/>
      <w:r w:rsidRPr="00C82196">
        <w:rPr>
          <w:rFonts w:ascii="Arial" w:hAnsi="Arial" w:cs="Arial"/>
          <w:sz w:val="20"/>
          <w:lang w:val="de-DE"/>
        </w:rPr>
        <w:t xml:space="preserve"> </w:t>
      </w:r>
      <w:proofErr w:type="spellStart"/>
      <w:r w:rsidRPr="00C82196">
        <w:rPr>
          <w:rFonts w:ascii="Arial" w:hAnsi="Arial" w:cs="Arial"/>
          <w:sz w:val="20"/>
          <w:lang w:val="de-DE"/>
        </w:rPr>
        <w:t>integrare</w:t>
      </w:r>
      <w:proofErr w:type="spellEnd"/>
      <w:r w:rsidRPr="00C82196">
        <w:rPr>
          <w:rFonts w:ascii="Arial" w:hAnsi="Arial" w:cs="Arial"/>
          <w:sz w:val="20"/>
          <w:lang w:val="de-DE"/>
        </w:rPr>
        <w:t xml:space="preserve"> </w:t>
      </w:r>
      <w:proofErr w:type="spellStart"/>
      <w:r w:rsidRPr="00C82196">
        <w:rPr>
          <w:rFonts w:ascii="Arial" w:hAnsi="Arial" w:cs="Arial"/>
          <w:sz w:val="20"/>
          <w:lang w:val="de-DE"/>
        </w:rPr>
        <w:t>perfettamente</w:t>
      </w:r>
      <w:proofErr w:type="spellEnd"/>
      <w:r w:rsidRPr="00C82196">
        <w:rPr>
          <w:rFonts w:ascii="Arial" w:hAnsi="Arial" w:cs="Arial"/>
          <w:sz w:val="20"/>
          <w:lang w:val="de-DE"/>
        </w:rPr>
        <w:t xml:space="preserve"> </w:t>
      </w:r>
      <w:proofErr w:type="spellStart"/>
      <w:r w:rsidRPr="00C82196">
        <w:rPr>
          <w:rFonts w:ascii="Arial" w:hAnsi="Arial" w:cs="Arial"/>
          <w:sz w:val="20"/>
          <w:lang w:val="de-DE"/>
        </w:rPr>
        <w:t>gli</w:t>
      </w:r>
      <w:proofErr w:type="spellEnd"/>
      <w:r w:rsidRPr="00C82196">
        <w:rPr>
          <w:rFonts w:ascii="Arial" w:hAnsi="Arial" w:cs="Arial"/>
          <w:sz w:val="20"/>
          <w:lang w:val="de-DE"/>
        </w:rPr>
        <w:t xml:space="preserve"> </w:t>
      </w:r>
      <w:proofErr w:type="spellStart"/>
      <w:r w:rsidRPr="00C82196">
        <w:rPr>
          <w:rFonts w:ascii="Arial" w:hAnsi="Arial" w:cs="Arial"/>
          <w:sz w:val="20"/>
          <w:lang w:val="de-DE"/>
        </w:rPr>
        <w:t>spotlight</w:t>
      </w:r>
      <w:proofErr w:type="spellEnd"/>
      <w:r w:rsidRPr="00C82196">
        <w:rPr>
          <w:rFonts w:ascii="Arial" w:hAnsi="Arial" w:cs="Arial"/>
          <w:sz w:val="20"/>
          <w:lang w:val="de-DE"/>
        </w:rPr>
        <w:t xml:space="preserve"> </w:t>
      </w:r>
      <w:proofErr w:type="spellStart"/>
      <w:r w:rsidRPr="00C82196">
        <w:rPr>
          <w:rFonts w:ascii="Arial" w:hAnsi="Arial" w:cs="Arial"/>
          <w:sz w:val="20"/>
          <w:lang w:val="de-DE"/>
        </w:rPr>
        <w:t>nell’ambiente</w:t>
      </w:r>
      <w:proofErr w:type="spellEnd"/>
      <w:r w:rsidRPr="00C82196">
        <w:rPr>
          <w:rFonts w:ascii="Arial" w:hAnsi="Arial" w:cs="Arial"/>
          <w:sz w:val="20"/>
          <w:lang w:val="de-DE"/>
        </w:rPr>
        <w:t xml:space="preserve"> in </w:t>
      </w:r>
      <w:proofErr w:type="spellStart"/>
      <w:r w:rsidRPr="00C82196">
        <w:rPr>
          <w:rFonts w:ascii="Arial" w:hAnsi="Arial" w:cs="Arial"/>
          <w:sz w:val="20"/>
          <w:lang w:val="de-DE"/>
        </w:rPr>
        <w:t>cui</w:t>
      </w:r>
      <w:proofErr w:type="spellEnd"/>
      <w:r w:rsidRPr="00C82196">
        <w:rPr>
          <w:rFonts w:ascii="Arial" w:hAnsi="Arial" w:cs="Arial"/>
          <w:sz w:val="20"/>
          <w:lang w:val="de-DE"/>
        </w:rPr>
        <w:t xml:space="preserve"> </w:t>
      </w:r>
      <w:proofErr w:type="spellStart"/>
      <w:r w:rsidRPr="00C82196">
        <w:rPr>
          <w:rFonts w:ascii="Arial" w:hAnsi="Arial" w:cs="Arial"/>
          <w:sz w:val="20"/>
          <w:lang w:val="de-DE"/>
        </w:rPr>
        <w:t>saranno</w:t>
      </w:r>
      <w:proofErr w:type="spellEnd"/>
      <w:r w:rsidRPr="00C82196">
        <w:rPr>
          <w:rFonts w:ascii="Arial" w:hAnsi="Arial" w:cs="Arial"/>
          <w:sz w:val="20"/>
          <w:lang w:val="de-DE"/>
        </w:rPr>
        <w:t xml:space="preserve"> </w:t>
      </w:r>
      <w:proofErr w:type="spellStart"/>
      <w:r w:rsidRPr="00C82196">
        <w:rPr>
          <w:rFonts w:ascii="Arial" w:hAnsi="Arial" w:cs="Arial"/>
          <w:sz w:val="20"/>
          <w:lang w:val="de-DE"/>
        </w:rPr>
        <w:t>installati</w:t>
      </w:r>
      <w:proofErr w:type="spellEnd"/>
      <w:r w:rsidRPr="00C82196">
        <w:rPr>
          <w:rFonts w:ascii="Arial" w:hAnsi="Arial" w:cs="Arial"/>
          <w:sz w:val="20"/>
          <w:lang w:val="de-DE"/>
        </w:rPr>
        <w:t xml:space="preserve">. </w:t>
      </w:r>
    </w:p>
    <w:p w14:paraId="74B48DDE" w14:textId="77777777" w:rsidR="002F4837" w:rsidRDefault="002F4837" w:rsidP="002F4837">
      <w:pPr>
        <w:rPr>
          <w:rFonts w:ascii="Arial" w:hAnsi="Arial" w:cs="Arial"/>
          <w:b/>
          <w:bCs/>
          <w:sz w:val="22"/>
          <w:szCs w:val="22"/>
        </w:rPr>
      </w:pPr>
    </w:p>
    <w:p w14:paraId="4DB380B3" w14:textId="77777777" w:rsidR="002F4837" w:rsidRPr="001B03FD" w:rsidRDefault="002F4837" w:rsidP="002F4837">
      <w:pPr>
        <w:rPr>
          <w:rFonts w:ascii="Arial" w:hAnsi="Arial" w:cs="Arial"/>
          <w:b/>
          <w:bCs/>
          <w:sz w:val="22"/>
          <w:szCs w:val="22"/>
        </w:rPr>
      </w:pPr>
    </w:p>
    <w:p w14:paraId="7A5D2106" w14:textId="77777777" w:rsidR="002F4837" w:rsidRDefault="002F4837" w:rsidP="002F4837">
      <w:pPr>
        <w:rPr>
          <w:rFonts w:ascii="Arial" w:hAnsi="Arial" w:cs="Arial"/>
          <w:sz w:val="20"/>
        </w:rPr>
      </w:pPr>
      <w:r>
        <w:rPr>
          <w:rFonts w:ascii="Arial" w:hAnsi="Arial" w:cs="Arial"/>
          <w:sz w:val="20"/>
        </w:rPr>
        <w:t>Copyright: ERCO GmbH</w:t>
      </w:r>
      <w:r>
        <w:rPr>
          <w:rFonts w:ascii="Arial" w:hAnsi="Arial" w:cs="Arial"/>
          <w:sz w:val="20"/>
        </w:rPr>
        <w:br/>
      </w:r>
    </w:p>
    <w:p w14:paraId="61C8E6C1" w14:textId="77777777" w:rsidR="002F4837" w:rsidRDefault="002F4837" w:rsidP="002F4837">
      <w:pPr>
        <w:rPr>
          <w:rFonts w:ascii="Arial" w:hAnsi="Arial" w:cs="Arial"/>
          <w:sz w:val="20"/>
        </w:rPr>
      </w:pPr>
    </w:p>
    <w:p w14:paraId="46EE55CA" w14:textId="77777777" w:rsidR="002F4837" w:rsidRDefault="002F4837" w:rsidP="002F4837">
      <w:pPr>
        <w:rPr>
          <w:rFonts w:ascii="Arial" w:hAnsi="Arial" w:cs="Arial"/>
          <w:sz w:val="20"/>
        </w:rPr>
      </w:pPr>
    </w:p>
    <w:p w14:paraId="405DFB0D" w14:textId="77777777" w:rsidR="002F4837" w:rsidRDefault="002F4837" w:rsidP="002F4837">
      <w:pPr>
        <w:rPr>
          <w:rFonts w:ascii="Arial" w:hAnsi="Arial" w:cs="Arial"/>
          <w:sz w:val="20"/>
        </w:rPr>
      </w:pPr>
    </w:p>
    <w:p w14:paraId="7075054D" w14:textId="77777777" w:rsidR="002F4837" w:rsidRDefault="002F4837" w:rsidP="002F4837">
      <w:pPr>
        <w:rPr>
          <w:rFonts w:ascii="Arial" w:hAnsi="Arial" w:cs="Arial"/>
          <w:b/>
          <w:bCs/>
          <w:sz w:val="22"/>
          <w:szCs w:val="22"/>
        </w:rPr>
        <w:sectPr w:rsidR="002F4837" w:rsidSect="001219CB">
          <w:type w:val="continuous"/>
          <w:pgSz w:w="11907" w:h="16840" w:code="9"/>
          <w:pgMar w:top="2438" w:right="850" w:bottom="1134" w:left="4139" w:header="720" w:footer="585" w:gutter="0"/>
          <w:cols w:num="2" w:space="624" w:equalWidth="0">
            <w:col w:w="3119" w:space="624"/>
            <w:col w:w="3175"/>
          </w:cols>
        </w:sectPr>
      </w:pPr>
    </w:p>
    <w:p w14:paraId="5459442C" w14:textId="77777777" w:rsidR="002F4837" w:rsidRDefault="002F4837" w:rsidP="002F4837">
      <w:pPr>
        <w:rPr>
          <w:rFonts w:ascii="Arial" w:hAnsi="Arial" w:cs="Arial"/>
          <w:color w:val="FF0000"/>
          <w:sz w:val="22"/>
          <w:szCs w:val="22"/>
        </w:rPr>
        <w:sectPr w:rsidR="002F4837" w:rsidSect="00E13F13">
          <w:type w:val="continuous"/>
          <w:pgSz w:w="11907" w:h="16840" w:code="9"/>
          <w:pgMar w:top="2438" w:right="850" w:bottom="1134" w:left="4139" w:header="720" w:footer="585" w:gutter="0"/>
          <w:cols w:space="720"/>
        </w:sectPr>
      </w:pPr>
      <w:bookmarkStart w:id="2" w:name="_Hlk90476886"/>
      <w:bookmarkStart w:id="3" w:name="_Hlk90476459"/>
    </w:p>
    <w:p w14:paraId="7F9926B8" w14:textId="77777777" w:rsidR="002F4837" w:rsidRDefault="002F4837" w:rsidP="002F4837">
      <w:pPr>
        <w:rPr>
          <w:rFonts w:ascii="Arial" w:hAnsi="Arial" w:cs="Arial"/>
          <w:color w:val="FF0000"/>
          <w:sz w:val="22"/>
          <w:szCs w:val="22"/>
        </w:rPr>
      </w:pPr>
      <w:r>
        <w:rPr>
          <w:rFonts w:ascii="Arial" w:hAnsi="Arial" w:cs="Arial"/>
          <w:noProof/>
          <w:color w:val="FF0000"/>
          <w:sz w:val="22"/>
          <w:szCs w:val="22"/>
        </w:rPr>
        <w:drawing>
          <wp:inline distT="0" distB="0" distL="0" distR="0" wp14:anchorId="32B5BFD7" wp14:editId="018D746D">
            <wp:extent cx="1979756" cy="1634247"/>
            <wp:effectExtent l="0" t="0" r="1905" b="444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1980000" cy="1634448"/>
                    </a:xfrm>
                    <a:prstGeom prst="rect">
                      <a:avLst/>
                    </a:prstGeom>
                    <a:ln>
                      <a:noFill/>
                    </a:ln>
                    <a:extLst>
                      <a:ext uri="{53640926-AAD7-44D8-BBD7-CCE9431645EC}">
                        <a14:shadowObscured xmlns:a14="http://schemas.microsoft.com/office/drawing/2010/main"/>
                      </a:ext>
                    </a:extLst>
                  </pic:spPr>
                </pic:pic>
              </a:graphicData>
            </a:graphic>
          </wp:inline>
        </w:drawing>
      </w:r>
      <w:bookmarkEnd w:id="2"/>
      <w:bookmarkEnd w:id="3"/>
    </w:p>
    <w:p w14:paraId="316F5FC6" w14:textId="77777777" w:rsidR="002F4837" w:rsidRDefault="002F4837" w:rsidP="002F4837">
      <w:pPr>
        <w:rPr>
          <w:rFonts w:ascii="Arial" w:hAnsi="Arial"/>
          <w:sz w:val="20"/>
          <w:lang w:val="en-US"/>
        </w:rPr>
      </w:pPr>
    </w:p>
    <w:p w14:paraId="18B9FD62" w14:textId="77777777" w:rsidR="002F4837" w:rsidRDefault="002F4837" w:rsidP="002F4837">
      <w:pPr>
        <w:rPr>
          <w:rFonts w:ascii="Arial" w:hAnsi="Arial"/>
          <w:sz w:val="20"/>
          <w:lang w:val="en-US"/>
        </w:rPr>
      </w:pPr>
    </w:p>
    <w:p w14:paraId="323A52E6" w14:textId="77777777" w:rsidR="002F4837" w:rsidRDefault="002F4837" w:rsidP="002F4837">
      <w:pPr>
        <w:rPr>
          <w:rFonts w:ascii="Arial" w:hAnsi="Arial"/>
          <w:sz w:val="20"/>
          <w:lang w:val="en-US"/>
        </w:rPr>
      </w:pPr>
    </w:p>
    <w:p w14:paraId="028B012C" w14:textId="77777777" w:rsidR="002F4837" w:rsidRDefault="002F4837" w:rsidP="002F4837">
      <w:pPr>
        <w:rPr>
          <w:rFonts w:ascii="Arial" w:hAnsi="Arial"/>
          <w:sz w:val="20"/>
          <w:lang w:val="en-US"/>
        </w:rPr>
      </w:pPr>
    </w:p>
    <w:p w14:paraId="29B8B0A1" w14:textId="77777777" w:rsidR="002F4837" w:rsidRDefault="002F4837" w:rsidP="002F4837">
      <w:pPr>
        <w:rPr>
          <w:rFonts w:ascii="Arial" w:hAnsi="Arial"/>
          <w:sz w:val="20"/>
          <w:lang w:val="en-US"/>
        </w:rPr>
      </w:pPr>
    </w:p>
    <w:p w14:paraId="2D5CDA72" w14:textId="77777777" w:rsidR="002F4837" w:rsidRDefault="002F4837" w:rsidP="002F4837">
      <w:pPr>
        <w:rPr>
          <w:rFonts w:ascii="Arial" w:hAnsi="Arial"/>
          <w:sz w:val="20"/>
          <w:lang w:val="en-US"/>
        </w:rPr>
      </w:pPr>
    </w:p>
    <w:p w14:paraId="5E351C9B" w14:textId="77777777" w:rsidR="002F4837" w:rsidRDefault="002F4837" w:rsidP="002F4837">
      <w:pPr>
        <w:rPr>
          <w:rFonts w:ascii="Arial" w:hAnsi="Arial"/>
          <w:sz w:val="20"/>
          <w:lang w:val="en-US"/>
        </w:rPr>
      </w:pPr>
    </w:p>
    <w:p w14:paraId="3697544E" w14:textId="77777777" w:rsidR="002F4837" w:rsidRDefault="002F4837" w:rsidP="002F4837">
      <w:pPr>
        <w:rPr>
          <w:rFonts w:ascii="Arial" w:hAnsi="Arial"/>
          <w:sz w:val="20"/>
        </w:rPr>
      </w:pPr>
    </w:p>
    <w:p w14:paraId="668A00B0" w14:textId="77777777" w:rsidR="002F4837" w:rsidRDefault="002F4837" w:rsidP="002F4837">
      <w:pPr>
        <w:rPr>
          <w:rFonts w:ascii="Arial" w:hAnsi="Arial"/>
          <w:sz w:val="20"/>
          <w:lang w:val="de-DE"/>
        </w:rPr>
      </w:pPr>
    </w:p>
    <w:p w14:paraId="57493D4C" w14:textId="77777777" w:rsidR="002F4837" w:rsidRDefault="002F4837" w:rsidP="002F4837">
      <w:pPr>
        <w:rPr>
          <w:rFonts w:ascii="Arial" w:hAnsi="Arial"/>
          <w:sz w:val="20"/>
          <w:lang w:val="de-DE"/>
        </w:rPr>
      </w:pPr>
    </w:p>
    <w:p w14:paraId="2FC172E3" w14:textId="77777777" w:rsidR="002F4837" w:rsidRDefault="002F4837" w:rsidP="002F4837">
      <w:pPr>
        <w:rPr>
          <w:rFonts w:ascii="Arial" w:hAnsi="Arial"/>
          <w:sz w:val="20"/>
          <w:lang w:val="de-DE"/>
        </w:rPr>
      </w:pPr>
    </w:p>
    <w:p w14:paraId="298047C4" w14:textId="77777777" w:rsidR="00C82196" w:rsidRPr="00C82196" w:rsidRDefault="00C82196" w:rsidP="00C82196">
      <w:pPr>
        <w:rPr>
          <w:rFonts w:ascii="Arial" w:hAnsi="Arial"/>
          <w:sz w:val="20"/>
          <w:lang w:val="de-DE"/>
        </w:rPr>
      </w:pPr>
      <w:r w:rsidRPr="00C82196">
        <w:rPr>
          <w:rFonts w:ascii="Arial" w:hAnsi="Arial"/>
          <w:sz w:val="20"/>
          <w:lang w:val="en-US"/>
        </w:rPr>
        <w:t xml:space="preserve">La </w:t>
      </w:r>
      <w:proofErr w:type="spellStart"/>
      <w:r w:rsidRPr="00C82196">
        <w:rPr>
          <w:rFonts w:ascii="Arial" w:hAnsi="Arial"/>
          <w:sz w:val="20"/>
          <w:lang w:val="en-US"/>
        </w:rPr>
        <w:t>struttura</w:t>
      </w:r>
      <w:proofErr w:type="spellEnd"/>
      <w:r w:rsidRPr="00C82196">
        <w:rPr>
          <w:rFonts w:ascii="Arial" w:hAnsi="Arial"/>
          <w:sz w:val="20"/>
          <w:lang w:val="en-US"/>
        </w:rPr>
        <w:t xml:space="preserve"> </w:t>
      </w:r>
      <w:proofErr w:type="spellStart"/>
      <w:r w:rsidRPr="00C82196">
        <w:rPr>
          <w:rFonts w:ascii="Arial" w:hAnsi="Arial"/>
          <w:sz w:val="20"/>
          <w:lang w:val="en-US"/>
        </w:rPr>
        <w:t>modulare</w:t>
      </w:r>
      <w:proofErr w:type="spellEnd"/>
      <w:r w:rsidRPr="00C82196">
        <w:rPr>
          <w:rFonts w:ascii="Arial" w:hAnsi="Arial"/>
          <w:sz w:val="20"/>
          <w:lang w:val="en-US"/>
        </w:rPr>
        <w:t xml:space="preserve"> di Quinta </w:t>
      </w:r>
      <w:proofErr w:type="spellStart"/>
      <w:r w:rsidRPr="00C82196">
        <w:rPr>
          <w:rFonts w:ascii="Arial" w:hAnsi="Arial"/>
          <w:sz w:val="20"/>
          <w:lang w:val="en-US"/>
        </w:rPr>
        <w:t>permette</w:t>
      </w:r>
      <w:proofErr w:type="spellEnd"/>
      <w:r w:rsidRPr="00C82196">
        <w:rPr>
          <w:rFonts w:ascii="Arial" w:hAnsi="Arial"/>
          <w:sz w:val="20"/>
          <w:lang w:val="en-US"/>
        </w:rPr>
        <w:t xml:space="preserve"> di </w:t>
      </w:r>
      <w:proofErr w:type="spellStart"/>
      <w:r w:rsidRPr="00C82196">
        <w:rPr>
          <w:rFonts w:ascii="Arial" w:hAnsi="Arial"/>
          <w:sz w:val="20"/>
          <w:lang w:val="en-US"/>
        </w:rPr>
        <w:t>sostituire</w:t>
      </w:r>
      <w:proofErr w:type="spellEnd"/>
      <w:r w:rsidRPr="00C82196">
        <w:rPr>
          <w:rFonts w:ascii="Arial" w:hAnsi="Arial"/>
          <w:sz w:val="20"/>
          <w:lang w:val="en-US"/>
        </w:rPr>
        <w:t xml:space="preserve"> le </w:t>
      </w:r>
      <w:proofErr w:type="spellStart"/>
      <w:r w:rsidRPr="00C82196">
        <w:rPr>
          <w:rFonts w:ascii="Arial" w:hAnsi="Arial"/>
          <w:sz w:val="20"/>
          <w:lang w:val="en-US"/>
        </w:rPr>
        <w:t>ottiche</w:t>
      </w:r>
      <w:proofErr w:type="spellEnd"/>
      <w:r w:rsidRPr="00C82196">
        <w:rPr>
          <w:rFonts w:ascii="Arial" w:hAnsi="Arial"/>
          <w:sz w:val="20"/>
          <w:lang w:val="en-US"/>
        </w:rPr>
        <w:t xml:space="preserve">, e di </w:t>
      </w:r>
      <w:proofErr w:type="spellStart"/>
      <w:r w:rsidRPr="00C82196">
        <w:rPr>
          <w:rFonts w:ascii="Arial" w:hAnsi="Arial"/>
          <w:sz w:val="20"/>
          <w:lang w:val="en-US"/>
        </w:rPr>
        <w:t>conseguenza</w:t>
      </w:r>
      <w:proofErr w:type="spellEnd"/>
      <w:r w:rsidRPr="00C82196">
        <w:rPr>
          <w:rFonts w:ascii="Arial" w:hAnsi="Arial"/>
          <w:sz w:val="20"/>
          <w:lang w:val="en-US"/>
        </w:rPr>
        <w:t xml:space="preserve"> le </w:t>
      </w:r>
      <w:proofErr w:type="spellStart"/>
      <w:r w:rsidRPr="00C82196">
        <w:rPr>
          <w:rFonts w:ascii="Arial" w:hAnsi="Arial"/>
          <w:sz w:val="20"/>
          <w:lang w:val="en-US"/>
        </w:rPr>
        <w:t>distribuzioni</w:t>
      </w:r>
      <w:proofErr w:type="spellEnd"/>
      <w:r w:rsidRPr="00C82196">
        <w:rPr>
          <w:rFonts w:ascii="Arial" w:hAnsi="Arial"/>
          <w:sz w:val="20"/>
          <w:lang w:val="en-US"/>
        </w:rPr>
        <w:t xml:space="preserve"> </w:t>
      </w:r>
      <w:proofErr w:type="spellStart"/>
      <w:r w:rsidRPr="00C82196">
        <w:rPr>
          <w:rFonts w:ascii="Arial" w:hAnsi="Arial"/>
          <w:sz w:val="20"/>
          <w:lang w:val="en-US"/>
        </w:rPr>
        <w:t>della</w:t>
      </w:r>
      <w:proofErr w:type="spellEnd"/>
      <w:r w:rsidRPr="00C82196">
        <w:rPr>
          <w:rFonts w:ascii="Arial" w:hAnsi="Arial"/>
          <w:sz w:val="20"/>
          <w:lang w:val="en-US"/>
        </w:rPr>
        <w:t xml:space="preserve"> luce (a </w:t>
      </w:r>
      <w:proofErr w:type="spellStart"/>
      <w:r w:rsidRPr="00C82196">
        <w:rPr>
          <w:rFonts w:ascii="Arial" w:hAnsi="Arial"/>
          <w:sz w:val="20"/>
          <w:lang w:val="en-US"/>
        </w:rPr>
        <w:t>partire</w:t>
      </w:r>
      <w:proofErr w:type="spellEnd"/>
      <w:r w:rsidRPr="00C82196">
        <w:rPr>
          <w:rFonts w:ascii="Arial" w:hAnsi="Arial"/>
          <w:sz w:val="20"/>
          <w:lang w:val="en-US"/>
        </w:rPr>
        <w:t xml:space="preserve"> </w:t>
      </w:r>
      <w:proofErr w:type="spellStart"/>
      <w:r w:rsidRPr="00C82196">
        <w:rPr>
          <w:rFonts w:ascii="Arial" w:hAnsi="Arial"/>
          <w:sz w:val="20"/>
          <w:lang w:val="en-US"/>
        </w:rPr>
        <w:t>dalla</w:t>
      </w:r>
      <w:proofErr w:type="spellEnd"/>
      <w:r w:rsidRPr="00C82196">
        <w:rPr>
          <w:rFonts w:ascii="Arial" w:hAnsi="Arial"/>
          <w:sz w:val="20"/>
          <w:lang w:val="en-US"/>
        </w:rPr>
        <w:t xml:space="preserve"> </w:t>
      </w:r>
      <w:proofErr w:type="spellStart"/>
      <w:r w:rsidRPr="00C82196">
        <w:rPr>
          <w:rFonts w:ascii="Arial" w:hAnsi="Arial"/>
          <w:sz w:val="20"/>
          <w:lang w:val="en-US"/>
        </w:rPr>
        <w:t>distribuzione</w:t>
      </w:r>
      <w:proofErr w:type="spellEnd"/>
      <w:r w:rsidRPr="00C82196">
        <w:rPr>
          <w:rFonts w:ascii="Arial" w:hAnsi="Arial"/>
          <w:sz w:val="20"/>
          <w:lang w:val="en-US"/>
        </w:rPr>
        <w:t xml:space="preserve"> spot) senza </w:t>
      </w:r>
      <w:proofErr w:type="spellStart"/>
      <w:r w:rsidRPr="00C82196">
        <w:rPr>
          <w:rFonts w:ascii="Arial" w:hAnsi="Arial"/>
          <w:sz w:val="20"/>
          <w:lang w:val="en-US"/>
        </w:rPr>
        <w:t>bisogno</w:t>
      </w:r>
      <w:proofErr w:type="spellEnd"/>
      <w:r w:rsidRPr="00C82196">
        <w:rPr>
          <w:rFonts w:ascii="Arial" w:hAnsi="Arial"/>
          <w:sz w:val="20"/>
          <w:lang w:val="en-US"/>
        </w:rPr>
        <w:t xml:space="preserve"> di </w:t>
      </w:r>
      <w:proofErr w:type="spellStart"/>
      <w:r w:rsidRPr="00C82196">
        <w:rPr>
          <w:rFonts w:ascii="Arial" w:hAnsi="Arial"/>
          <w:sz w:val="20"/>
          <w:lang w:val="en-US"/>
        </w:rPr>
        <w:t>attrezzi</w:t>
      </w:r>
      <w:proofErr w:type="spellEnd"/>
      <w:r w:rsidRPr="00C82196">
        <w:rPr>
          <w:rFonts w:ascii="Arial" w:hAnsi="Arial"/>
          <w:sz w:val="20"/>
          <w:lang w:val="en-US"/>
        </w:rPr>
        <w:t xml:space="preserve">. </w:t>
      </w:r>
      <w:proofErr w:type="spellStart"/>
      <w:r w:rsidRPr="00C82196">
        <w:rPr>
          <w:rFonts w:ascii="Arial" w:hAnsi="Arial"/>
          <w:sz w:val="20"/>
          <w:lang w:val="de-DE"/>
        </w:rPr>
        <w:t>Gli</w:t>
      </w:r>
      <w:proofErr w:type="spellEnd"/>
      <w:r w:rsidRPr="00C82196">
        <w:rPr>
          <w:rFonts w:ascii="Arial" w:hAnsi="Arial"/>
          <w:sz w:val="20"/>
          <w:lang w:val="de-DE"/>
        </w:rPr>
        <w:t xml:space="preserve"> </w:t>
      </w:r>
      <w:proofErr w:type="spellStart"/>
      <w:r w:rsidRPr="00C82196">
        <w:rPr>
          <w:rFonts w:ascii="Arial" w:hAnsi="Arial"/>
          <w:sz w:val="20"/>
          <w:lang w:val="de-DE"/>
        </w:rPr>
        <w:t>accessori</w:t>
      </w:r>
      <w:proofErr w:type="spellEnd"/>
      <w:r w:rsidRPr="00C82196">
        <w:rPr>
          <w:rFonts w:ascii="Arial" w:hAnsi="Arial"/>
          <w:sz w:val="20"/>
          <w:lang w:val="de-DE"/>
        </w:rPr>
        <w:t xml:space="preserve"> </w:t>
      </w:r>
      <w:proofErr w:type="spellStart"/>
      <w:r w:rsidRPr="00C82196">
        <w:rPr>
          <w:rFonts w:ascii="Arial" w:hAnsi="Arial"/>
          <w:sz w:val="20"/>
          <w:lang w:val="de-DE"/>
        </w:rPr>
        <w:t>compatibili</w:t>
      </w:r>
      <w:proofErr w:type="spellEnd"/>
      <w:r w:rsidRPr="00C82196">
        <w:rPr>
          <w:rFonts w:ascii="Arial" w:hAnsi="Arial"/>
          <w:sz w:val="20"/>
          <w:lang w:val="de-DE"/>
        </w:rPr>
        <w:t xml:space="preserve"> </w:t>
      </w:r>
      <w:proofErr w:type="spellStart"/>
      <w:r w:rsidRPr="00C82196">
        <w:rPr>
          <w:rFonts w:ascii="Arial" w:hAnsi="Arial"/>
          <w:sz w:val="20"/>
          <w:lang w:val="de-DE"/>
        </w:rPr>
        <w:t>offrono</w:t>
      </w:r>
      <w:proofErr w:type="spellEnd"/>
      <w:r w:rsidRPr="00C82196">
        <w:rPr>
          <w:rFonts w:ascii="Arial" w:hAnsi="Arial"/>
          <w:sz w:val="20"/>
          <w:lang w:val="de-DE"/>
        </w:rPr>
        <w:t xml:space="preserve"> </w:t>
      </w:r>
      <w:proofErr w:type="spellStart"/>
      <w:r w:rsidRPr="00C82196">
        <w:rPr>
          <w:rFonts w:ascii="Arial" w:hAnsi="Arial"/>
          <w:sz w:val="20"/>
          <w:lang w:val="de-DE"/>
        </w:rPr>
        <w:t>una</w:t>
      </w:r>
      <w:proofErr w:type="spellEnd"/>
      <w:r w:rsidRPr="00C82196">
        <w:rPr>
          <w:rFonts w:ascii="Arial" w:hAnsi="Arial"/>
          <w:sz w:val="20"/>
          <w:lang w:val="de-DE"/>
        </w:rPr>
        <w:t xml:space="preserve"> </w:t>
      </w:r>
      <w:proofErr w:type="spellStart"/>
      <w:r w:rsidRPr="00C82196">
        <w:rPr>
          <w:rFonts w:ascii="Arial" w:hAnsi="Arial"/>
          <w:sz w:val="20"/>
          <w:lang w:val="de-DE"/>
        </w:rPr>
        <w:t>flessibilità</w:t>
      </w:r>
      <w:proofErr w:type="spellEnd"/>
      <w:r w:rsidRPr="00C82196">
        <w:rPr>
          <w:rFonts w:ascii="Arial" w:hAnsi="Arial"/>
          <w:sz w:val="20"/>
          <w:lang w:val="de-DE"/>
        </w:rPr>
        <w:t xml:space="preserve"> ancora </w:t>
      </w:r>
      <w:proofErr w:type="spellStart"/>
      <w:r w:rsidRPr="00C82196">
        <w:rPr>
          <w:rFonts w:ascii="Arial" w:hAnsi="Arial"/>
          <w:sz w:val="20"/>
          <w:lang w:val="de-DE"/>
        </w:rPr>
        <w:t>maggiore</w:t>
      </w:r>
      <w:proofErr w:type="spellEnd"/>
      <w:r w:rsidRPr="00C82196">
        <w:rPr>
          <w:rFonts w:ascii="Arial" w:hAnsi="Arial"/>
          <w:sz w:val="20"/>
          <w:lang w:val="de-DE"/>
        </w:rPr>
        <w:t>.</w:t>
      </w:r>
    </w:p>
    <w:p w14:paraId="55431581" w14:textId="77777777" w:rsidR="002F4837" w:rsidRPr="001B03FD" w:rsidRDefault="002F4837" w:rsidP="002F4837">
      <w:pPr>
        <w:rPr>
          <w:rFonts w:ascii="Arial" w:hAnsi="Arial" w:cs="Arial"/>
          <w:color w:val="FF0000"/>
          <w:sz w:val="20"/>
        </w:rPr>
      </w:pPr>
    </w:p>
    <w:p w14:paraId="099CDED7" w14:textId="77777777" w:rsidR="002F4837" w:rsidRDefault="002F4837" w:rsidP="002F4837">
      <w:pPr>
        <w:rPr>
          <w:rFonts w:ascii="Arial" w:hAnsi="Arial" w:cs="Arial"/>
          <w:color w:val="FF0000"/>
          <w:sz w:val="20"/>
        </w:rPr>
      </w:pPr>
    </w:p>
    <w:p w14:paraId="621DA3F0" w14:textId="77777777" w:rsidR="002F4837" w:rsidRDefault="002F4837" w:rsidP="002F4837">
      <w:pPr>
        <w:rPr>
          <w:rFonts w:ascii="Arial" w:hAnsi="Arial" w:cs="Arial"/>
          <w:sz w:val="20"/>
        </w:rPr>
      </w:pPr>
      <w:r>
        <w:rPr>
          <w:rFonts w:ascii="Arial" w:hAnsi="Arial" w:cs="Arial"/>
          <w:sz w:val="20"/>
        </w:rPr>
        <w:t>Copyright: ERCO GmbH</w:t>
      </w:r>
    </w:p>
    <w:p w14:paraId="2627131E" w14:textId="77777777" w:rsidR="002F4837" w:rsidRDefault="002F4837" w:rsidP="002F4837">
      <w:pPr>
        <w:rPr>
          <w:rFonts w:ascii="Arial" w:hAnsi="Arial" w:cs="Arial"/>
          <w:sz w:val="20"/>
        </w:rPr>
      </w:pPr>
    </w:p>
    <w:p w14:paraId="44153313" w14:textId="77777777" w:rsidR="002F4837" w:rsidRDefault="002F4837" w:rsidP="002F4837">
      <w:pPr>
        <w:rPr>
          <w:rFonts w:ascii="Arial" w:hAnsi="Arial" w:cs="Arial"/>
          <w:sz w:val="20"/>
        </w:rPr>
      </w:pPr>
    </w:p>
    <w:p w14:paraId="7C553D2F" w14:textId="77777777" w:rsidR="002F4837" w:rsidRDefault="002F4837" w:rsidP="002F4837">
      <w:pPr>
        <w:rPr>
          <w:rFonts w:ascii="Arial" w:hAnsi="Arial" w:cs="Arial"/>
          <w:sz w:val="20"/>
        </w:rPr>
      </w:pPr>
    </w:p>
    <w:p w14:paraId="6D1939BE" w14:textId="77777777" w:rsidR="002F4837" w:rsidRDefault="002F4837" w:rsidP="002F4837">
      <w:pPr>
        <w:rPr>
          <w:rFonts w:ascii="Arial" w:hAnsi="Arial" w:cs="Arial"/>
          <w:sz w:val="20"/>
        </w:rPr>
      </w:pPr>
    </w:p>
    <w:p w14:paraId="7BC93005" w14:textId="77777777" w:rsidR="002F4837" w:rsidRDefault="002F4837" w:rsidP="002F4837">
      <w:pPr>
        <w:rPr>
          <w:rFonts w:ascii="Arial" w:hAnsi="Arial" w:cs="Arial"/>
          <w:sz w:val="20"/>
        </w:rPr>
      </w:pPr>
    </w:p>
    <w:p w14:paraId="704435B6" w14:textId="77777777" w:rsidR="002F4837" w:rsidRDefault="002F4837" w:rsidP="002F4837">
      <w:pPr>
        <w:rPr>
          <w:rFonts w:ascii="Arial" w:hAnsi="Arial" w:cs="Arial"/>
          <w:sz w:val="20"/>
        </w:rPr>
      </w:pPr>
    </w:p>
    <w:p w14:paraId="03CD77BD" w14:textId="77777777" w:rsidR="002F4837" w:rsidRDefault="002F4837" w:rsidP="002F4837">
      <w:pPr>
        <w:rPr>
          <w:rFonts w:ascii="Arial" w:hAnsi="Arial" w:cs="Arial"/>
          <w:sz w:val="20"/>
        </w:rPr>
      </w:pPr>
    </w:p>
    <w:p w14:paraId="7C77416F" w14:textId="77777777" w:rsidR="002F4837" w:rsidRDefault="002F4837" w:rsidP="002F4837">
      <w:pPr>
        <w:rPr>
          <w:rFonts w:ascii="Arial" w:hAnsi="Arial" w:cs="Arial"/>
          <w:sz w:val="20"/>
        </w:rPr>
      </w:pPr>
    </w:p>
    <w:p w14:paraId="06162CE0" w14:textId="77777777" w:rsidR="002F4837" w:rsidRPr="00755A5D" w:rsidRDefault="002F4837" w:rsidP="002F4837">
      <w:pPr>
        <w:rPr>
          <w:rFonts w:ascii="Arial" w:hAnsi="Arial" w:cs="Arial"/>
          <w:sz w:val="20"/>
        </w:rPr>
        <w:sectPr w:rsidR="002F4837" w:rsidRPr="00755A5D" w:rsidSect="001219CB">
          <w:type w:val="continuous"/>
          <w:pgSz w:w="11907" w:h="16840" w:code="9"/>
          <w:pgMar w:top="2438" w:right="850" w:bottom="1134" w:left="4139" w:header="720" w:footer="585" w:gutter="0"/>
          <w:cols w:num="2" w:space="624" w:equalWidth="0">
            <w:col w:w="3119" w:space="624"/>
            <w:col w:w="3175"/>
          </w:cols>
        </w:sectPr>
      </w:pPr>
    </w:p>
    <w:p w14:paraId="1BC43012" w14:textId="77777777" w:rsidR="002F4837" w:rsidRPr="001D3C86" w:rsidRDefault="002F4837" w:rsidP="002F4837">
      <w:pPr>
        <w:rPr>
          <w:rFonts w:ascii="Arial" w:hAnsi="Arial" w:cs="Arial"/>
          <w:sz w:val="20"/>
          <w:lang w:val="en-GB"/>
        </w:rPr>
        <w:sectPr w:rsidR="002F4837" w:rsidRPr="001D3C86" w:rsidSect="00E13F13">
          <w:type w:val="continuous"/>
          <w:pgSz w:w="11907" w:h="16840" w:code="9"/>
          <w:pgMar w:top="2438" w:right="850" w:bottom="1134" w:left="4139" w:header="720" w:footer="585" w:gutter="0"/>
          <w:cols w:space="720"/>
        </w:sectPr>
      </w:pPr>
    </w:p>
    <w:p w14:paraId="5074D9D6" w14:textId="77777777" w:rsidR="002F4837" w:rsidRDefault="002F4837" w:rsidP="002F4837">
      <w:pPr>
        <w:rPr>
          <w:rFonts w:ascii="Arial" w:hAnsi="Arial" w:cs="Arial"/>
          <w:sz w:val="20"/>
          <w:lang w:val="en-GB"/>
        </w:rPr>
      </w:pPr>
      <w:r w:rsidRPr="001D3C86">
        <w:rPr>
          <w:rFonts w:ascii="Arial" w:hAnsi="Arial" w:cs="Arial"/>
          <w:noProof/>
          <w:sz w:val="20"/>
          <w:lang w:val="en-GB"/>
        </w:rPr>
        <w:drawing>
          <wp:inline distT="0" distB="0" distL="0" distR="0" wp14:anchorId="2AB81A7E" wp14:editId="73DD23A5">
            <wp:extent cx="1980000" cy="1320660"/>
            <wp:effectExtent l="0" t="0" r="1270"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6" cstate="email">
                      <a:extLst>
                        <a:ext uri="{28A0092B-C50C-407E-A947-70E740481C1C}">
                          <a14:useLocalDpi xmlns:a14="http://schemas.microsoft.com/office/drawing/2010/main"/>
                        </a:ext>
                      </a:extLst>
                    </a:blip>
                    <a:stretch>
                      <a:fillRect/>
                    </a:stretch>
                  </pic:blipFill>
                  <pic:spPr bwMode="auto">
                    <a:xfrm>
                      <a:off x="0" y="0"/>
                      <a:ext cx="1980000" cy="1320660"/>
                    </a:xfrm>
                    <a:prstGeom prst="rect">
                      <a:avLst/>
                    </a:prstGeom>
                    <a:ln>
                      <a:noFill/>
                    </a:ln>
                    <a:extLst>
                      <a:ext uri="{53640926-AAD7-44D8-BBD7-CCE9431645EC}">
                        <a14:shadowObscured xmlns:a14="http://schemas.microsoft.com/office/drawing/2010/main"/>
                      </a:ext>
                    </a:extLst>
                  </pic:spPr>
                </pic:pic>
              </a:graphicData>
            </a:graphic>
          </wp:inline>
        </w:drawing>
      </w:r>
    </w:p>
    <w:p w14:paraId="2DD5C288" w14:textId="77777777" w:rsidR="002F4837" w:rsidRPr="001D3C86" w:rsidRDefault="002F4837" w:rsidP="002F4837">
      <w:pPr>
        <w:rPr>
          <w:rFonts w:ascii="Arial" w:hAnsi="Arial" w:cs="Arial"/>
          <w:sz w:val="20"/>
          <w:lang w:val="en-GB"/>
        </w:rPr>
      </w:pPr>
    </w:p>
    <w:p w14:paraId="7C94A26F" w14:textId="77777777" w:rsidR="002F4837" w:rsidRDefault="002F4837" w:rsidP="002F4837">
      <w:pPr>
        <w:rPr>
          <w:rFonts w:ascii="Arial" w:hAnsi="Arial" w:cs="Arial"/>
          <w:sz w:val="20"/>
          <w:lang w:val="en-GB"/>
        </w:rPr>
      </w:pPr>
    </w:p>
    <w:p w14:paraId="6D288404" w14:textId="77777777" w:rsidR="002F4837" w:rsidRDefault="002F4837" w:rsidP="002F4837">
      <w:pPr>
        <w:rPr>
          <w:rFonts w:ascii="Arial" w:hAnsi="Arial" w:cs="Arial"/>
          <w:sz w:val="20"/>
          <w:lang w:val="en-GB"/>
        </w:rPr>
      </w:pPr>
    </w:p>
    <w:p w14:paraId="3D3CB248" w14:textId="77777777" w:rsidR="00C82196" w:rsidRPr="00C82196" w:rsidRDefault="00C82196" w:rsidP="00C82196">
      <w:pPr>
        <w:rPr>
          <w:rFonts w:ascii="Arial" w:hAnsi="Arial" w:cs="Arial"/>
          <w:sz w:val="20"/>
          <w:lang w:val="en-US"/>
        </w:rPr>
      </w:pPr>
      <w:r w:rsidRPr="00C82196">
        <w:rPr>
          <w:rFonts w:ascii="Arial" w:hAnsi="Arial" w:cs="Arial"/>
          <w:sz w:val="20"/>
          <w:lang w:val="en-US"/>
        </w:rPr>
        <w:t xml:space="preserve">I concept </w:t>
      </w:r>
      <w:proofErr w:type="spellStart"/>
      <w:r w:rsidRPr="00C82196">
        <w:rPr>
          <w:rFonts w:ascii="Arial" w:hAnsi="Arial" w:cs="Arial"/>
          <w:sz w:val="20"/>
          <w:lang w:val="en-US"/>
        </w:rPr>
        <w:t>illuminotecnici</w:t>
      </w:r>
      <w:proofErr w:type="spellEnd"/>
      <w:r w:rsidRPr="00C82196">
        <w:rPr>
          <w:rFonts w:ascii="Arial" w:hAnsi="Arial" w:cs="Arial"/>
          <w:sz w:val="20"/>
          <w:lang w:val="en-US"/>
        </w:rPr>
        <w:t xml:space="preserve"> </w:t>
      </w:r>
      <w:proofErr w:type="spellStart"/>
      <w:r w:rsidRPr="00C82196">
        <w:rPr>
          <w:rFonts w:ascii="Arial" w:hAnsi="Arial" w:cs="Arial"/>
          <w:sz w:val="20"/>
          <w:lang w:val="en-US"/>
        </w:rPr>
        <w:t>che</w:t>
      </w:r>
      <w:proofErr w:type="spellEnd"/>
      <w:r w:rsidRPr="00C82196">
        <w:rPr>
          <w:rFonts w:ascii="Arial" w:hAnsi="Arial" w:cs="Arial"/>
          <w:sz w:val="20"/>
          <w:lang w:val="en-US"/>
        </w:rPr>
        <w:t xml:space="preserve"> </w:t>
      </w:r>
      <w:proofErr w:type="spellStart"/>
      <w:r w:rsidRPr="00C82196">
        <w:rPr>
          <w:rFonts w:ascii="Arial" w:hAnsi="Arial" w:cs="Arial"/>
          <w:sz w:val="20"/>
          <w:lang w:val="en-US"/>
        </w:rPr>
        <w:t>includono</w:t>
      </w:r>
      <w:proofErr w:type="spellEnd"/>
      <w:r w:rsidRPr="00C82196">
        <w:rPr>
          <w:rFonts w:ascii="Arial" w:hAnsi="Arial" w:cs="Arial"/>
          <w:sz w:val="20"/>
          <w:lang w:val="en-US"/>
        </w:rPr>
        <w:t xml:space="preserve"> </w:t>
      </w:r>
      <w:proofErr w:type="spellStart"/>
      <w:r w:rsidRPr="00C82196">
        <w:rPr>
          <w:rFonts w:ascii="Arial" w:hAnsi="Arial" w:cs="Arial"/>
          <w:sz w:val="20"/>
          <w:lang w:val="en-US"/>
        </w:rPr>
        <w:t>gli</w:t>
      </w:r>
      <w:proofErr w:type="spellEnd"/>
      <w:r w:rsidRPr="00C82196">
        <w:rPr>
          <w:rFonts w:ascii="Arial" w:hAnsi="Arial" w:cs="Arial"/>
          <w:sz w:val="20"/>
          <w:lang w:val="en-US"/>
        </w:rPr>
        <w:t xml:space="preserve"> spotlight Quinta </w:t>
      </w:r>
      <w:proofErr w:type="spellStart"/>
      <w:r w:rsidRPr="00C82196">
        <w:rPr>
          <w:rFonts w:ascii="Arial" w:hAnsi="Arial" w:cs="Arial"/>
          <w:sz w:val="20"/>
          <w:lang w:val="en-US"/>
        </w:rPr>
        <w:t>convincono</w:t>
      </w:r>
      <w:proofErr w:type="spellEnd"/>
      <w:r w:rsidRPr="00C82196">
        <w:rPr>
          <w:rFonts w:ascii="Arial" w:hAnsi="Arial" w:cs="Arial"/>
          <w:sz w:val="20"/>
          <w:lang w:val="en-US"/>
        </w:rPr>
        <w:t xml:space="preserve"> per </w:t>
      </w:r>
      <w:proofErr w:type="spellStart"/>
      <w:r w:rsidRPr="00C82196">
        <w:rPr>
          <w:rFonts w:ascii="Arial" w:hAnsi="Arial" w:cs="Arial"/>
          <w:sz w:val="20"/>
          <w:lang w:val="en-US"/>
        </w:rPr>
        <w:t>qualità</w:t>
      </w:r>
      <w:proofErr w:type="spellEnd"/>
      <w:r w:rsidRPr="00C82196">
        <w:rPr>
          <w:rFonts w:ascii="Arial" w:hAnsi="Arial" w:cs="Arial"/>
          <w:sz w:val="20"/>
          <w:lang w:val="en-US"/>
        </w:rPr>
        <w:t xml:space="preserve"> </w:t>
      </w:r>
      <w:proofErr w:type="spellStart"/>
      <w:r w:rsidRPr="00C82196">
        <w:rPr>
          <w:rFonts w:ascii="Arial" w:hAnsi="Arial" w:cs="Arial"/>
          <w:sz w:val="20"/>
          <w:lang w:val="en-US"/>
        </w:rPr>
        <w:t>della</w:t>
      </w:r>
      <w:proofErr w:type="spellEnd"/>
      <w:r w:rsidRPr="00C82196">
        <w:rPr>
          <w:rFonts w:ascii="Arial" w:hAnsi="Arial" w:cs="Arial"/>
          <w:sz w:val="20"/>
          <w:lang w:val="en-US"/>
        </w:rPr>
        <w:t xml:space="preserve"> luce e comfort </w:t>
      </w:r>
      <w:proofErr w:type="spellStart"/>
      <w:r w:rsidRPr="00C82196">
        <w:rPr>
          <w:rFonts w:ascii="Arial" w:hAnsi="Arial" w:cs="Arial"/>
          <w:sz w:val="20"/>
          <w:lang w:val="en-US"/>
        </w:rPr>
        <w:t>visivo</w:t>
      </w:r>
      <w:proofErr w:type="spellEnd"/>
      <w:r w:rsidRPr="00C82196">
        <w:rPr>
          <w:rFonts w:ascii="Arial" w:hAnsi="Arial" w:cs="Arial"/>
          <w:sz w:val="20"/>
          <w:lang w:val="en-US"/>
        </w:rPr>
        <w:t xml:space="preserve"> in </w:t>
      </w:r>
      <w:proofErr w:type="spellStart"/>
      <w:r w:rsidRPr="00C82196">
        <w:rPr>
          <w:rFonts w:ascii="Arial" w:hAnsi="Arial" w:cs="Arial"/>
          <w:sz w:val="20"/>
          <w:lang w:val="en-US"/>
        </w:rPr>
        <w:t>un’unica</w:t>
      </w:r>
      <w:proofErr w:type="spellEnd"/>
      <w:r w:rsidRPr="00C82196">
        <w:rPr>
          <w:rFonts w:ascii="Arial" w:hAnsi="Arial" w:cs="Arial"/>
          <w:sz w:val="20"/>
          <w:lang w:val="en-US"/>
        </w:rPr>
        <w:t xml:space="preserve"> </w:t>
      </w:r>
      <w:proofErr w:type="spellStart"/>
      <w:r w:rsidRPr="00C82196">
        <w:rPr>
          <w:rFonts w:ascii="Arial" w:hAnsi="Arial" w:cs="Arial"/>
          <w:sz w:val="20"/>
          <w:lang w:val="en-US"/>
        </w:rPr>
        <w:t>soluzione</w:t>
      </w:r>
      <w:proofErr w:type="spellEnd"/>
      <w:r w:rsidRPr="00C82196">
        <w:rPr>
          <w:rFonts w:ascii="Arial" w:hAnsi="Arial" w:cs="Arial"/>
          <w:sz w:val="20"/>
          <w:lang w:val="en-US"/>
        </w:rPr>
        <w:t xml:space="preserve">, ad </w:t>
      </w:r>
      <w:proofErr w:type="spellStart"/>
      <w:r w:rsidRPr="00C82196">
        <w:rPr>
          <w:rFonts w:ascii="Arial" w:hAnsi="Arial" w:cs="Arial"/>
          <w:sz w:val="20"/>
          <w:lang w:val="en-US"/>
        </w:rPr>
        <w:t>esempio</w:t>
      </w:r>
      <w:proofErr w:type="spellEnd"/>
      <w:r w:rsidRPr="00C82196">
        <w:rPr>
          <w:rFonts w:ascii="Arial" w:hAnsi="Arial" w:cs="Arial"/>
          <w:sz w:val="20"/>
          <w:lang w:val="en-US"/>
        </w:rPr>
        <w:t xml:space="preserve"> in </w:t>
      </w:r>
      <w:proofErr w:type="spellStart"/>
      <w:r w:rsidRPr="00C82196">
        <w:rPr>
          <w:rFonts w:ascii="Arial" w:hAnsi="Arial" w:cs="Arial"/>
          <w:sz w:val="20"/>
          <w:lang w:val="en-US"/>
        </w:rPr>
        <w:t>una</w:t>
      </w:r>
      <w:proofErr w:type="spellEnd"/>
      <w:r w:rsidRPr="00C82196">
        <w:rPr>
          <w:rFonts w:ascii="Arial" w:hAnsi="Arial" w:cs="Arial"/>
          <w:sz w:val="20"/>
          <w:lang w:val="en-US"/>
        </w:rPr>
        <w:t xml:space="preserve"> lobby o in un bar di un </w:t>
      </w:r>
      <w:proofErr w:type="spellStart"/>
      <w:r w:rsidRPr="00C82196">
        <w:rPr>
          <w:rFonts w:ascii="Arial" w:hAnsi="Arial" w:cs="Arial"/>
          <w:sz w:val="20"/>
          <w:lang w:val="en-US"/>
        </w:rPr>
        <w:t>museo</w:t>
      </w:r>
      <w:proofErr w:type="spellEnd"/>
      <w:r w:rsidRPr="00C82196">
        <w:rPr>
          <w:rFonts w:ascii="Arial" w:hAnsi="Arial" w:cs="Arial"/>
          <w:sz w:val="20"/>
          <w:lang w:val="en-US"/>
        </w:rPr>
        <w:t>.</w:t>
      </w:r>
    </w:p>
    <w:p w14:paraId="0DCB3AE3" w14:textId="77777777" w:rsidR="002F4837" w:rsidRPr="00F749BD" w:rsidRDefault="002F4837" w:rsidP="002F4837">
      <w:pPr>
        <w:rPr>
          <w:rFonts w:ascii="Arial" w:hAnsi="Arial" w:cs="Arial"/>
          <w:sz w:val="20"/>
          <w:lang w:val="en-US"/>
        </w:rPr>
      </w:pPr>
    </w:p>
    <w:p w14:paraId="489EC046" w14:textId="77777777" w:rsidR="002F4837" w:rsidRPr="001D3C86" w:rsidRDefault="002F4837" w:rsidP="002F4837">
      <w:pPr>
        <w:rPr>
          <w:rFonts w:ascii="Arial" w:hAnsi="Arial" w:cs="Arial"/>
          <w:sz w:val="20"/>
        </w:rPr>
      </w:pPr>
    </w:p>
    <w:p w14:paraId="0D4324E9" w14:textId="7A232EA9" w:rsidR="002F4837" w:rsidRDefault="002F4837" w:rsidP="002F4837">
      <w:pPr>
        <w:pStyle w:val="02TextERCO"/>
        <w:spacing w:line="240" w:lineRule="auto"/>
        <w:rPr>
          <w:b/>
        </w:rPr>
      </w:pPr>
      <w:r w:rsidRPr="001D3C86">
        <w:rPr>
          <w:sz w:val="20"/>
          <w:lang w:val="en-US"/>
        </w:rPr>
        <w:t>Copyright: ERCO GmbH</w:t>
      </w:r>
      <w:r>
        <w:rPr>
          <w:sz w:val="20"/>
          <w:lang w:val="en-US"/>
        </w:rPr>
        <w:br/>
      </w:r>
      <w:r>
        <w:rPr>
          <w:sz w:val="20"/>
        </w:rPr>
        <w:t>Visualiz</w:t>
      </w:r>
      <w:r w:rsidR="00C82196">
        <w:rPr>
          <w:sz w:val="20"/>
        </w:rPr>
        <w:t>zazione</w:t>
      </w:r>
      <w:r>
        <w:rPr>
          <w:sz w:val="20"/>
          <w:lang w:val="en-US"/>
        </w:rPr>
        <w:t xml:space="preserve">: Electric Gobo </w:t>
      </w:r>
    </w:p>
    <w:p w14:paraId="63EBAC33" w14:textId="77777777" w:rsidR="002F4837" w:rsidRDefault="002F4837" w:rsidP="002F4837">
      <w:pPr>
        <w:pStyle w:val="02TextERCO"/>
        <w:rPr>
          <w:b/>
        </w:rPr>
        <w:sectPr w:rsidR="002F4837" w:rsidSect="00755A5D">
          <w:headerReference w:type="default" r:id="rId27"/>
          <w:footerReference w:type="default" r:id="rId28"/>
          <w:type w:val="continuous"/>
          <w:pgSz w:w="11907" w:h="16840" w:code="9"/>
          <w:pgMar w:top="2438" w:right="850" w:bottom="1134" w:left="4139" w:header="720" w:footer="585" w:gutter="0"/>
          <w:cols w:num="2" w:space="720"/>
        </w:sectPr>
      </w:pPr>
      <w:r>
        <w:rPr>
          <w:b/>
        </w:rPr>
        <w:br/>
      </w:r>
    </w:p>
    <w:p w14:paraId="633A0B26" w14:textId="77777777" w:rsidR="002F4837" w:rsidRDefault="002F4837" w:rsidP="002F4837">
      <w:pPr>
        <w:rPr>
          <w:rFonts w:ascii="Arial" w:hAnsi="Arial" w:cs="Arial"/>
          <w:sz w:val="20"/>
        </w:rPr>
      </w:pPr>
      <w:r>
        <w:rPr>
          <w:rFonts w:ascii="Arial" w:hAnsi="Arial" w:cs="Arial"/>
          <w:noProof/>
          <w:color w:val="FF0000"/>
          <w:sz w:val="22"/>
          <w:szCs w:val="22"/>
        </w:rPr>
        <w:lastRenderedPageBreak/>
        <w:drawing>
          <wp:inline distT="0" distB="0" distL="0" distR="0" wp14:anchorId="05AD6E6A" wp14:editId="69717EF2">
            <wp:extent cx="1980000" cy="1634448"/>
            <wp:effectExtent l="0" t="0" r="1270" b="4445"/>
            <wp:docPr id="1638799423" name="Grafik 1638799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799423" name="Grafik 1638799423"/>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1980000" cy="1634448"/>
                    </a:xfrm>
                    <a:prstGeom prst="rect">
                      <a:avLst/>
                    </a:prstGeom>
                    <a:ln>
                      <a:noFill/>
                    </a:ln>
                    <a:extLst>
                      <a:ext uri="{53640926-AAD7-44D8-BBD7-CCE9431645EC}">
                        <a14:shadowObscured xmlns:a14="http://schemas.microsoft.com/office/drawing/2010/main"/>
                      </a:ext>
                    </a:extLst>
                  </pic:spPr>
                </pic:pic>
              </a:graphicData>
            </a:graphic>
          </wp:inline>
        </w:drawing>
      </w:r>
    </w:p>
    <w:p w14:paraId="44CA9CDA" w14:textId="77777777" w:rsidR="002F4837" w:rsidRDefault="002F4837" w:rsidP="002F4837">
      <w:pPr>
        <w:rPr>
          <w:rFonts w:ascii="Arial" w:hAnsi="Arial" w:cs="Arial"/>
          <w:sz w:val="20"/>
        </w:rPr>
      </w:pPr>
    </w:p>
    <w:p w14:paraId="2BF02E30" w14:textId="7850E165" w:rsidR="002F4837" w:rsidRPr="00CE050C" w:rsidRDefault="002F4837" w:rsidP="002F4837">
      <w:pPr>
        <w:rPr>
          <w:rFonts w:ascii="Arial" w:hAnsi="Arial" w:cs="Arial"/>
          <w:color w:val="FF0000"/>
          <w:sz w:val="22"/>
          <w:szCs w:val="22"/>
        </w:rPr>
        <w:sectPr w:rsidR="002F4837" w:rsidRPr="00CE050C" w:rsidSect="00CE050C">
          <w:type w:val="continuous"/>
          <w:pgSz w:w="11907" w:h="16840" w:code="9"/>
          <w:pgMar w:top="2438" w:right="850" w:bottom="1134" w:left="4139" w:header="720" w:footer="585" w:gutter="0"/>
          <w:cols w:num="2" w:space="720"/>
        </w:sectPr>
      </w:pPr>
      <w:r>
        <w:rPr>
          <w:rFonts w:ascii="Arial" w:hAnsi="Arial" w:cs="Arial"/>
          <w:sz w:val="20"/>
        </w:rPr>
        <w:t>Copyright: ERCO GmbH</w:t>
      </w:r>
    </w:p>
    <w:p w14:paraId="3828BCDB" w14:textId="77777777" w:rsidR="002F4837" w:rsidRDefault="002F4837" w:rsidP="002F4837">
      <w:pPr>
        <w:rPr>
          <w:rFonts w:ascii="Arial" w:hAnsi="Arial" w:cs="Arial"/>
          <w:sz w:val="20"/>
        </w:rPr>
        <w:sectPr w:rsidR="002F4837" w:rsidSect="00755A5D">
          <w:type w:val="continuous"/>
          <w:pgSz w:w="11907" w:h="16840" w:code="9"/>
          <w:pgMar w:top="2438" w:right="850" w:bottom="1134" w:left="4139" w:header="720" w:footer="585" w:gutter="0"/>
          <w:cols w:space="720"/>
        </w:sectPr>
      </w:pPr>
    </w:p>
    <w:p w14:paraId="0DE1FA19" w14:textId="77777777" w:rsidR="002F4837" w:rsidRDefault="002F4837" w:rsidP="002F4837">
      <w:pPr>
        <w:rPr>
          <w:rFonts w:ascii="Arial" w:hAnsi="Arial" w:cs="Arial"/>
          <w:color w:val="FF0000"/>
          <w:sz w:val="22"/>
          <w:szCs w:val="22"/>
        </w:rPr>
        <w:sectPr w:rsidR="002F4837" w:rsidSect="00755A5D">
          <w:type w:val="continuous"/>
          <w:pgSz w:w="11907" w:h="16840" w:code="9"/>
          <w:pgMar w:top="2438" w:right="850" w:bottom="1134" w:left="4139" w:header="720" w:footer="585" w:gutter="0"/>
          <w:cols w:space="720"/>
        </w:sectPr>
      </w:pPr>
    </w:p>
    <w:p w14:paraId="31445112" w14:textId="77777777" w:rsidR="002F4837" w:rsidRDefault="002F4837" w:rsidP="002F4837">
      <w:pPr>
        <w:rPr>
          <w:rFonts w:ascii="Arial" w:hAnsi="Arial" w:cs="Arial"/>
          <w:color w:val="FF0000"/>
          <w:sz w:val="22"/>
          <w:szCs w:val="22"/>
        </w:rPr>
      </w:pPr>
      <w:r>
        <w:rPr>
          <w:rFonts w:ascii="Arial" w:hAnsi="Arial" w:cs="Arial"/>
          <w:noProof/>
          <w:color w:val="FF0000"/>
          <w:sz w:val="22"/>
          <w:szCs w:val="22"/>
        </w:rPr>
        <w:drawing>
          <wp:inline distT="0" distB="0" distL="0" distR="0" wp14:anchorId="421FEAB9" wp14:editId="5D7C88C2">
            <wp:extent cx="1978660" cy="963038"/>
            <wp:effectExtent l="0" t="0" r="2540" b="2540"/>
            <wp:docPr id="1048706851" name="Grafik 1048706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706851" name="Grafik 1048706851"/>
                    <pic:cNvPicPr/>
                  </pic:nvPicPr>
                  <pic:blipFill rotWithShape="1">
                    <a:blip r:embed="rId30" cstate="email">
                      <a:extLst>
                        <a:ext uri="{28A0092B-C50C-407E-A947-70E740481C1C}">
                          <a14:useLocalDpi xmlns:a14="http://schemas.microsoft.com/office/drawing/2010/main"/>
                        </a:ext>
                      </a:extLst>
                    </a:blip>
                    <a:srcRect/>
                    <a:stretch/>
                  </pic:blipFill>
                  <pic:spPr bwMode="auto">
                    <a:xfrm>
                      <a:off x="0" y="0"/>
                      <a:ext cx="1980000" cy="963690"/>
                    </a:xfrm>
                    <a:prstGeom prst="rect">
                      <a:avLst/>
                    </a:prstGeom>
                    <a:ln>
                      <a:noFill/>
                    </a:ln>
                    <a:extLst>
                      <a:ext uri="{53640926-AAD7-44D8-BBD7-CCE9431645EC}">
                        <a14:shadowObscured xmlns:a14="http://schemas.microsoft.com/office/drawing/2010/main"/>
                      </a:ext>
                    </a:extLst>
                  </pic:spPr>
                </pic:pic>
              </a:graphicData>
            </a:graphic>
          </wp:inline>
        </w:drawing>
      </w:r>
    </w:p>
    <w:p w14:paraId="24E6FE07" w14:textId="77777777" w:rsidR="002F4837" w:rsidRDefault="002F4837" w:rsidP="002F4837">
      <w:pPr>
        <w:rPr>
          <w:rFonts w:ascii="Arial" w:hAnsi="Arial"/>
          <w:sz w:val="20"/>
          <w:lang w:val="en-US"/>
        </w:rPr>
      </w:pPr>
    </w:p>
    <w:p w14:paraId="4CAC07E4" w14:textId="34032937" w:rsidR="002F4837" w:rsidRDefault="002F4837" w:rsidP="002F4837">
      <w:pPr>
        <w:rPr>
          <w:rFonts w:ascii="Arial" w:hAnsi="Arial" w:cs="Arial"/>
          <w:sz w:val="20"/>
        </w:rPr>
      </w:pPr>
      <w:r>
        <w:rPr>
          <w:rFonts w:ascii="Arial" w:hAnsi="Arial" w:cs="Arial"/>
          <w:sz w:val="20"/>
        </w:rPr>
        <w:t>Copyright: ERCO GmbH</w:t>
      </w:r>
    </w:p>
    <w:p w14:paraId="7EB79C40" w14:textId="77777777" w:rsidR="002F4837" w:rsidRDefault="002F4837" w:rsidP="002F4837">
      <w:pPr>
        <w:rPr>
          <w:rFonts w:ascii="Arial" w:hAnsi="Arial" w:cs="Arial"/>
          <w:sz w:val="20"/>
        </w:rPr>
        <w:sectPr w:rsidR="002F4837" w:rsidSect="00CE050C">
          <w:type w:val="continuous"/>
          <w:pgSz w:w="11907" w:h="16840" w:code="9"/>
          <w:pgMar w:top="2438" w:right="850" w:bottom="1134" w:left="4139" w:header="720" w:footer="585" w:gutter="0"/>
          <w:cols w:num="2" w:space="720"/>
        </w:sectPr>
      </w:pPr>
    </w:p>
    <w:p w14:paraId="64F24F10" w14:textId="77777777" w:rsidR="002F4837" w:rsidRDefault="002F4837" w:rsidP="002F4837">
      <w:pPr>
        <w:rPr>
          <w:rFonts w:ascii="Arial" w:hAnsi="Arial" w:cs="Arial"/>
          <w:sz w:val="20"/>
        </w:rPr>
      </w:pPr>
    </w:p>
    <w:p w14:paraId="3ED016EB" w14:textId="77777777" w:rsidR="002F4837" w:rsidRDefault="002F4837" w:rsidP="002F4837">
      <w:pPr>
        <w:pStyle w:val="ERCOberschrift"/>
        <w:rPr>
          <w:lang w:val="en-US"/>
        </w:rPr>
      </w:pPr>
    </w:p>
    <w:p w14:paraId="500C03BF" w14:textId="77777777" w:rsidR="002F4837" w:rsidRDefault="002F4837" w:rsidP="002F4837">
      <w:pPr>
        <w:pStyle w:val="ERCOberschrift"/>
        <w:rPr>
          <w:lang w:val="en-US"/>
        </w:rPr>
      </w:pPr>
    </w:p>
    <w:p w14:paraId="77F89013" w14:textId="77777777" w:rsidR="002F4837" w:rsidRDefault="002F4837" w:rsidP="002F4837">
      <w:pPr>
        <w:pStyle w:val="ERCOberschrift"/>
        <w:rPr>
          <w:lang w:val="en-US"/>
        </w:rPr>
      </w:pPr>
    </w:p>
    <w:p w14:paraId="15BC1301" w14:textId="77777777" w:rsidR="002F4837" w:rsidRDefault="002F4837" w:rsidP="002F4837">
      <w:pPr>
        <w:rPr>
          <w:rFonts w:ascii="Arial" w:hAnsi="Arial" w:cs="Arial"/>
          <w:color w:val="FF0000"/>
          <w:sz w:val="22"/>
          <w:szCs w:val="22"/>
        </w:rPr>
        <w:sectPr w:rsidR="002F4837" w:rsidSect="00755A5D">
          <w:type w:val="continuous"/>
          <w:pgSz w:w="11907" w:h="16840" w:code="9"/>
          <w:pgMar w:top="2438" w:right="850" w:bottom="1134" w:left="4139" w:header="720" w:footer="585" w:gutter="0"/>
          <w:cols w:space="720"/>
        </w:sectPr>
      </w:pPr>
    </w:p>
    <w:p w14:paraId="6B31C8A1" w14:textId="77777777" w:rsidR="002F4837" w:rsidRDefault="002F4837" w:rsidP="002F4837">
      <w:pPr>
        <w:rPr>
          <w:rFonts w:ascii="Arial" w:hAnsi="Arial" w:cs="Arial"/>
          <w:color w:val="FF0000"/>
          <w:sz w:val="22"/>
          <w:szCs w:val="22"/>
        </w:rPr>
      </w:pPr>
      <w:r>
        <w:rPr>
          <w:rFonts w:ascii="Arial" w:hAnsi="Arial" w:cs="Arial"/>
          <w:noProof/>
          <w:color w:val="FF0000"/>
          <w:sz w:val="22"/>
          <w:szCs w:val="22"/>
        </w:rPr>
        <w:drawing>
          <wp:inline distT="0" distB="0" distL="0" distR="0" wp14:anchorId="0D97543E" wp14:editId="0187993B">
            <wp:extent cx="1979188" cy="1449678"/>
            <wp:effectExtent l="0" t="0" r="2540" b="0"/>
            <wp:docPr id="871390276" name="Grafik 871390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390276" name="Grafik 871390276"/>
                    <pic:cNvPicPr/>
                  </pic:nvPicPr>
                  <pic:blipFill rotWithShape="1">
                    <a:blip r:embed="rId31" cstate="email">
                      <a:extLst>
                        <a:ext uri="{28A0092B-C50C-407E-A947-70E740481C1C}">
                          <a14:useLocalDpi xmlns:a14="http://schemas.microsoft.com/office/drawing/2010/main"/>
                        </a:ext>
                      </a:extLst>
                    </a:blip>
                    <a:srcRect t="-2319"/>
                    <a:stretch/>
                  </pic:blipFill>
                  <pic:spPr bwMode="auto">
                    <a:xfrm>
                      <a:off x="0" y="0"/>
                      <a:ext cx="1980000" cy="1450272"/>
                    </a:xfrm>
                    <a:prstGeom prst="rect">
                      <a:avLst/>
                    </a:prstGeom>
                    <a:ln>
                      <a:noFill/>
                    </a:ln>
                    <a:extLst>
                      <a:ext uri="{53640926-AAD7-44D8-BBD7-CCE9431645EC}">
                        <a14:shadowObscured xmlns:a14="http://schemas.microsoft.com/office/drawing/2010/main"/>
                      </a:ext>
                    </a:extLst>
                  </pic:spPr>
                </pic:pic>
              </a:graphicData>
            </a:graphic>
          </wp:inline>
        </w:drawing>
      </w:r>
    </w:p>
    <w:p w14:paraId="6FEABC53" w14:textId="1C84F6F7" w:rsidR="002F4837" w:rsidRDefault="002F4837" w:rsidP="002F4837">
      <w:pPr>
        <w:rPr>
          <w:rFonts w:ascii="Arial" w:hAnsi="Arial" w:cs="Arial"/>
          <w:sz w:val="20"/>
        </w:rPr>
      </w:pPr>
      <w:r>
        <w:rPr>
          <w:rFonts w:ascii="Arial" w:hAnsi="Arial" w:cs="Arial"/>
          <w:sz w:val="20"/>
        </w:rPr>
        <w:t>Copyright: ERCO GmbH</w:t>
      </w:r>
    </w:p>
    <w:p w14:paraId="1B47B577" w14:textId="77777777" w:rsidR="002F4837" w:rsidRDefault="002F4837" w:rsidP="002F4837">
      <w:pPr>
        <w:rPr>
          <w:rFonts w:ascii="Arial" w:hAnsi="Arial" w:cs="Arial"/>
          <w:sz w:val="20"/>
        </w:rPr>
        <w:sectPr w:rsidR="002F4837" w:rsidSect="00CE050C">
          <w:type w:val="continuous"/>
          <w:pgSz w:w="11907" w:h="16840" w:code="9"/>
          <w:pgMar w:top="2438" w:right="850" w:bottom="1134" w:left="4139" w:header="720" w:footer="585" w:gutter="0"/>
          <w:cols w:num="2" w:space="720"/>
        </w:sectPr>
      </w:pPr>
    </w:p>
    <w:p w14:paraId="29094CB4" w14:textId="77777777" w:rsidR="002F4837" w:rsidRDefault="002F4837" w:rsidP="002F4837">
      <w:pPr>
        <w:rPr>
          <w:rFonts w:ascii="Arial" w:hAnsi="Arial" w:cs="Arial"/>
          <w:sz w:val="20"/>
        </w:rPr>
      </w:pPr>
    </w:p>
    <w:p w14:paraId="64D07140" w14:textId="77777777" w:rsidR="002F4837" w:rsidRPr="001D3C86" w:rsidRDefault="002F4837" w:rsidP="002F4837">
      <w:pPr>
        <w:rPr>
          <w:rFonts w:ascii="Arial" w:hAnsi="Arial" w:cs="Arial"/>
          <w:sz w:val="20"/>
          <w:lang w:val="en-GB"/>
        </w:rPr>
        <w:sectPr w:rsidR="002F4837" w:rsidRPr="001D3C86" w:rsidSect="00D62130">
          <w:headerReference w:type="default" r:id="rId32"/>
          <w:footerReference w:type="default" r:id="rId33"/>
          <w:type w:val="continuous"/>
          <w:pgSz w:w="11907" w:h="16840" w:code="9"/>
          <w:pgMar w:top="2438" w:right="850" w:bottom="1134" w:left="4139" w:header="720" w:footer="585" w:gutter="0"/>
          <w:cols w:num="2" w:space="720"/>
        </w:sectPr>
      </w:pPr>
      <w:r>
        <w:rPr>
          <w:rFonts w:ascii="Arial" w:hAnsi="Arial" w:cs="Arial"/>
          <w:sz w:val="20"/>
          <w:lang w:val="en-GB"/>
        </w:rPr>
        <w:br/>
      </w:r>
    </w:p>
    <w:p w14:paraId="3880C530" w14:textId="37FD819D" w:rsidR="00DA2580" w:rsidRPr="002F4837" w:rsidRDefault="00DA2580" w:rsidP="00387BBA">
      <w:pPr>
        <w:rPr>
          <w:rFonts w:ascii="Arial" w:hAnsi="Arial" w:cs="Arial"/>
          <w:sz w:val="20"/>
          <w:lang w:val="en-GB"/>
        </w:rPr>
        <w:sectPr w:rsidR="00DA2580" w:rsidRPr="002F4837" w:rsidSect="001219CB">
          <w:headerReference w:type="default" r:id="rId34"/>
          <w:footerReference w:type="default" r:id="rId35"/>
          <w:type w:val="continuous"/>
          <w:pgSz w:w="11907" w:h="16840" w:code="9"/>
          <w:pgMar w:top="2438" w:right="850" w:bottom="1134" w:left="4139" w:header="720" w:footer="585" w:gutter="0"/>
          <w:cols w:num="2" w:space="624" w:equalWidth="0">
            <w:col w:w="3119" w:space="624"/>
            <w:col w:w="3175"/>
          </w:cols>
        </w:sectPr>
      </w:pPr>
    </w:p>
    <w:p w14:paraId="7D3CF0A0" w14:textId="28E18E04" w:rsidR="00905FEA" w:rsidRPr="00FE26C3" w:rsidRDefault="00905FEA" w:rsidP="00905FEA">
      <w:pPr>
        <w:pStyle w:val="ERCOberschrift"/>
        <w:rPr>
          <w:lang w:val="en-US"/>
        </w:rPr>
      </w:pPr>
      <w:r w:rsidRPr="00FE26C3">
        <w:rPr>
          <w:lang w:val="en-US"/>
        </w:rPr>
        <w:lastRenderedPageBreak/>
        <w:t xml:space="preserve">Social Media </w:t>
      </w:r>
      <w:r w:rsidR="001D1F87">
        <w:rPr>
          <w:lang w:val="en-US"/>
        </w:rPr>
        <w:t>Content</w:t>
      </w:r>
    </w:p>
    <w:p w14:paraId="25E825D5" w14:textId="77777777" w:rsidR="00905FEA" w:rsidRDefault="00905FEA" w:rsidP="00905FEA">
      <w:pPr>
        <w:pStyle w:val="02TextERCO"/>
        <w:rPr>
          <w:b/>
          <w:lang w:val="en-US"/>
        </w:rPr>
      </w:pPr>
    </w:p>
    <w:p w14:paraId="15E34513" w14:textId="77777777" w:rsidR="00A30F73" w:rsidRDefault="00A30F73" w:rsidP="00A30F73">
      <w:pPr>
        <w:pStyle w:val="02TextERCO"/>
        <w:rPr>
          <w:bCs/>
          <w:lang w:val="en-US"/>
        </w:rPr>
      </w:pPr>
      <w:r w:rsidRPr="0082342F">
        <w:rPr>
          <w:bCs/>
          <w:lang w:val="en-US"/>
        </w:rPr>
        <w:t>Quinta</w:t>
      </w:r>
      <w:r>
        <w:rPr>
          <w:bCs/>
          <w:lang w:val="en-US"/>
        </w:rPr>
        <w:t xml:space="preserve"> – t</w:t>
      </w:r>
      <w:r w:rsidRPr="0082342F">
        <w:rPr>
          <w:bCs/>
          <w:lang w:val="en-US"/>
        </w:rPr>
        <w:t xml:space="preserve">he recessed spotlight with </w:t>
      </w:r>
      <w:proofErr w:type="spellStart"/>
      <w:r w:rsidRPr="0082342F">
        <w:rPr>
          <w:bCs/>
          <w:lang w:val="en-US"/>
        </w:rPr>
        <w:t>Darklight</w:t>
      </w:r>
      <w:proofErr w:type="spellEnd"/>
      <w:r w:rsidRPr="0082342F">
        <w:rPr>
          <w:bCs/>
          <w:lang w:val="en-US"/>
        </w:rPr>
        <w:t xml:space="preserve"> lenses.</w:t>
      </w:r>
      <w:r>
        <w:rPr>
          <w:bCs/>
          <w:lang w:val="en-US"/>
        </w:rPr>
        <w:t xml:space="preserve"> It combines quality of light and visual comfort on the highest level. Ideal for </w:t>
      </w:r>
      <w:r w:rsidRPr="0082342F">
        <w:rPr>
          <w:bCs/>
          <w:lang w:val="en-US"/>
        </w:rPr>
        <w:t xml:space="preserve">integrated general lighting, accent lighting and </w:t>
      </w:r>
      <w:proofErr w:type="spellStart"/>
      <w:r w:rsidRPr="0082342F">
        <w:rPr>
          <w:bCs/>
          <w:lang w:val="en-US"/>
        </w:rPr>
        <w:t>wallwashing</w:t>
      </w:r>
      <w:proofErr w:type="spellEnd"/>
      <w:r w:rsidRPr="0082342F">
        <w:rPr>
          <w:bCs/>
          <w:lang w:val="en-US"/>
        </w:rPr>
        <w:t>, for example in lobbies or in the café of a museum.</w:t>
      </w:r>
    </w:p>
    <w:p w14:paraId="7BF233EC" w14:textId="77777777" w:rsidR="00A30F73" w:rsidRDefault="00A30F73" w:rsidP="00A30F73">
      <w:pPr>
        <w:pStyle w:val="02TextERCO"/>
        <w:rPr>
          <w:bCs/>
          <w:lang w:val="en-US"/>
        </w:rPr>
      </w:pPr>
      <w:hyperlink r:id="rId36" w:history="1">
        <w:r>
          <w:rPr>
            <w:rStyle w:val="Hyperlink"/>
            <w:b/>
            <w:bCs/>
            <w:lang w:val="en-US"/>
          </w:rPr>
          <w:t>https://www.erco.com/press/7702/it</w:t>
        </w:r>
      </w:hyperlink>
    </w:p>
    <w:p w14:paraId="32BA861C" w14:textId="77777777" w:rsidR="00A30F73" w:rsidRPr="00F24B8D" w:rsidRDefault="00A30F73" w:rsidP="00A30F73">
      <w:pPr>
        <w:pStyle w:val="02TextERCO"/>
        <w:rPr>
          <w:bCs/>
          <w:lang w:val="en-US"/>
        </w:rPr>
      </w:pPr>
    </w:p>
    <w:p w14:paraId="38B7B2E5" w14:textId="77777777" w:rsidR="00A30F73" w:rsidRPr="00D7380B" w:rsidRDefault="00A30F73" w:rsidP="00A30F73">
      <w:pPr>
        <w:pStyle w:val="02TextERCO"/>
        <w:rPr>
          <w:bCs/>
          <w:lang w:val="en-US"/>
        </w:rPr>
      </w:pPr>
      <w:r w:rsidRPr="00D7380B">
        <w:rPr>
          <w:bCs/>
          <w:lang w:val="en-US"/>
        </w:rPr>
        <w:t>#lighting #architecturallighting #</w:t>
      </w:r>
      <w:r>
        <w:rPr>
          <w:bCs/>
          <w:lang w:val="en-US"/>
        </w:rPr>
        <w:t>recessedlighting</w:t>
      </w:r>
      <w:r w:rsidRPr="00D7380B">
        <w:rPr>
          <w:bCs/>
          <w:lang w:val="en-US"/>
        </w:rPr>
        <w:t xml:space="preserve"> #</w:t>
      </w:r>
      <w:r>
        <w:rPr>
          <w:bCs/>
          <w:lang w:val="en-US"/>
        </w:rPr>
        <w:t>quinta</w:t>
      </w:r>
      <w:r w:rsidRPr="00D7380B">
        <w:rPr>
          <w:bCs/>
          <w:lang w:val="en-US"/>
        </w:rPr>
        <w:t xml:space="preserve"> #erco #museumlighting</w:t>
      </w:r>
      <w:r>
        <w:rPr>
          <w:bCs/>
          <w:lang w:val="en-US"/>
        </w:rPr>
        <w:t xml:space="preserve"> #spotlight</w:t>
      </w:r>
    </w:p>
    <w:p w14:paraId="7A56C30B" w14:textId="77777777" w:rsidR="00A30F73" w:rsidRPr="00F24B8D" w:rsidRDefault="00A30F73" w:rsidP="00A30F73">
      <w:pPr>
        <w:pStyle w:val="02TextERCO"/>
        <w:rPr>
          <w:bCs/>
          <w:lang w:val="en-US"/>
        </w:rPr>
      </w:pPr>
      <w:r>
        <w:rPr>
          <w:bCs/>
          <w:lang w:val="en-US"/>
        </w:rPr>
        <w:br/>
      </w:r>
      <w:r>
        <w:rPr>
          <w:bCs/>
          <w:lang w:val="en-US"/>
        </w:rPr>
        <w:br/>
      </w:r>
    </w:p>
    <w:p w14:paraId="6D85849D" w14:textId="77777777" w:rsidR="00A30F73" w:rsidRDefault="00A30F73" w:rsidP="00A30F73">
      <w:pPr>
        <w:pStyle w:val="02TextERCO"/>
        <w:rPr>
          <w:bCs/>
          <w:lang w:val="en-US"/>
        </w:rPr>
      </w:pPr>
      <w:r>
        <w:rPr>
          <w:bCs/>
          <w:lang w:val="en-US"/>
        </w:rPr>
        <w:t xml:space="preserve">The magic of good lighting: Discover Quinta, the </w:t>
      </w:r>
      <w:r w:rsidRPr="0082342F">
        <w:rPr>
          <w:bCs/>
          <w:lang w:val="en-US"/>
        </w:rPr>
        <w:t xml:space="preserve">recessed spotlight with </w:t>
      </w:r>
      <w:proofErr w:type="spellStart"/>
      <w:r w:rsidRPr="0082342F">
        <w:rPr>
          <w:bCs/>
          <w:lang w:val="en-US"/>
        </w:rPr>
        <w:t>Darklight</w:t>
      </w:r>
      <w:proofErr w:type="spellEnd"/>
      <w:r w:rsidRPr="0082342F">
        <w:rPr>
          <w:bCs/>
          <w:lang w:val="en-US"/>
        </w:rPr>
        <w:t xml:space="preserve"> </w:t>
      </w:r>
      <w:r>
        <w:rPr>
          <w:bCs/>
          <w:lang w:val="en-US"/>
        </w:rPr>
        <w:t xml:space="preserve">technology. </w:t>
      </w:r>
      <w:r w:rsidRPr="0082342F">
        <w:rPr>
          <w:bCs/>
          <w:lang w:val="en-US"/>
        </w:rPr>
        <w:t xml:space="preserve">With ERCO </w:t>
      </w:r>
      <w:proofErr w:type="spellStart"/>
      <w:r w:rsidRPr="0082342F">
        <w:rPr>
          <w:bCs/>
          <w:lang w:val="en-US"/>
        </w:rPr>
        <w:t>Darklight</w:t>
      </w:r>
      <w:proofErr w:type="spellEnd"/>
      <w:r w:rsidRPr="0082342F">
        <w:rPr>
          <w:bCs/>
          <w:lang w:val="en-US"/>
        </w:rPr>
        <w:t xml:space="preserve"> lenses, precise light becomes magical. While the light emission surface in the ceiling remains almost invisible, Quinta projects its light with pinpoint accuracy onto the target surface. For even better visual comfort, high-contrast accents and perfectly illuminated walls. Because light is not just light.</w:t>
      </w:r>
      <w:r>
        <w:rPr>
          <w:bCs/>
          <w:lang w:val="en-US"/>
        </w:rPr>
        <w:t xml:space="preserve"> </w:t>
      </w:r>
    </w:p>
    <w:p w14:paraId="4FBF60D2" w14:textId="77777777" w:rsidR="00A30F73" w:rsidRDefault="00A30F73" w:rsidP="00A30F73">
      <w:pPr>
        <w:pStyle w:val="02TextERCO"/>
        <w:rPr>
          <w:bCs/>
          <w:lang w:val="en-US"/>
        </w:rPr>
      </w:pPr>
      <w:hyperlink r:id="rId37" w:history="1">
        <w:r>
          <w:rPr>
            <w:rStyle w:val="Hyperlink"/>
            <w:b/>
            <w:bCs/>
            <w:lang w:val="en-US"/>
          </w:rPr>
          <w:t>https://www.erco.com/press/7702/it</w:t>
        </w:r>
      </w:hyperlink>
    </w:p>
    <w:p w14:paraId="6E6033E8" w14:textId="77777777" w:rsidR="00A30F73" w:rsidRPr="00F24B8D" w:rsidRDefault="00A30F73" w:rsidP="00A30F73">
      <w:pPr>
        <w:pStyle w:val="02TextERCO"/>
        <w:rPr>
          <w:bCs/>
          <w:lang w:val="en-US"/>
        </w:rPr>
      </w:pPr>
    </w:p>
    <w:p w14:paraId="7BB43D52" w14:textId="77777777" w:rsidR="00A30F73" w:rsidRPr="00D7380B" w:rsidRDefault="00A30F73" w:rsidP="00A30F73">
      <w:pPr>
        <w:pStyle w:val="02TextERCO"/>
        <w:rPr>
          <w:bCs/>
          <w:lang w:val="en-US"/>
        </w:rPr>
      </w:pPr>
      <w:r w:rsidRPr="00D7380B">
        <w:rPr>
          <w:bCs/>
          <w:lang w:val="en-US"/>
        </w:rPr>
        <w:t>#lighting #architecturallighting #</w:t>
      </w:r>
      <w:r>
        <w:rPr>
          <w:bCs/>
          <w:lang w:val="en-US"/>
        </w:rPr>
        <w:t>recessedlighting</w:t>
      </w:r>
      <w:r w:rsidRPr="00D7380B">
        <w:rPr>
          <w:bCs/>
          <w:lang w:val="en-US"/>
        </w:rPr>
        <w:t xml:space="preserve"> #</w:t>
      </w:r>
      <w:r>
        <w:rPr>
          <w:bCs/>
          <w:lang w:val="en-US"/>
        </w:rPr>
        <w:t>quinta</w:t>
      </w:r>
      <w:r w:rsidRPr="00D7380B">
        <w:rPr>
          <w:bCs/>
          <w:lang w:val="en-US"/>
        </w:rPr>
        <w:t xml:space="preserve"> #erco #museumlighting</w:t>
      </w:r>
      <w:r>
        <w:rPr>
          <w:bCs/>
          <w:lang w:val="en-US"/>
        </w:rPr>
        <w:t xml:space="preserve"> #spotlight</w:t>
      </w:r>
    </w:p>
    <w:p w14:paraId="4CA15E50" w14:textId="77777777" w:rsidR="00A30F73" w:rsidRPr="00F24B8D" w:rsidRDefault="00A30F73" w:rsidP="00A30F73">
      <w:pPr>
        <w:pStyle w:val="02TextERCO"/>
        <w:rPr>
          <w:bCs/>
          <w:lang w:val="en-US"/>
        </w:rPr>
      </w:pPr>
      <w:r>
        <w:rPr>
          <w:bCs/>
          <w:lang w:val="en-US"/>
        </w:rPr>
        <w:br/>
      </w:r>
      <w:r>
        <w:rPr>
          <w:bCs/>
          <w:lang w:val="en-US"/>
        </w:rPr>
        <w:br/>
      </w:r>
    </w:p>
    <w:p w14:paraId="65ABEFB6" w14:textId="77777777" w:rsidR="00A30F73" w:rsidRDefault="00A30F73" w:rsidP="00A30F73">
      <w:pPr>
        <w:pStyle w:val="02TextERCO"/>
        <w:rPr>
          <w:bCs/>
          <w:lang w:val="en-US"/>
        </w:rPr>
      </w:pPr>
      <w:r>
        <w:rPr>
          <w:bCs/>
          <w:lang w:val="en-US"/>
        </w:rPr>
        <w:t xml:space="preserve">Quinta – high quality lighting for individual needs. Different light distributions for changing lighting concepts. Extensive accessories like filters for more design flexibility. Changeable light </w:t>
      </w:r>
      <w:proofErr w:type="spellStart"/>
      <w:r>
        <w:rPr>
          <w:bCs/>
          <w:lang w:val="en-US"/>
        </w:rPr>
        <w:t>colour</w:t>
      </w:r>
      <w:proofErr w:type="spellEnd"/>
      <w:r>
        <w:rPr>
          <w:bCs/>
          <w:lang w:val="en-US"/>
        </w:rPr>
        <w:t xml:space="preserve"> and tunable white for Human Centric Lighting. Wireless control and dimming down to 0.1% Discover all possibilities with Quinta. </w:t>
      </w:r>
    </w:p>
    <w:p w14:paraId="1018125B" w14:textId="4D912F0E" w:rsidR="00A30F73" w:rsidRDefault="00A30F73" w:rsidP="00A30F73">
      <w:pPr>
        <w:pStyle w:val="02TextERCO"/>
        <w:rPr>
          <w:bCs/>
          <w:lang w:val="en-US"/>
        </w:rPr>
      </w:pPr>
      <w:hyperlink r:id="rId38" w:history="1">
        <w:r>
          <w:rPr>
            <w:rStyle w:val="Hyperlink"/>
            <w:b/>
            <w:bCs/>
            <w:lang w:val="en-US"/>
          </w:rPr>
          <w:t>https://www.erco.com/press/7702/it</w:t>
        </w:r>
      </w:hyperlink>
    </w:p>
    <w:p w14:paraId="0684DC7E" w14:textId="77777777" w:rsidR="00A30F73" w:rsidRPr="00F24B8D" w:rsidRDefault="00A30F73" w:rsidP="00A30F73">
      <w:pPr>
        <w:pStyle w:val="02TextERCO"/>
        <w:rPr>
          <w:bCs/>
          <w:lang w:val="en-US"/>
        </w:rPr>
      </w:pPr>
    </w:p>
    <w:p w14:paraId="320B806D" w14:textId="77777777" w:rsidR="00A30F73" w:rsidRPr="000D1853" w:rsidRDefault="00A30F73" w:rsidP="00A30F73">
      <w:pPr>
        <w:pStyle w:val="02TextERCO"/>
        <w:rPr>
          <w:bCs/>
          <w:lang w:val="en-US"/>
        </w:rPr>
      </w:pPr>
      <w:r w:rsidRPr="00D7380B">
        <w:rPr>
          <w:bCs/>
          <w:lang w:val="en-US"/>
        </w:rPr>
        <w:t>#lighting #architecturallighting #</w:t>
      </w:r>
      <w:r>
        <w:rPr>
          <w:bCs/>
          <w:lang w:val="en-US"/>
        </w:rPr>
        <w:t>recessedlighting</w:t>
      </w:r>
      <w:r w:rsidRPr="00D7380B">
        <w:rPr>
          <w:bCs/>
          <w:lang w:val="en-US"/>
        </w:rPr>
        <w:t xml:space="preserve"> #</w:t>
      </w:r>
      <w:r>
        <w:rPr>
          <w:bCs/>
          <w:lang w:val="en-US"/>
        </w:rPr>
        <w:t>quinta</w:t>
      </w:r>
      <w:r w:rsidRPr="00D7380B">
        <w:rPr>
          <w:bCs/>
          <w:lang w:val="en-US"/>
        </w:rPr>
        <w:t xml:space="preserve"> #erco #museumlighting</w:t>
      </w:r>
      <w:r>
        <w:rPr>
          <w:bCs/>
          <w:lang w:val="en-US"/>
        </w:rPr>
        <w:t xml:space="preserve"> #spotlight</w:t>
      </w:r>
    </w:p>
    <w:p w14:paraId="6B146E76" w14:textId="1AF3C01E" w:rsidR="00E45483" w:rsidRPr="005B25E5" w:rsidRDefault="00E45483" w:rsidP="00E45483">
      <w:pPr>
        <w:pStyle w:val="02TextERCO"/>
        <w:rPr>
          <w:b/>
        </w:rPr>
      </w:pPr>
      <w:r w:rsidRPr="005B25E5">
        <w:rPr>
          <w:b/>
        </w:rPr>
        <w:lastRenderedPageBreak/>
        <w:t>Su ERCO</w:t>
      </w:r>
    </w:p>
    <w:p w14:paraId="2D9D6C4F" w14:textId="77777777" w:rsidR="00CD14E0" w:rsidRPr="005B25E5" w:rsidRDefault="00CD14E0" w:rsidP="00CD14E0">
      <w:pPr>
        <w:pStyle w:val="02TextERCO"/>
      </w:pPr>
    </w:p>
    <w:p w14:paraId="36B5482A" w14:textId="74B2C23B" w:rsidR="00CD14E0" w:rsidRPr="005B25E5" w:rsidRDefault="00CD14E0" w:rsidP="00CD14E0">
      <w:pPr>
        <w:pStyle w:val="02TextERCO"/>
      </w:pPr>
      <w:r w:rsidRPr="005B25E5">
        <w:t xml:space="preserve">ERCO è un’azienda internazionale specializzata nell’illuminazione architetturale digitale di alto livello. Questa azienda familiare, fondata nel 1934, opera a livello globale in 55 paesi con strutture di distribuzione indipendenti e partner. </w:t>
      </w:r>
    </w:p>
    <w:p w14:paraId="639E46BA" w14:textId="77777777" w:rsidR="00CD14E0" w:rsidRPr="005B25E5" w:rsidRDefault="00CD14E0" w:rsidP="00CD14E0">
      <w:pPr>
        <w:pStyle w:val="02TextERCO"/>
      </w:pPr>
    </w:p>
    <w:p w14:paraId="4A0C34BF" w14:textId="77777777" w:rsidR="00CD14E0" w:rsidRPr="005B25E5" w:rsidRDefault="00CD14E0" w:rsidP="00CD14E0">
      <w:pPr>
        <w:pStyle w:val="02TextERCO"/>
      </w:pPr>
      <w:r w:rsidRPr="005B25E5">
        <w:t xml:space="preserve">Nella filosofia ERCO, la luce compone la quarta dimensione dell’architettura, ed è quindi parte integrante dell’edilizia sostenibile. L’illuminazione è il contributo per rendere migliori la società e l’architettura e, al contempo, tutelare la natura. ERCO </w:t>
      </w:r>
      <w:proofErr w:type="spellStart"/>
      <w:r w:rsidRPr="005B25E5">
        <w:t>Greenology</w:t>
      </w:r>
      <w:proofErr w:type="spellEnd"/>
      <w:r w:rsidRPr="005B25E5">
        <w:rPr>
          <w:vertAlign w:val="superscript"/>
        </w:rPr>
        <w:t>®</w:t>
      </w:r>
      <w:r w:rsidRPr="005B25E5">
        <w:t xml:space="preserve"> è la nostra strategia aziendale per l'illuminazione sostenibile e unisce la responsabilità ecologica con la competenza tecnologica.</w:t>
      </w:r>
    </w:p>
    <w:p w14:paraId="515061CC" w14:textId="77777777" w:rsidR="00CD14E0" w:rsidRPr="005B25E5" w:rsidRDefault="00CD14E0" w:rsidP="00CD14E0">
      <w:pPr>
        <w:pStyle w:val="02TextERCO"/>
      </w:pPr>
    </w:p>
    <w:p w14:paraId="13C4A3DB" w14:textId="77777777" w:rsidR="00CD14E0" w:rsidRPr="005B25E5" w:rsidRDefault="00CD14E0" w:rsidP="00CD14E0">
      <w:pPr>
        <w:pStyle w:val="02TextERCO"/>
      </w:pPr>
      <w:r w:rsidRPr="005B25E5">
        <w:t xml:space="preserve">ERCO sviluppa, progetta e produce nella propria fabbrica della luce a </w:t>
      </w:r>
      <w:proofErr w:type="spellStart"/>
      <w:r w:rsidRPr="005B25E5">
        <w:t>Lüdenscheid</w:t>
      </w:r>
      <w:proofErr w:type="spellEnd"/>
      <w:r w:rsidRPr="005B25E5">
        <w:t xml:space="preserve"> apparecchi di illuminazione, focalizzandosi sui sistemi ottici illuminotecnici, sull’elettronica e sul design sostenibile. Gli strumenti di illuminazione sono creati in stretto contatto con architetti, lighting designer e progettisti di impianti elettrici e sono impiegati principalmente nei seguenti ambiti di applicazione: Work e Culture, Community e Public &amp; Outdoor, </w:t>
      </w:r>
      <w:proofErr w:type="spellStart"/>
      <w:r w:rsidRPr="005B25E5">
        <w:t>Contemplation</w:t>
      </w:r>
      <w:proofErr w:type="spellEnd"/>
      <w:r w:rsidRPr="005B25E5">
        <w:t xml:space="preserve">, Living, Shop e </w:t>
      </w:r>
      <w:proofErr w:type="spellStart"/>
      <w:r w:rsidRPr="005B25E5">
        <w:t>Hospitality</w:t>
      </w:r>
      <w:proofErr w:type="spellEnd"/>
      <w:r w:rsidRPr="005B25E5">
        <w:t>. Le nostre esperte e i nostri esperti di illuminazione forniscono supporto globale per aiutare i progettisti a realizzare i loro progetti con soluzioni luminose ad altra precisione, efficienti e sostenibili.</w:t>
      </w:r>
    </w:p>
    <w:p w14:paraId="79CECCBD" w14:textId="77777777" w:rsidR="00CD14E0" w:rsidRPr="005B25E5" w:rsidRDefault="00CD14E0" w:rsidP="00CD14E0">
      <w:pPr>
        <w:pStyle w:val="02TextERCO"/>
      </w:pPr>
    </w:p>
    <w:p w14:paraId="0D917A1B" w14:textId="69D5999F" w:rsidR="00CD14E0" w:rsidRPr="005B25E5" w:rsidRDefault="00CD14E0" w:rsidP="00CD14E0">
      <w:pPr>
        <w:pStyle w:val="02TextERCO"/>
      </w:pPr>
      <w:r w:rsidRPr="005B25E5">
        <w:t xml:space="preserve">Se desiderate ulteriori informazioni su ERCO o del materiale fotografico, visitate la pagina </w:t>
      </w:r>
      <w:hyperlink r:id="rId39" w:history="1">
        <w:r w:rsidR="00905FEA">
          <w:rPr>
            <w:rStyle w:val="Hyperlink"/>
          </w:rPr>
          <w:t>www.erco.com/press</w:t>
        </w:r>
      </w:hyperlink>
      <w:r w:rsidRPr="005B25E5">
        <w:t>. Saremo lieti di inviare anche del materiale sui progetti realizzati in tutto il mondo per aiutarvi a redigere i vostri articoli.</w:t>
      </w:r>
    </w:p>
    <w:p w14:paraId="54DC13AD" w14:textId="3E1FF55B" w:rsidR="005A4DBE" w:rsidRPr="005B25E5" w:rsidRDefault="005A4DBE" w:rsidP="00E45E09">
      <w:pPr>
        <w:pStyle w:val="ERCOText"/>
      </w:pPr>
    </w:p>
    <w:sectPr w:rsidR="005A4DBE" w:rsidRPr="005B25E5">
      <w:headerReference w:type="default" r:id="rId40"/>
      <w:footerReference w:type="default" r:id="rId41"/>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AF277B" w14:textId="77777777" w:rsidR="008424D8" w:rsidRDefault="008424D8">
      <w:r>
        <w:separator/>
      </w:r>
    </w:p>
  </w:endnote>
  <w:endnote w:type="continuationSeparator" w:id="0">
    <w:p w14:paraId="0900B594" w14:textId="77777777" w:rsidR="008424D8" w:rsidRDefault="008424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libri"/>
    <w:panose1 w:val="020B06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auto"/>
    <w:pitch w:val="variable"/>
    <w:sig w:usb0="E00002FF" w:usb1="5000205A" w:usb2="00000000" w:usb3="00000000" w:csb0="0000019F" w:csb1="00000000"/>
  </w:font>
  <w:font w:name="Rotis Semi Sans Std">
    <w:panose1 w:val="020B0606050204020204"/>
    <w:charset w:val="4D"/>
    <w:family w:val="swiss"/>
    <w:notTrueType/>
    <w:pitch w:val="variable"/>
    <w:sig w:usb0="00000003" w:usb1="00000000" w:usb2="00000000" w:usb3="00000000" w:csb0="00000001" w:csb1="00000000"/>
  </w:font>
  <w:font w:name="Rotis Semi Sans Std Light">
    <w:altName w:val="Calibri"/>
    <w:panose1 w:val="020B0606050204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803070204020204"/>
    <w:charset w:val="4D"/>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4B7E4" w14:textId="77777777" w:rsidR="002F4837" w:rsidRDefault="002F4837">
    <w:pPr>
      <w:pStyle w:val="Fuzeile"/>
      <w:tabs>
        <w:tab w:val="clear" w:pos="4536"/>
        <w:tab w:val="right" w:pos="6663"/>
      </w:tabs>
      <w:rPr>
        <w:rStyle w:val="Seitenzah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88402D" w14:textId="77777777" w:rsidR="002F4837" w:rsidRDefault="002F4837">
    <w:pPr>
      <w:pStyle w:val="Fuzeile"/>
      <w:tabs>
        <w:tab w:val="clear" w:pos="4536"/>
        <w:tab w:val="right" w:pos="6663"/>
      </w:tabs>
      <w:rPr>
        <w:rStyle w:val="Seitenzah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E2FA8" w14:textId="77777777" w:rsidR="002F4837" w:rsidRDefault="002F4837">
    <w:pPr>
      <w:pStyle w:val="Fuzeile"/>
      <w:tabs>
        <w:tab w:val="clear" w:pos="4536"/>
        <w:tab w:val="right" w:pos="6663"/>
      </w:tabs>
      <w:rPr>
        <w:rStyle w:val="Seitenzahl"/>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96D64" w14:textId="77777777" w:rsidR="00387BBA" w:rsidRDefault="00387BBA">
    <w:pPr>
      <w:pStyle w:val="Fuzeile"/>
      <w:tabs>
        <w:tab w:val="clear" w:pos="4536"/>
        <w:tab w:val="right" w:pos="6663"/>
      </w:tabs>
      <w:rPr>
        <w:rStyle w:val="Seitenzahl"/>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24D46B" w14:textId="77777777" w:rsidR="008424D8" w:rsidRDefault="008424D8">
      <w:r>
        <w:separator/>
      </w:r>
    </w:p>
  </w:footnote>
  <w:footnote w:type="continuationSeparator" w:id="0">
    <w:p w14:paraId="78C3D246" w14:textId="77777777" w:rsidR="008424D8" w:rsidRDefault="008424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E2395" w14:textId="56B7613D" w:rsidR="002F4837" w:rsidRPr="00755A5D" w:rsidRDefault="002F4837" w:rsidP="00DD6FE2">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proofErr w:type="spellStart"/>
    <w:r>
      <w:rPr>
        <w:rFonts w:ascii="Arial" w:hAnsi="Arial" w:cs="Arial"/>
        <w:b/>
        <w:sz w:val="44"/>
        <w:szCs w:val="44"/>
        <w:lang w:val="de-DE"/>
      </w:rPr>
      <w:t>Comunicato</w:t>
    </w:r>
    <w:proofErr w:type="spellEnd"/>
    <w:r>
      <w:rPr>
        <w:rFonts w:ascii="Arial" w:hAnsi="Arial" w:cs="Arial"/>
        <w:b/>
        <w:sz w:val="44"/>
        <w:szCs w:val="44"/>
        <w:lang w:val="de-DE"/>
      </w:rPr>
      <w:t xml:space="preserve"> </w:t>
    </w:r>
    <w:proofErr w:type="spellStart"/>
    <w:r>
      <w:rPr>
        <w:rFonts w:ascii="Arial" w:hAnsi="Arial" w:cs="Arial"/>
        <w:b/>
        <w:sz w:val="44"/>
        <w:szCs w:val="44"/>
        <w:lang w:val="de-DE"/>
      </w:rPr>
      <w:t>stampa</w:t>
    </w:r>
    <w:proofErr w:type="spellEnd"/>
  </w:p>
  <w:p w14:paraId="1B77D8FC" w14:textId="77777777" w:rsidR="002F4837" w:rsidRPr="00755A5D" w:rsidRDefault="002F4837"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755A5D">
      <w:rPr>
        <w:rFonts w:ascii="Arial" w:hAnsi="Arial" w:cs="Arial"/>
        <w:sz w:val="44"/>
        <w:szCs w:val="44"/>
        <w:lang w:val="de-DE"/>
      </w:rPr>
      <w:tab/>
    </w:r>
  </w:p>
  <w:p w14:paraId="5FCBEFEC" w14:textId="77777777" w:rsidR="002F4837" w:rsidRPr="00755A5D" w:rsidRDefault="002F4837">
    <w:pPr>
      <w:framePr w:w="374" w:h="14254" w:wrap="around" w:vAnchor="page" w:hAnchor="page" w:x="3601" w:y="2445" w:anchorLock="1"/>
      <w:rPr>
        <w:rFonts w:ascii="Rotis SemiSans" w:hAnsi="Rotis SemiSans"/>
        <w:lang w:val="de-DE"/>
      </w:rPr>
    </w:pPr>
    <w:r>
      <w:rPr>
        <w:rFonts w:ascii="Rotis SemiSans" w:hAnsi="Rotis SemiSans"/>
        <w:noProof/>
        <w:sz w:val="20"/>
      </w:rPr>
      <mc:AlternateContent>
        <mc:Choice Requires="wps">
          <w:drawing>
            <wp:anchor distT="0" distB="0" distL="114300" distR="114300" simplePos="0" relativeHeight="251672064" behindDoc="0" locked="0" layoutInCell="0" allowOverlap="1" wp14:anchorId="054AE4F1" wp14:editId="253D9E23">
              <wp:simplePos x="0" y="0"/>
              <wp:positionH relativeFrom="column">
                <wp:posOffset>0</wp:posOffset>
              </wp:positionH>
              <wp:positionV relativeFrom="paragraph">
                <wp:posOffset>214630</wp:posOffset>
              </wp:positionV>
              <wp:extent cx="183515" cy="635"/>
              <wp:effectExtent l="0" t="0" r="0" b="0"/>
              <wp:wrapNone/>
              <wp:docPr id="274966151"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F816128" id="Line 2" o:spid="_x0000_s1026" style="position:absolute;flip:x;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71040" behindDoc="0" locked="0" layoutInCell="0" allowOverlap="1" wp14:anchorId="47E85B1D" wp14:editId="37FC3C6E">
              <wp:simplePos x="0" y="0"/>
              <wp:positionH relativeFrom="column">
                <wp:posOffset>182880</wp:posOffset>
              </wp:positionH>
              <wp:positionV relativeFrom="paragraph">
                <wp:posOffset>3175</wp:posOffset>
              </wp:positionV>
              <wp:extent cx="635" cy="8870315"/>
              <wp:effectExtent l="0" t="0" r="0" b="0"/>
              <wp:wrapNone/>
              <wp:docPr id="209047817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606D3C0" id="Line 1" o:spid="_x0000_s1026" style="position:absolute;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2DC0094D" w14:textId="77777777" w:rsidR="002F4837" w:rsidRPr="00FD478D" w:rsidRDefault="002F4837" w:rsidP="007A5E47">
    <w:pPr>
      <w:pStyle w:val="ERCOAdresse"/>
      <w:framePr w:wrap="around" w:y="11341"/>
    </w:pPr>
  </w:p>
  <w:p w14:paraId="3B319D46" w14:textId="77777777" w:rsidR="002F4837" w:rsidRPr="00FD478D" w:rsidRDefault="002F4837" w:rsidP="007A5E47">
    <w:pPr>
      <w:pStyle w:val="ERCOAdresse"/>
      <w:framePr w:wrap="around" w:y="11341"/>
    </w:pPr>
  </w:p>
  <w:p w14:paraId="796B5926" w14:textId="77777777" w:rsidR="002F4837" w:rsidRDefault="002F4837" w:rsidP="00DD6FE2">
    <w:pPr>
      <w:pStyle w:val="ERCOAdresse"/>
      <w:framePr w:wrap="around" w:y="11341"/>
      <w:rPr>
        <w:b/>
      </w:rPr>
    </w:pPr>
  </w:p>
  <w:p w14:paraId="1B446F32" w14:textId="77777777" w:rsidR="002F4837" w:rsidRPr="00E53E4C" w:rsidRDefault="002F4837" w:rsidP="002F4837">
    <w:pPr>
      <w:pStyle w:val="ERCOAdresse"/>
      <w:framePr w:wrap="around" w:y="11341"/>
      <w:rPr>
        <w:b/>
      </w:rPr>
    </w:pPr>
    <w:r>
      <w:rPr>
        <w:b/>
      </w:rPr>
      <w:t>ERCO GmbH</w:t>
    </w:r>
  </w:p>
  <w:p w14:paraId="2B6A931A" w14:textId="77777777" w:rsidR="002F4837" w:rsidRDefault="002F4837" w:rsidP="002F4837">
    <w:pPr>
      <w:pStyle w:val="ERCOAdresse"/>
      <w:framePr w:wrap="around" w:y="11341"/>
    </w:pPr>
    <w:r>
      <w:t>Katrin Klein</w:t>
    </w:r>
  </w:p>
  <w:p w14:paraId="329A204B" w14:textId="77777777" w:rsidR="002F4837" w:rsidRDefault="002F4837" w:rsidP="002F4837">
    <w:pPr>
      <w:pStyle w:val="ERCOAdresse"/>
      <w:framePr w:wrap="around" w:y="11341"/>
    </w:pPr>
    <w:r>
      <w:t>Content Manager / PR</w:t>
    </w:r>
  </w:p>
  <w:p w14:paraId="5DD59A89" w14:textId="77777777" w:rsidR="002F4837" w:rsidRDefault="002F4837" w:rsidP="002F4837">
    <w:pPr>
      <w:pStyle w:val="ERCOAdresse"/>
      <w:framePr w:wrap="around" w:y="11341"/>
    </w:pPr>
    <w:proofErr w:type="spellStart"/>
    <w:r>
      <w:t>Brockhauser</w:t>
    </w:r>
    <w:proofErr w:type="spellEnd"/>
    <w:r>
      <w:t xml:space="preserve"> </w:t>
    </w:r>
    <w:proofErr w:type="spellStart"/>
    <w:r>
      <w:t>Weg</w:t>
    </w:r>
    <w:proofErr w:type="spellEnd"/>
    <w:r>
      <w:t xml:space="preserve"> 80-82</w:t>
    </w:r>
  </w:p>
  <w:p w14:paraId="669669EF" w14:textId="2712D311" w:rsidR="002F4837" w:rsidRDefault="002F4837" w:rsidP="002F4837">
    <w:pPr>
      <w:pStyle w:val="ERCOAdresse"/>
      <w:framePr w:wrap="around" w:y="11341"/>
    </w:pPr>
    <w:r>
      <w:t xml:space="preserve">58507 </w:t>
    </w:r>
    <w:proofErr w:type="spellStart"/>
    <w:r>
      <w:t>Lüdenscheid</w:t>
    </w:r>
    <w:proofErr w:type="spellEnd"/>
    <w:r>
      <w:br/>
      <w:t>Germania</w:t>
    </w:r>
  </w:p>
  <w:p w14:paraId="336AF2CE" w14:textId="77777777" w:rsidR="002F4837" w:rsidRDefault="002F4837" w:rsidP="002F4837">
    <w:pPr>
      <w:pStyle w:val="ERCOAdresse"/>
      <w:framePr w:wrap="around" w:y="11341"/>
    </w:pPr>
    <w:r>
      <w:t>Tel.: +49 2351 551 345</w:t>
    </w:r>
  </w:p>
  <w:p w14:paraId="28F1A1C7" w14:textId="77777777" w:rsidR="002F4837" w:rsidRDefault="002F4837" w:rsidP="002F4837">
    <w:pPr>
      <w:pStyle w:val="ERCOAdresse"/>
      <w:framePr w:wrap="around" w:y="11341"/>
    </w:pPr>
    <w:r>
      <w:t>k.klein@erco.com</w:t>
    </w:r>
  </w:p>
  <w:p w14:paraId="58D81A12" w14:textId="77777777" w:rsidR="002F4837" w:rsidRPr="00DF29AE" w:rsidRDefault="002F4837" w:rsidP="002F4837">
    <w:pPr>
      <w:pStyle w:val="ERCOAdresse"/>
      <w:framePr w:wrap="around" w:y="11341"/>
    </w:pPr>
    <w:r>
      <w:t>www.erco.com</w:t>
    </w:r>
  </w:p>
  <w:p w14:paraId="756D0904" w14:textId="77777777" w:rsidR="002F4837" w:rsidRPr="00730F31" w:rsidRDefault="002F4837" w:rsidP="002F4837">
    <w:pPr>
      <w:pStyle w:val="ERCOAdresse"/>
      <w:framePr w:wrap="around" w:y="11341"/>
      <w:rPr>
        <w:lang w:val="en-US"/>
      </w:rPr>
    </w:pPr>
  </w:p>
  <w:p w14:paraId="72FFCE8B" w14:textId="77777777" w:rsidR="002F4837" w:rsidRPr="00730F31" w:rsidRDefault="002F4837" w:rsidP="002F4837">
    <w:pPr>
      <w:pStyle w:val="ERCOAdresse"/>
      <w:framePr w:wrap="around" w:y="11341"/>
      <w:rPr>
        <w:lang w:val="en-US"/>
      </w:rPr>
    </w:pPr>
  </w:p>
  <w:p w14:paraId="5AA3A082" w14:textId="77777777" w:rsidR="002F4837" w:rsidRPr="00DF29AE" w:rsidRDefault="002F4837" w:rsidP="002F4837">
    <w:pPr>
      <w:pStyle w:val="ERCOAdresse"/>
      <w:framePr w:wrap="around" w:y="11341"/>
      <w:rPr>
        <w:b/>
      </w:rPr>
    </w:pPr>
    <w:r>
      <w:rPr>
        <w:b/>
      </w:rPr>
      <w:t xml:space="preserve">mai public relations GmbH </w:t>
    </w:r>
  </w:p>
  <w:p w14:paraId="5251785D" w14:textId="77777777" w:rsidR="002F4837" w:rsidRPr="00E3228C" w:rsidRDefault="002F4837" w:rsidP="002F4837">
    <w:pPr>
      <w:pStyle w:val="ERCOAdresse"/>
      <w:framePr w:wrap="around" w:y="11341"/>
    </w:pPr>
    <w:r>
      <w:t xml:space="preserve">Arno </w:t>
    </w:r>
    <w:proofErr w:type="spellStart"/>
    <w:r>
      <w:t>Heitland</w:t>
    </w:r>
    <w:proofErr w:type="spellEnd"/>
  </w:p>
  <w:p w14:paraId="1A835929" w14:textId="77777777" w:rsidR="002F4837" w:rsidRPr="00263B3C" w:rsidRDefault="002F4837" w:rsidP="002F4837">
    <w:pPr>
      <w:pStyle w:val="ERCOAdresse"/>
      <w:framePr w:wrap="around" w:y="11341"/>
    </w:pPr>
    <w:r>
      <w:t>Consulente pubbliche relazioni senior</w:t>
    </w:r>
  </w:p>
  <w:p w14:paraId="3C003769" w14:textId="77777777" w:rsidR="002F4837" w:rsidRPr="00547FCF" w:rsidRDefault="002F4837" w:rsidP="002F4837">
    <w:pPr>
      <w:pStyle w:val="ERCOAdresse"/>
      <w:framePr w:wrap="around" w:y="11341"/>
    </w:pPr>
    <w:proofErr w:type="spellStart"/>
    <w:r>
      <w:t>Leuschnerdamm</w:t>
    </w:r>
    <w:proofErr w:type="spellEnd"/>
    <w:r>
      <w:t xml:space="preserve"> 13</w:t>
    </w:r>
  </w:p>
  <w:p w14:paraId="6F5A95DA" w14:textId="77777777" w:rsidR="002F4837" w:rsidRDefault="002F4837" w:rsidP="002F4837">
    <w:pPr>
      <w:pStyle w:val="ERCOAdresse"/>
      <w:framePr w:wrap="around" w:y="11341"/>
    </w:pPr>
    <w:r>
      <w:t>D-10999 Berlino</w:t>
    </w:r>
  </w:p>
  <w:p w14:paraId="38CB4A76" w14:textId="2253CC35" w:rsidR="002F4837" w:rsidRPr="00547FCF" w:rsidRDefault="002F4837" w:rsidP="002F4837">
    <w:pPr>
      <w:pStyle w:val="ERCOAdresse"/>
      <w:framePr w:wrap="around" w:y="11341"/>
    </w:pPr>
    <w:r>
      <w:t>Germania</w:t>
    </w:r>
  </w:p>
  <w:p w14:paraId="0133BCD1" w14:textId="77777777" w:rsidR="002F4837" w:rsidRPr="00547FCF" w:rsidRDefault="002F4837" w:rsidP="002F4837">
    <w:pPr>
      <w:pStyle w:val="ERCOAdresse"/>
      <w:framePr w:wrap="around" w:y="11341"/>
    </w:pPr>
    <w:r>
      <w:t>Tel.: +49 30 66 40 40 558</w:t>
    </w:r>
  </w:p>
  <w:p w14:paraId="38DF51B4" w14:textId="77777777" w:rsidR="002F4837" w:rsidRPr="00547FCF" w:rsidRDefault="002F4837" w:rsidP="002F4837">
    <w:pPr>
      <w:pStyle w:val="ERCOAdresse"/>
      <w:framePr w:wrap="around" w:y="11341"/>
    </w:pPr>
    <w:hyperlink r:id="rId1" w:history="1">
      <w:r>
        <w:t>erco@maipr.com</w:t>
      </w:r>
    </w:hyperlink>
  </w:p>
  <w:p w14:paraId="6A4E2D92" w14:textId="77777777" w:rsidR="002F4837" w:rsidRPr="00547FCF" w:rsidRDefault="002F4837" w:rsidP="002F4837">
    <w:pPr>
      <w:pStyle w:val="ERCOAdresse"/>
      <w:framePr w:wrap="around" w:y="11341"/>
    </w:pPr>
    <w:r>
      <w:t>www.maipr.com</w:t>
    </w:r>
  </w:p>
  <w:p w14:paraId="75D811BD" w14:textId="77777777" w:rsidR="002F4837" w:rsidRDefault="002F4837">
    <w:pPr>
      <w:pStyle w:val="Kopfzeile"/>
    </w:pPr>
    <w:r>
      <w:rPr>
        <w:noProof/>
      </w:rPr>
      <w:drawing>
        <wp:anchor distT="0" distB="0" distL="114300" distR="114300" simplePos="0" relativeHeight="251673088" behindDoc="0" locked="0" layoutInCell="1" allowOverlap="1" wp14:anchorId="62A71A15" wp14:editId="3FA07477">
          <wp:simplePos x="0" y="0"/>
          <wp:positionH relativeFrom="leftMargin">
            <wp:posOffset>720090</wp:posOffset>
          </wp:positionH>
          <wp:positionV relativeFrom="topMargin">
            <wp:posOffset>485775</wp:posOffset>
          </wp:positionV>
          <wp:extent cx="808355" cy="250190"/>
          <wp:effectExtent l="0" t="0" r="4445" b="3810"/>
          <wp:wrapNone/>
          <wp:docPr id="1205225388" name="Grafik 120522538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47F10" w14:textId="77777777" w:rsidR="002F4837" w:rsidRPr="00547FCF" w:rsidRDefault="002F4837"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proofErr w:type="spellStart"/>
    <w:r>
      <w:rPr>
        <w:rFonts w:ascii="Arial" w:hAnsi="Arial"/>
        <w:b/>
        <w:sz w:val="44"/>
      </w:rPr>
      <w:t>Comunicado</w:t>
    </w:r>
    <w:proofErr w:type="spellEnd"/>
    <w:r>
      <w:rPr>
        <w:rFonts w:ascii="Arial" w:hAnsi="Arial"/>
        <w:b/>
        <w:sz w:val="44"/>
      </w:rPr>
      <w:t xml:space="preserve"> de </w:t>
    </w:r>
    <w:proofErr w:type="spellStart"/>
    <w:r>
      <w:rPr>
        <w:rFonts w:ascii="Arial" w:hAnsi="Arial"/>
        <w:b/>
        <w:sz w:val="44"/>
      </w:rPr>
      <w:t>prensa</w:t>
    </w:r>
    <w:proofErr w:type="spellEnd"/>
  </w:p>
  <w:p w14:paraId="42AB86EB" w14:textId="77777777" w:rsidR="002F4837" w:rsidRPr="00547FCF" w:rsidRDefault="002F4837"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Pr>
        <w:rFonts w:ascii="Arial" w:hAnsi="Arial"/>
        <w:sz w:val="44"/>
      </w:rPr>
      <w:tab/>
    </w:r>
  </w:p>
  <w:p w14:paraId="4963B3D2" w14:textId="77777777" w:rsidR="002F4837" w:rsidRPr="00547FCF" w:rsidRDefault="002F4837">
    <w:pPr>
      <w:framePr w:w="374" w:h="14254" w:wrap="around" w:vAnchor="page" w:hAnchor="page" w:x="3601" w:y="2445" w:anchorLock="1"/>
      <w:rPr>
        <w:rFonts w:ascii="Rotis SemiSans" w:hAnsi="Rotis SemiSans"/>
      </w:rPr>
    </w:pPr>
    <w:r>
      <w:rPr>
        <w:rFonts w:ascii="Rotis SemiSans" w:hAnsi="Rotis SemiSans"/>
        <w:noProof/>
        <w:sz w:val="20"/>
        <w:lang w:val="de-DE" w:eastAsia="zh-CN"/>
      </w:rPr>
      <mc:AlternateContent>
        <mc:Choice Requires="wps">
          <w:drawing>
            <wp:anchor distT="0" distB="0" distL="114300" distR="114300" simplePos="0" relativeHeight="251668992" behindDoc="0" locked="0" layoutInCell="0" allowOverlap="1" wp14:anchorId="09A0D519" wp14:editId="7A1BC7B7">
              <wp:simplePos x="0" y="0"/>
              <wp:positionH relativeFrom="column">
                <wp:posOffset>0</wp:posOffset>
              </wp:positionH>
              <wp:positionV relativeFrom="paragraph">
                <wp:posOffset>214630</wp:posOffset>
              </wp:positionV>
              <wp:extent cx="183515" cy="635"/>
              <wp:effectExtent l="0" t="0" r="0" b="0"/>
              <wp:wrapNone/>
              <wp:docPr id="46099023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38D8B35" id="Line 2" o:spid="_x0000_s1026" style="position:absolute;flip:x;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67968" behindDoc="0" locked="0" layoutInCell="0" allowOverlap="1" wp14:anchorId="16C9BB0F" wp14:editId="5419E06D">
              <wp:simplePos x="0" y="0"/>
              <wp:positionH relativeFrom="column">
                <wp:posOffset>182880</wp:posOffset>
              </wp:positionH>
              <wp:positionV relativeFrom="paragraph">
                <wp:posOffset>3175</wp:posOffset>
              </wp:positionV>
              <wp:extent cx="635" cy="8870315"/>
              <wp:effectExtent l="0" t="0" r="0" b="0"/>
              <wp:wrapNone/>
              <wp:docPr id="1157683585"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812673C" id="Line 1"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0F65FF3" w14:textId="77777777" w:rsidR="002F4837" w:rsidRPr="00B8490F" w:rsidRDefault="002F4837" w:rsidP="007A5E47">
    <w:pPr>
      <w:pStyle w:val="ERCOAdresse"/>
      <w:framePr w:wrap="around" w:y="11341"/>
      <w:rPr>
        <w:lang w:val="de-DE"/>
      </w:rPr>
    </w:pPr>
  </w:p>
  <w:p w14:paraId="56CBACE4" w14:textId="77777777" w:rsidR="002F4837" w:rsidRPr="00B8490F" w:rsidRDefault="002F4837" w:rsidP="007A5E47">
    <w:pPr>
      <w:pStyle w:val="ERCOAdresse"/>
      <w:framePr w:wrap="around" w:y="11341"/>
      <w:rPr>
        <w:lang w:val="de-DE"/>
      </w:rPr>
    </w:pPr>
  </w:p>
  <w:p w14:paraId="5EB488D5" w14:textId="77777777" w:rsidR="002F4837" w:rsidRPr="00E53E4C" w:rsidRDefault="002F4837" w:rsidP="00451228">
    <w:pPr>
      <w:pStyle w:val="ERCOAdresse"/>
      <w:framePr w:wrap="around" w:y="11341"/>
      <w:rPr>
        <w:b/>
      </w:rPr>
    </w:pPr>
    <w:r>
      <w:rPr>
        <w:b/>
      </w:rPr>
      <w:t>ERCO GmbH</w:t>
    </w:r>
  </w:p>
  <w:p w14:paraId="4EF243B2" w14:textId="77777777" w:rsidR="002F4837" w:rsidRDefault="002F4837" w:rsidP="00451228">
    <w:pPr>
      <w:pStyle w:val="ERCOAdresse"/>
      <w:framePr w:wrap="around" w:y="11341"/>
    </w:pPr>
    <w:r>
      <w:t>Katrin Klein</w:t>
    </w:r>
  </w:p>
  <w:p w14:paraId="3F1BE838" w14:textId="77777777" w:rsidR="002F4837" w:rsidRDefault="002F4837" w:rsidP="00451228">
    <w:pPr>
      <w:pStyle w:val="ERCOAdresse"/>
      <w:framePr w:wrap="around" w:y="11341"/>
    </w:pPr>
    <w:proofErr w:type="spellStart"/>
    <w:r>
      <w:t>Administradora</w:t>
    </w:r>
    <w:proofErr w:type="spellEnd"/>
    <w:r>
      <w:t xml:space="preserve"> de </w:t>
    </w:r>
    <w:proofErr w:type="spellStart"/>
    <w:r>
      <w:t>contenidos</w:t>
    </w:r>
    <w:proofErr w:type="spellEnd"/>
    <w:r>
      <w:t xml:space="preserve"> / RP</w:t>
    </w:r>
  </w:p>
  <w:p w14:paraId="2CA87D0B" w14:textId="77777777" w:rsidR="002F4837" w:rsidRDefault="002F4837" w:rsidP="00451228">
    <w:pPr>
      <w:pStyle w:val="ERCOAdresse"/>
      <w:framePr w:wrap="around" w:y="11341"/>
    </w:pPr>
    <w:proofErr w:type="spellStart"/>
    <w:r>
      <w:t>Brockhauser</w:t>
    </w:r>
    <w:proofErr w:type="spellEnd"/>
    <w:r>
      <w:t xml:space="preserve"> </w:t>
    </w:r>
    <w:proofErr w:type="spellStart"/>
    <w:r>
      <w:t>Weg</w:t>
    </w:r>
    <w:proofErr w:type="spellEnd"/>
    <w:r>
      <w:t xml:space="preserve"> 80-82</w:t>
    </w:r>
  </w:p>
  <w:p w14:paraId="56D1DA86" w14:textId="77777777" w:rsidR="002F4837" w:rsidRDefault="002F4837" w:rsidP="00451228">
    <w:pPr>
      <w:pStyle w:val="ERCOAdresse"/>
      <w:framePr w:wrap="around" w:y="11341"/>
    </w:pPr>
    <w:r>
      <w:t xml:space="preserve">58507 </w:t>
    </w:r>
    <w:proofErr w:type="spellStart"/>
    <w:r>
      <w:t>Lüdenscheid</w:t>
    </w:r>
    <w:proofErr w:type="spellEnd"/>
  </w:p>
  <w:p w14:paraId="4BB9241D" w14:textId="77777777" w:rsidR="002F4837" w:rsidRDefault="002F4837" w:rsidP="00451228">
    <w:pPr>
      <w:pStyle w:val="ERCOAdresse"/>
      <w:framePr w:wrap="around" w:y="11341"/>
    </w:pPr>
    <w:proofErr w:type="spellStart"/>
    <w:r>
      <w:t>Alemania</w:t>
    </w:r>
    <w:proofErr w:type="spellEnd"/>
  </w:p>
  <w:p w14:paraId="18AB59C9" w14:textId="77777777" w:rsidR="002F4837" w:rsidRDefault="002F4837" w:rsidP="00451228">
    <w:pPr>
      <w:pStyle w:val="ERCOAdresse"/>
      <w:framePr w:wrap="around" w:y="11341"/>
    </w:pPr>
    <w:r>
      <w:t>Tel.: +49 2351 551 345</w:t>
    </w:r>
  </w:p>
  <w:p w14:paraId="00A0210E" w14:textId="77777777" w:rsidR="002F4837" w:rsidRDefault="002F4837" w:rsidP="00451228">
    <w:pPr>
      <w:pStyle w:val="ERCOAdresse"/>
      <w:framePr w:wrap="around" w:y="11341"/>
    </w:pPr>
    <w:r>
      <w:t>k.klein@erco.com</w:t>
    </w:r>
  </w:p>
  <w:p w14:paraId="1A20CFEF" w14:textId="77777777" w:rsidR="002F4837" w:rsidRPr="00B66FDE" w:rsidRDefault="002F4837" w:rsidP="00451228">
    <w:pPr>
      <w:pStyle w:val="ERCOAdresse"/>
      <w:framePr w:wrap="around" w:y="11341"/>
    </w:pPr>
    <w:r>
      <w:t>www.erco.com</w:t>
    </w:r>
  </w:p>
  <w:p w14:paraId="77D5BFFD" w14:textId="77777777" w:rsidR="002F4837" w:rsidRPr="00B66FDE" w:rsidRDefault="002F4837" w:rsidP="00451228">
    <w:pPr>
      <w:pStyle w:val="ERCOAdresse"/>
      <w:framePr w:wrap="around" w:y="11341"/>
    </w:pPr>
  </w:p>
  <w:p w14:paraId="5E335325" w14:textId="77777777" w:rsidR="002F4837" w:rsidRPr="00B66FDE" w:rsidRDefault="002F4837" w:rsidP="00451228">
    <w:pPr>
      <w:pStyle w:val="ERCOAdresse"/>
      <w:framePr w:wrap="around" w:y="11341"/>
    </w:pPr>
  </w:p>
  <w:p w14:paraId="720988D5" w14:textId="77777777" w:rsidR="002F4837" w:rsidRPr="00BA5315" w:rsidRDefault="002F4837" w:rsidP="00451228">
    <w:pPr>
      <w:pStyle w:val="ERCOAdresse"/>
      <w:framePr w:wrap="around" w:y="11341"/>
      <w:rPr>
        <w:b/>
      </w:rPr>
    </w:pPr>
    <w:r w:rsidRPr="00BA5315">
      <w:rPr>
        <w:b/>
      </w:rPr>
      <w:t xml:space="preserve">mai public relations GmbH </w:t>
    </w:r>
  </w:p>
  <w:p w14:paraId="72D33DC6" w14:textId="77777777" w:rsidR="002F4837" w:rsidRPr="00BA5315" w:rsidRDefault="002F4837" w:rsidP="00451228">
    <w:pPr>
      <w:pStyle w:val="ERCOAdresse"/>
      <w:framePr w:wrap="around" w:y="11341"/>
    </w:pPr>
    <w:r w:rsidRPr="00BA5315">
      <w:t xml:space="preserve">Arno </w:t>
    </w:r>
    <w:proofErr w:type="spellStart"/>
    <w:r w:rsidRPr="00BA5315">
      <w:t>Heitland</w:t>
    </w:r>
    <w:proofErr w:type="spellEnd"/>
  </w:p>
  <w:p w14:paraId="2CF5D270" w14:textId="77777777" w:rsidR="002F4837" w:rsidRPr="00BA5315" w:rsidRDefault="002F4837" w:rsidP="00451228">
    <w:pPr>
      <w:pStyle w:val="ERCOAdresse"/>
      <w:framePr w:wrap="around" w:y="11341"/>
    </w:pPr>
    <w:r w:rsidRPr="00BA5315">
      <w:t xml:space="preserve">Consultor </w:t>
    </w:r>
    <w:r>
      <w:t>senior d</w:t>
    </w:r>
    <w:r w:rsidRPr="00BA5315">
      <w:t>e RP</w:t>
    </w:r>
  </w:p>
  <w:p w14:paraId="6D96CFC0" w14:textId="77777777" w:rsidR="002F4837" w:rsidRPr="00BA5315" w:rsidRDefault="002F4837" w:rsidP="00451228">
    <w:pPr>
      <w:pStyle w:val="ERCOAdresse"/>
      <w:framePr w:wrap="around" w:y="11341"/>
      <w:rPr>
        <w:lang w:val="de-DE"/>
      </w:rPr>
    </w:pPr>
    <w:r w:rsidRPr="00BA5315">
      <w:rPr>
        <w:lang w:val="de-DE"/>
      </w:rPr>
      <w:t>Leuschnerdamm 13</w:t>
    </w:r>
  </w:p>
  <w:p w14:paraId="4DACFA60" w14:textId="77777777" w:rsidR="002F4837" w:rsidRDefault="002F4837" w:rsidP="00451228">
    <w:pPr>
      <w:pStyle w:val="ERCOAdresse"/>
      <w:framePr w:wrap="around" w:y="11341"/>
      <w:rPr>
        <w:lang w:val="de-DE"/>
      </w:rPr>
    </w:pPr>
    <w:r w:rsidRPr="00BA5315">
      <w:rPr>
        <w:lang w:val="de-DE"/>
      </w:rPr>
      <w:t xml:space="preserve">10999 </w:t>
    </w:r>
    <w:proofErr w:type="spellStart"/>
    <w:r w:rsidRPr="00BA5315">
      <w:rPr>
        <w:lang w:val="de-DE"/>
      </w:rPr>
      <w:t>Berlín</w:t>
    </w:r>
    <w:proofErr w:type="spellEnd"/>
    <w:r w:rsidRPr="00BA5315">
      <w:rPr>
        <w:lang w:val="de-DE"/>
      </w:rPr>
      <w:t xml:space="preserve"> </w:t>
    </w:r>
  </w:p>
  <w:p w14:paraId="000E1802" w14:textId="77777777" w:rsidR="002F4837" w:rsidRPr="00BA5315" w:rsidRDefault="002F4837" w:rsidP="00451228">
    <w:pPr>
      <w:pStyle w:val="ERCOAdresse"/>
      <w:framePr w:wrap="around" w:y="11341"/>
      <w:rPr>
        <w:lang w:val="de-DE"/>
      </w:rPr>
    </w:pPr>
    <w:proofErr w:type="spellStart"/>
    <w:r w:rsidRPr="00BA5315">
      <w:rPr>
        <w:lang w:val="de-DE"/>
      </w:rPr>
      <w:t>Alemania</w:t>
    </w:r>
    <w:proofErr w:type="spellEnd"/>
  </w:p>
  <w:p w14:paraId="37BBC41E" w14:textId="77777777" w:rsidR="002F4837" w:rsidRPr="00BA5315" w:rsidRDefault="002F4837" w:rsidP="00451228">
    <w:pPr>
      <w:pStyle w:val="ERCOAdresse"/>
      <w:framePr w:wrap="around" w:y="11341"/>
      <w:rPr>
        <w:lang w:val="de-DE"/>
      </w:rPr>
    </w:pPr>
    <w:r w:rsidRPr="00BA5315">
      <w:rPr>
        <w:lang w:val="de-DE"/>
      </w:rPr>
      <w:t>Tel.: +49 30 66 40 40 558</w:t>
    </w:r>
  </w:p>
  <w:p w14:paraId="395F8000" w14:textId="77777777" w:rsidR="002F4837" w:rsidRPr="00BA5315" w:rsidRDefault="002F4837" w:rsidP="00451228">
    <w:pPr>
      <w:pStyle w:val="ERCOAdresse"/>
      <w:framePr w:wrap="around" w:y="11341"/>
      <w:rPr>
        <w:lang w:val="de-DE"/>
      </w:rPr>
    </w:pPr>
    <w:hyperlink r:id="rId1" w:history="1">
      <w:r w:rsidRPr="00BA5315">
        <w:rPr>
          <w:lang w:val="de-DE"/>
        </w:rPr>
        <w:t>erco@maipr.com</w:t>
      </w:r>
    </w:hyperlink>
  </w:p>
  <w:p w14:paraId="1FBE63F5" w14:textId="77777777" w:rsidR="002F4837" w:rsidRPr="00547FCF" w:rsidRDefault="002F4837" w:rsidP="00451228">
    <w:pPr>
      <w:pStyle w:val="ERCOAdresse"/>
      <w:framePr w:wrap="around" w:y="11341"/>
    </w:pPr>
    <w:r>
      <w:t>www.maipr.com</w:t>
    </w:r>
  </w:p>
  <w:p w14:paraId="660D6D51" w14:textId="77777777" w:rsidR="002F4837" w:rsidRDefault="002F4837">
    <w:pPr>
      <w:pStyle w:val="Kopfzeile"/>
    </w:pPr>
    <w:r>
      <w:rPr>
        <w:noProof/>
        <w:lang w:val="de-DE" w:eastAsia="zh-CN"/>
      </w:rPr>
      <w:drawing>
        <wp:anchor distT="0" distB="0" distL="114300" distR="114300" simplePos="0" relativeHeight="251670016" behindDoc="0" locked="0" layoutInCell="1" allowOverlap="1" wp14:anchorId="7FC3955A" wp14:editId="0D45A325">
          <wp:simplePos x="0" y="0"/>
          <wp:positionH relativeFrom="leftMargin">
            <wp:posOffset>720090</wp:posOffset>
          </wp:positionH>
          <wp:positionV relativeFrom="topMargin">
            <wp:posOffset>485775</wp:posOffset>
          </wp:positionV>
          <wp:extent cx="808355" cy="250190"/>
          <wp:effectExtent l="0" t="0" r="4445" b="3810"/>
          <wp:wrapNone/>
          <wp:docPr id="18938675" name="Grafik 1893867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E4D6A" w14:textId="77777777" w:rsidR="002F4837" w:rsidRPr="00755A5D" w:rsidRDefault="002F4837"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r>
      <w:rPr>
        <w:rFonts w:ascii="Arial" w:hAnsi="Arial" w:cs="Arial"/>
        <w:b/>
        <w:sz w:val="44"/>
        <w:szCs w:val="44"/>
        <w:lang w:val="de-DE"/>
      </w:rPr>
      <w:t>Communiqué de presse</w:t>
    </w:r>
  </w:p>
  <w:p w14:paraId="570CD32B" w14:textId="77777777" w:rsidR="002F4837" w:rsidRPr="00755A5D" w:rsidRDefault="002F4837"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755A5D">
      <w:rPr>
        <w:rFonts w:ascii="Arial" w:hAnsi="Arial" w:cs="Arial"/>
        <w:sz w:val="44"/>
        <w:szCs w:val="44"/>
        <w:lang w:val="de-DE"/>
      </w:rPr>
      <w:tab/>
    </w:r>
  </w:p>
  <w:p w14:paraId="220DF589" w14:textId="77777777" w:rsidR="002F4837" w:rsidRPr="00755A5D" w:rsidRDefault="002F4837">
    <w:pPr>
      <w:framePr w:w="374" w:h="14254" w:wrap="around" w:vAnchor="page" w:hAnchor="page" w:x="3601" w:y="2445" w:anchorLock="1"/>
      <w:rPr>
        <w:rFonts w:ascii="Rotis SemiSans" w:hAnsi="Rotis SemiSans"/>
        <w:lang w:val="de-DE"/>
      </w:rPr>
    </w:pPr>
    <w:r>
      <w:rPr>
        <w:rFonts w:ascii="Rotis SemiSans" w:hAnsi="Rotis SemiSans"/>
        <w:noProof/>
        <w:sz w:val="20"/>
      </w:rPr>
      <mc:AlternateContent>
        <mc:Choice Requires="wps">
          <w:drawing>
            <wp:anchor distT="0" distB="0" distL="114300" distR="114300" simplePos="0" relativeHeight="251665920" behindDoc="0" locked="0" layoutInCell="0" allowOverlap="1" wp14:anchorId="43908940" wp14:editId="1AEE28AE">
              <wp:simplePos x="0" y="0"/>
              <wp:positionH relativeFrom="column">
                <wp:posOffset>0</wp:posOffset>
              </wp:positionH>
              <wp:positionV relativeFrom="paragraph">
                <wp:posOffset>214630</wp:posOffset>
              </wp:positionV>
              <wp:extent cx="183515" cy="635"/>
              <wp:effectExtent l="0" t="0" r="0" b="0"/>
              <wp:wrapNone/>
              <wp:docPr id="641587071"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5A0C6EB" id="Line 2" o:spid="_x0000_s1026" style="position:absolute;flip:x;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64896" behindDoc="0" locked="0" layoutInCell="0" allowOverlap="1" wp14:anchorId="3D9B592D" wp14:editId="0BB8F582">
              <wp:simplePos x="0" y="0"/>
              <wp:positionH relativeFrom="column">
                <wp:posOffset>182880</wp:posOffset>
              </wp:positionH>
              <wp:positionV relativeFrom="paragraph">
                <wp:posOffset>3175</wp:posOffset>
              </wp:positionV>
              <wp:extent cx="635" cy="8870315"/>
              <wp:effectExtent l="0" t="0" r="0" b="0"/>
              <wp:wrapNone/>
              <wp:docPr id="124801603"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43345F9" id="Line 1"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0C91453D" w14:textId="77777777" w:rsidR="002F4837" w:rsidRPr="00FD478D" w:rsidRDefault="002F4837" w:rsidP="007A5E47">
    <w:pPr>
      <w:pStyle w:val="ERCOAdresse"/>
      <w:framePr w:wrap="around" w:y="11341"/>
    </w:pPr>
  </w:p>
  <w:p w14:paraId="3C19FF0A" w14:textId="77777777" w:rsidR="002F4837" w:rsidRPr="00FD478D" w:rsidRDefault="002F4837" w:rsidP="007A5E47">
    <w:pPr>
      <w:pStyle w:val="ERCOAdresse"/>
      <w:framePr w:wrap="around" w:y="11341"/>
    </w:pPr>
  </w:p>
  <w:p w14:paraId="4C5A0038" w14:textId="77777777" w:rsidR="002F4837" w:rsidRPr="00577A15" w:rsidRDefault="002F4837" w:rsidP="00506D93">
    <w:pPr>
      <w:pStyle w:val="ERCOAdresse"/>
      <w:framePr w:wrap="around" w:y="11341"/>
    </w:pPr>
  </w:p>
  <w:p w14:paraId="33C7392A" w14:textId="77777777" w:rsidR="002F4837" w:rsidRPr="00E53E4C" w:rsidRDefault="002F4837" w:rsidP="00506D93">
    <w:pPr>
      <w:pStyle w:val="ERCOAdresse"/>
      <w:framePr w:wrap="around" w:y="11341"/>
      <w:rPr>
        <w:b/>
      </w:rPr>
    </w:pPr>
    <w:r>
      <w:rPr>
        <w:b/>
      </w:rPr>
      <w:t>ERCO GmbH</w:t>
    </w:r>
  </w:p>
  <w:p w14:paraId="7CE8CB68" w14:textId="77777777" w:rsidR="002F4837" w:rsidRDefault="002F4837" w:rsidP="00506D93">
    <w:pPr>
      <w:pStyle w:val="ERCOAdresse"/>
      <w:framePr w:wrap="around" w:y="11341"/>
    </w:pPr>
    <w:r>
      <w:t>Katrin Klein</w:t>
    </w:r>
  </w:p>
  <w:p w14:paraId="09D05C1B" w14:textId="77777777" w:rsidR="002F4837" w:rsidRDefault="002F4837" w:rsidP="00506D93">
    <w:pPr>
      <w:pStyle w:val="ERCOAdresse"/>
      <w:framePr w:wrap="around" w:y="11341"/>
    </w:pPr>
    <w:proofErr w:type="spellStart"/>
    <w:r>
      <w:t>Responsable</w:t>
    </w:r>
    <w:proofErr w:type="spellEnd"/>
    <w:r>
      <w:t xml:space="preserve"> </w:t>
    </w:r>
    <w:proofErr w:type="spellStart"/>
    <w:r>
      <w:t>du</w:t>
    </w:r>
    <w:proofErr w:type="spellEnd"/>
    <w:r>
      <w:t xml:space="preserve"> </w:t>
    </w:r>
    <w:proofErr w:type="spellStart"/>
    <w:r>
      <w:t>contenu</w:t>
    </w:r>
    <w:proofErr w:type="spellEnd"/>
    <w:r>
      <w:t xml:space="preserve"> / PR</w:t>
    </w:r>
  </w:p>
  <w:p w14:paraId="196A2D16" w14:textId="77777777" w:rsidR="002F4837" w:rsidRDefault="002F4837" w:rsidP="00506D93">
    <w:pPr>
      <w:pStyle w:val="ERCOAdresse"/>
      <w:framePr w:wrap="around" w:y="11341"/>
    </w:pPr>
    <w:proofErr w:type="spellStart"/>
    <w:r>
      <w:t>Brockhauser</w:t>
    </w:r>
    <w:proofErr w:type="spellEnd"/>
    <w:r>
      <w:t xml:space="preserve"> </w:t>
    </w:r>
    <w:proofErr w:type="spellStart"/>
    <w:r>
      <w:t>Weg</w:t>
    </w:r>
    <w:proofErr w:type="spellEnd"/>
    <w:r>
      <w:t xml:space="preserve"> 80-82</w:t>
    </w:r>
  </w:p>
  <w:p w14:paraId="19505E17" w14:textId="77777777" w:rsidR="002F4837" w:rsidRDefault="002F4837" w:rsidP="00506D93">
    <w:pPr>
      <w:pStyle w:val="ERCOAdresse"/>
      <w:framePr w:wrap="around" w:y="11341"/>
      <w:rPr>
        <w:lang w:val="nl-NL"/>
      </w:rPr>
    </w:pPr>
    <w:r w:rsidRPr="00577A15">
      <w:rPr>
        <w:lang w:val="nl-NL"/>
      </w:rPr>
      <w:t xml:space="preserve">58507 </w:t>
    </w:r>
    <w:proofErr w:type="spellStart"/>
    <w:r w:rsidRPr="00577A15">
      <w:rPr>
        <w:lang w:val="nl-NL"/>
      </w:rPr>
      <w:t>Lüdenscheid</w:t>
    </w:r>
    <w:proofErr w:type="spellEnd"/>
  </w:p>
  <w:p w14:paraId="3B365B91" w14:textId="77777777" w:rsidR="002F4837" w:rsidRPr="00577A15" w:rsidRDefault="002F4837" w:rsidP="00506D93">
    <w:pPr>
      <w:pStyle w:val="ERCOAdresse"/>
      <w:framePr w:wrap="around" w:y="11341"/>
      <w:rPr>
        <w:lang w:val="nl-NL"/>
      </w:rPr>
    </w:pPr>
    <w:proofErr w:type="spellStart"/>
    <w:r>
      <w:rPr>
        <w:lang w:val="nl-NL"/>
      </w:rPr>
      <w:t>Allemagne</w:t>
    </w:r>
    <w:proofErr w:type="spellEnd"/>
  </w:p>
  <w:p w14:paraId="2F63A0E5" w14:textId="77777777" w:rsidR="002F4837" w:rsidRPr="00577A15" w:rsidRDefault="002F4837" w:rsidP="00506D93">
    <w:pPr>
      <w:pStyle w:val="ERCOAdresse"/>
      <w:framePr w:wrap="around" w:y="11341"/>
      <w:rPr>
        <w:lang w:val="nl-NL"/>
      </w:rPr>
    </w:pPr>
    <w:proofErr w:type="gramStart"/>
    <w:r w:rsidRPr="00577A15">
      <w:rPr>
        <w:lang w:val="nl-NL"/>
      </w:rPr>
      <w:t>Tél :</w:t>
    </w:r>
    <w:proofErr w:type="gramEnd"/>
    <w:r w:rsidRPr="00577A15">
      <w:rPr>
        <w:lang w:val="nl-NL"/>
      </w:rPr>
      <w:t xml:space="preserve"> +49 2351 551 345</w:t>
    </w:r>
  </w:p>
  <w:p w14:paraId="1C203527" w14:textId="77777777" w:rsidR="002F4837" w:rsidRPr="00577A15" w:rsidRDefault="002F4837" w:rsidP="00506D93">
    <w:pPr>
      <w:pStyle w:val="ERCOAdresse"/>
      <w:framePr w:wrap="around" w:y="11341"/>
      <w:rPr>
        <w:lang w:val="nl-NL"/>
      </w:rPr>
    </w:pPr>
    <w:proofErr w:type="gramStart"/>
    <w:r w:rsidRPr="00577A15">
      <w:rPr>
        <w:lang w:val="nl-NL"/>
      </w:rPr>
      <w:t>k.</w:t>
    </w:r>
    <w:r>
      <w:rPr>
        <w:lang w:val="nl-NL"/>
      </w:rPr>
      <w:t>klein</w:t>
    </w:r>
    <w:r w:rsidRPr="00577A15">
      <w:rPr>
        <w:lang w:val="nl-NL"/>
      </w:rPr>
      <w:t>@erco.com</w:t>
    </w:r>
    <w:proofErr w:type="gramEnd"/>
  </w:p>
  <w:p w14:paraId="1AA3E958" w14:textId="77777777" w:rsidR="002F4837" w:rsidRPr="00B66FDE" w:rsidRDefault="002F4837" w:rsidP="00506D93">
    <w:pPr>
      <w:pStyle w:val="ERCOAdresse"/>
      <w:framePr w:wrap="around" w:y="11341"/>
    </w:pPr>
    <w:r>
      <w:t>www.erco.com</w:t>
    </w:r>
  </w:p>
  <w:p w14:paraId="1D3B9615" w14:textId="77777777" w:rsidR="002F4837" w:rsidRPr="00B66FDE" w:rsidRDefault="002F4837" w:rsidP="00506D93">
    <w:pPr>
      <w:pStyle w:val="ERCOAdresse"/>
      <w:framePr w:wrap="around" w:y="11341"/>
    </w:pPr>
  </w:p>
  <w:p w14:paraId="11F9778D" w14:textId="77777777" w:rsidR="002F4837" w:rsidRPr="00B66FDE" w:rsidRDefault="002F4837" w:rsidP="00506D93">
    <w:pPr>
      <w:pStyle w:val="ERCOAdresse"/>
      <w:framePr w:wrap="around" w:y="11341"/>
    </w:pPr>
  </w:p>
  <w:p w14:paraId="2A6C207C" w14:textId="77777777" w:rsidR="002F4837" w:rsidRPr="00B66FDE" w:rsidRDefault="002F4837" w:rsidP="00506D93">
    <w:pPr>
      <w:pStyle w:val="ERCOAdresse"/>
      <w:framePr w:wrap="around" w:y="11341"/>
      <w:rPr>
        <w:b/>
      </w:rPr>
    </w:pPr>
    <w:r>
      <w:rPr>
        <w:b/>
      </w:rPr>
      <w:t xml:space="preserve">mai public relations GmbH </w:t>
    </w:r>
  </w:p>
  <w:p w14:paraId="1126FABC" w14:textId="77777777" w:rsidR="002F4837" w:rsidRPr="00E3228C" w:rsidRDefault="002F4837" w:rsidP="00506D93">
    <w:pPr>
      <w:pStyle w:val="ERCOAdresse"/>
      <w:framePr w:wrap="around" w:y="11341"/>
    </w:pPr>
    <w:r>
      <w:t xml:space="preserve">Arno </w:t>
    </w:r>
    <w:proofErr w:type="spellStart"/>
    <w:r>
      <w:t>Heitland</w:t>
    </w:r>
    <w:proofErr w:type="spellEnd"/>
  </w:p>
  <w:p w14:paraId="1F6DAEED" w14:textId="77777777" w:rsidR="002F4837" w:rsidRPr="00263B3C" w:rsidRDefault="002F4837" w:rsidP="00506D93">
    <w:pPr>
      <w:pStyle w:val="ERCOAdresse"/>
      <w:framePr w:wrap="around" w:y="11341"/>
    </w:pPr>
    <w:r>
      <w:t>Consultant senior en RP</w:t>
    </w:r>
  </w:p>
  <w:p w14:paraId="4DDC8F84" w14:textId="77777777" w:rsidR="002F4837" w:rsidRPr="00547FCF" w:rsidRDefault="002F4837" w:rsidP="00506D93">
    <w:pPr>
      <w:pStyle w:val="ERCOAdresse"/>
      <w:framePr w:wrap="around" w:y="11341"/>
    </w:pPr>
    <w:proofErr w:type="spellStart"/>
    <w:r>
      <w:t>Leuschnerdamm</w:t>
    </w:r>
    <w:proofErr w:type="spellEnd"/>
    <w:r>
      <w:t xml:space="preserve"> 13</w:t>
    </w:r>
  </w:p>
  <w:p w14:paraId="217A977E" w14:textId="77777777" w:rsidR="002F4837" w:rsidRDefault="002F4837" w:rsidP="00506D93">
    <w:pPr>
      <w:pStyle w:val="ERCOAdresse"/>
      <w:framePr w:wrap="around" w:y="11341"/>
      <w:rPr>
        <w:lang w:val="de-DE"/>
      </w:rPr>
    </w:pPr>
    <w:r w:rsidRPr="002E152E">
      <w:rPr>
        <w:lang w:val="de-DE"/>
      </w:rPr>
      <w:t>10999 Berlin</w:t>
    </w:r>
  </w:p>
  <w:p w14:paraId="77127CC2" w14:textId="77777777" w:rsidR="002F4837" w:rsidRPr="002E152E" w:rsidRDefault="002F4837" w:rsidP="00506D93">
    <w:pPr>
      <w:pStyle w:val="ERCOAdresse"/>
      <w:framePr w:wrap="around" w:y="11341"/>
      <w:rPr>
        <w:lang w:val="de-DE"/>
      </w:rPr>
    </w:pPr>
    <w:proofErr w:type="spellStart"/>
    <w:r>
      <w:rPr>
        <w:lang w:val="de-DE"/>
      </w:rPr>
      <w:t>Allemagne</w:t>
    </w:r>
    <w:proofErr w:type="spellEnd"/>
  </w:p>
  <w:p w14:paraId="1B492354" w14:textId="77777777" w:rsidR="002F4837" w:rsidRPr="002F4837" w:rsidRDefault="002F4837" w:rsidP="00506D93">
    <w:pPr>
      <w:pStyle w:val="ERCOAdresse"/>
      <w:framePr w:wrap="around" w:y="11341"/>
      <w:rPr>
        <w:lang w:val="de-DE"/>
      </w:rPr>
    </w:pPr>
    <w:proofErr w:type="spellStart"/>
    <w:proofErr w:type="gramStart"/>
    <w:r w:rsidRPr="002F4837">
      <w:rPr>
        <w:lang w:val="de-DE"/>
      </w:rPr>
      <w:t>Tél</w:t>
    </w:r>
    <w:proofErr w:type="spellEnd"/>
    <w:r w:rsidRPr="002F4837">
      <w:rPr>
        <w:lang w:val="de-DE"/>
      </w:rPr>
      <w:t> :</w:t>
    </w:r>
    <w:proofErr w:type="gramEnd"/>
    <w:r w:rsidRPr="002F4837">
      <w:rPr>
        <w:lang w:val="de-DE"/>
      </w:rPr>
      <w:t xml:space="preserve"> +49 30 66 40 40 558</w:t>
    </w:r>
  </w:p>
  <w:p w14:paraId="5FDD02F0" w14:textId="77777777" w:rsidR="002F4837" w:rsidRPr="002F4837" w:rsidRDefault="002F4837" w:rsidP="00506D93">
    <w:pPr>
      <w:pStyle w:val="ERCOAdresse"/>
      <w:framePr w:wrap="around" w:y="11341"/>
      <w:rPr>
        <w:lang w:val="de-DE"/>
      </w:rPr>
    </w:pPr>
    <w:hyperlink r:id="rId1" w:history="1">
      <w:r w:rsidRPr="002F4837">
        <w:rPr>
          <w:lang w:val="de-DE"/>
        </w:rPr>
        <w:t>erco@maipr.com</w:t>
      </w:r>
    </w:hyperlink>
  </w:p>
  <w:p w14:paraId="3CC69E95" w14:textId="77777777" w:rsidR="002F4837" w:rsidRPr="00677814" w:rsidRDefault="002F4837" w:rsidP="00506D93">
    <w:pPr>
      <w:pStyle w:val="ERCOAdresse"/>
      <w:framePr w:wrap="around" w:y="11341"/>
      <w:rPr>
        <w:lang w:val="en-US"/>
      </w:rPr>
    </w:pPr>
    <w:r w:rsidRPr="00677814">
      <w:rPr>
        <w:lang w:val="en-US"/>
      </w:rPr>
      <w:t>www.maipr.com</w:t>
    </w:r>
  </w:p>
  <w:p w14:paraId="2ABE9B76" w14:textId="77777777" w:rsidR="002F4837" w:rsidRDefault="002F4837">
    <w:pPr>
      <w:pStyle w:val="Kopfzeile"/>
    </w:pPr>
    <w:r>
      <w:rPr>
        <w:noProof/>
      </w:rPr>
      <w:drawing>
        <wp:anchor distT="0" distB="0" distL="114300" distR="114300" simplePos="0" relativeHeight="251666944" behindDoc="0" locked="0" layoutInCell="1" allowOverlap="1" wp14:anchorId="51AF2DC1" wp14:editId="487B216D">
          <wp:simplePos x="0" y="0"/>
          <wp:positionH relativeFrom="leftMargin">
            <wp:posOffset>720090</wp:posOffset>
          </wp:positionH>
          <wp:positionV relativeFrom="topMargin">
            <wp:posOffset>485775</wp:posOffset>
          </wp:positionV>
          <wp:extent cx="808355" cy="250190"/>
          <wp:effectExtent l="0" t="0" r="4445" b="3810"/>
          <wp:wrapNone/>
          <wp:docPr id="1903144308" name="Grafik 190314430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D03C67" w14:textId="4BFD61EB" w:rsidR="00387BBA" w:rsidRPr="00755A5D" w:rsidRDefault="00387BBA"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proofErr w:type="spellStart"/>
    <w:r>
      <w:rPr>
        <w:rFonts w:ascii="Arial" w:hAnsi="Arial" w:cs="Arial"/>
        <w:b/>
        <w:sz w:val="44"/>
        <w:szCs w:val="44"/>
        <w:lang w:val="de-DE"/>
      </w:rPr>
      <w:t>Comunicato</w:t>
    </w:r>
    <w:proofErr w:type="spellEnd"/>
    <w:r>
      <w:rPr>
        <w:rFonts w:ascii="Arial" w:hAnsi="Arial" w:cs="Arial"/>
        <w:b/>
        <w:sz w:val="44"/>
        <w:szCs w:val="44"/>
        <w:lang w:val="de-DE"/>
      </w:rPr>
      <w:t xml:space="preserve"> </w:t>
    </w:r>
    <w:proofErr w:type="spellStart"/>
    <w:r>
      <w:rPr>
        <w:rFonts w:ascii="Arial" w:hAnsi="Arial" w:cs="Arial"/>
        <w:b/>
        <w:sz w:val="44"/>
        <w:szCs w:val="44"/>
        <w:lang w:val="de-DE"/>
      </w:rPr>
      <w:t>stampa</w:t>
    </w:r>
    <w:proofErr w:type="spellEnd"/>
  </w:p>
  <w:p w14:paraId="1EAA0107" w14:textId="77777777" w:rsidR="00387BBA" w:rsidRPr="00755A5D" w:rsidRDefault="00387BBA"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755A5D">
      <w:rPr>
        <w:rFonts w:ascii="Arial" w:hAnsi="Arial" w:cs="Arial"/>
        <w:sz w:val="44"/>
        <w:szCs w:val="44"/>
        <w:lang w:val="de-DE"/>
      </w:rPr>
      <w:tab/>
    </w:r>
  </w:p>
  <w:p w14:paraId="7AF63990" w14:textId="77777777" w:rsidR="00387BBA" w:rsidRPr="00755A5D" w:rsidRDefault="00387BBA">
    <w:pPr>
      <w:framePr w:w="374" w:h="14254" w:wrap="around" w:vAnchor="page" w:hAnchor="page" w:x="3601" w:y="2445" w:anchorLock="1"/>
      <w:rPr>
        <w:rFonts w:ascii="Rotis SemiSans" w:hAnsi="Rotis SemiSans"/>
        <w:lang w:val="de-DE"/>
      </w:rPr>
    </w:pPr>
    <w:r>
      <w:rPr>
        <w:rFonts w:ascii="Rotis SemiSans" w:hAnsi="Rotis SemiSans"/>
        <w:noProof/>
        <w:sz w:val="20"/>
      </w:rPr>
      <mc:AlternateContent>
        <mc:Choice Requires="wps">
          <w:drawing>
            <wp:anchor distT="0" distB="0" distL="114300" distR="114300" simplePos="0" relativeHeight="251661824" behindDoc="0" locked="0" layoutInCell="0" allowOverlap="1" wp14:anchorId="7523412B" wp14:editId="64881604">
              <wp:simplePos x="0" y="0"/>
              <wp:positionH relativeFrom="column">
                <wp:posOffset>0</wp:posOffset>
              </wp:positionH>
              <wp:positionV relativeFrom="paragraph">
                <wp:posOffset>214630</wp:posOffset>
              </wp:positionV>
              <wp:extent cx="183515" cy="635"/>
              <wp:effectExtent l="0" t="0" r="0" b="0"/>
              <wp:wrapNone/>
              <wp:docPr id="1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16674F3" id="Line 2" o:spid="_x0000_s1026" style="position:absolute;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60800" behindDoc="0" locked="0" layoutInCell="0" allowOverlap="1" wp14:anchorId="53C179FC" wp14:editId="40718CEB">
              <wp:simplePos x="0" y="0"/>
              <wp:positionH relativeFrom="column">
                <wp:posOffset>182880</wp:posOffset>
              </wp:positionH>
              <wp:positionV relativeFrom="paragraph">
                <wp:posOffset>3175</wp:posOffset>
              </wp:positionV>
              <wp:extent cx="635" cy="8870315"/>
              <wp:effectExtent l="0" t="0" r="0" b="0"/>
              <wp:wrapNone/>
              <wp:docPr id="17"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2F6D018" id="Line 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530B4937" w14:textId="77777777" w:rsidR="00387BBA" w:rsidRPr="00FD478D" w:rsidRDefault="00387BBA" w:rsidP="007A5E47">
    <w:pPr>
      <w:pStyle w:val="ERCOAdresse"/>
      <w:framePr w:wrap="around" w:y="11341"/>
    </w:pPr>
  </w:p>
  <w:p w14:paraId="73049F37" w14:textId="77777777" w:rsidR="00387BBA" w:rsidRPr="00FD478D" w:rsidRDefault="00387BBA" w:rsidP="007A5E47">
    <w:pPr>
      <w:pStyle w:val="ERCOAdresse"/>
      <w:framePr w:wrap="around" w:y="11341"/>
    </w:pPr>
  </w:p>
  <w:p w14:paraId="135CF1D3" w14:textId="77777777" w:rsidR="00387BBA" w:rsidRPr="00577A15" w:rsidRDefault="00387BBA" w:rsidP="00506D93">
    <w:pPr>
      <w:pStyle w:val="ERCOAdresse"/>
      <w:framePr w:wrap="around" w:y="11341"/>
    </w:pPr>
  </w:p>
  <w:p w14:paraId="52A25E78" w14:textId="77777777" w:rsidR="00387BBA" w:rsidRPr="00E53E4C" w:rsidRDefault="00387BBA" w:rsidP="00387BBA">
    <w:pPr>
      <w:pStyle w:val="ERCOAdresse"/>
      <w:framePr w:wrap="around" w:y="11341"/>
      <w:rPr>
        <w:b/>
      </w:rPr>
    </w:pPr>
    <w:r>
      <w:rPr>
        <w:b/>
      </w:rPr>
      <w:t>ERCO GmbH</w:t>
    </w:r>
  </w:p>
  <w:p w14:paraId="3A0F033A" w14:textId="77777777" w:rsidR="00387BBA" w:rsidRDefault="00387BBA" w:rsidP="00387BBA">
    <w:pPr>
      <w:pStyle w:val="ERCOAdresse"/>
      <w:framePr w:wrap="around" w:y="11341"/>
    </w:pPr>
    <w:r>
      <w:t>Katrin Klein</w:t>
    </w:r>
  </w:p>
  <w:p w14:paraId="6CFB958B" w14:textId="77777777" w:rsidR="00387BBA" w:rsidRPr="005B25E5" w:rsidRDefault="00387BBA" w:rsidP="00387BBA">
    <w:pPr>
      <w:pStyle w:val="ERCOAdresse"/>
      <w:framePr w:wrap="around" w:y="11341"/>
      <w:rPr>
        <w:lang w:val="de-DE"/>
      </w:rPr>
    </w:pPr>
    <w:r w:rsidRPr="005B25E5">
      <w:rPr>
        <w:lang w:val="de-DE"/>
      </w:rPr>
      <w:t>Content Manager / PR</w:t>
    </w:r>
  </w:p>
  <w:p w14:paraId="0AA4EEA9" w14:textId="77777777" w:rsidR="00387BBA" w:rsidRPr="005B25E5" w:rsidRDefault="00387BBA" w:rsidP="00387BBA">
    <w:pPr>
      <w:pStyle w:val="ERCOAdresse"/>
      <w:framePr w:wrap="around" w:y="11341"/>
      <w:rPr>
        <w:lang w:val="de-DE"/>
      </w:rPr>
    </w:pPr>
    <w:proofErr w:type="spellStart"/>
    <w:r w:rsidRPr="005B25E5">
      <w:rPr>
        <w:lang w:val="de-DE"/>
      </w:rPr>
      <w:t>Brockhauser</w:t>
    </w:r>
    <w:proofErr w:type="spellEnd"/>
    <w:r w:rsidRPr="005B25E5">
      <w:rPr>
        <w:lang w:val="de-DE"/>
      </w:rPr>
      <w:t xml:space="preserve"> Weg 80-82</w:t>
    </w:r>
  </w:p>
  <w:p w14:paraId="746471EE" w14:textId="77777777" w:rsidR="00387BBA" w:rsidRDefault="00387BBA" w:rsidP="00387BBA">
    <w:pPr>
      <w:pStyle w:val="ERCOAdresse"/>
      <w:framePr w:wrap="around" w:y="11341"/>
      <w:rPr>
        <w:lang w:val="de-DE"/>
      </w:rPr>
    </w:pPr>
    <w:r w:rsidRPr="005B25E5">
      <w:rPr>
        <w:lang w:val="de-DE"/>
      </w:rPr>
      <w:t>58507 Lüdenscheid</w:t>
    </w:r>
  </w:p>
  <w:p w14:paraId="4C739B91" w14:textId="77777777" w:rsidR="00387BBA" w:rsidRPr="005B25E5" w:rsidRDefault="00387BBA" w:rsidP="00387BBA">
    <w:pPr>
      <w:pStyle w:val="ERCOAdresse"/>
      <w:framePr w:wrap="around" w:y="11341"/>
      <w:rPr>
        <w:lang w:val="de-DE"/>
      </w:rPr>
    </w:pPr>
    <w:r>
      <w:rPr>
        <w:lang w:val="de-DE"/>
      </w:rPr>
      <w:t>Germania</w:t>
    </w:r>
  </w:p>
  <w:p w14:paraId="0A23D6EE" w14:textId="77777777" w:rsidR="00387BBA" w:rsidRPr="005B25E5" w:rsidRDefault="00387BBA" w:rsidP="00387BBA">
    <w:pPr>
      <w:pStyle w:val="ERCOAdresse"/>
      <w:framePr w:wrap="around" w:y="11341"/>
      <w:rPr>
        <w:lang w:val="de-DE"/>
      </w:rPr>
    </w:pPr>
    <w:r w:rsidRPr="005B25E5">
      <w:rPr>
        <w:lang w:val="de-DE"/>
      </w:rPr>
      <w:t>Tel.: +49 2351 551 345</w:t>
    </w:r>
  </w:p>
  <w:p w14:paraId="1BF9265B" w14:textId="77777777" w:rsidR="00387BBA" w:rsidRPr="005B25E5" w:rsidRDefault="00387BBA" w:rsidP="00387BBA">
    <w:pPr>
      <w:pStyle w:val="ERCOAdresse"/>
      <w:framePr w:wrap="around" w:y="11341"/>
      <w:rPr>
        <w:lang w:val="de-DE"/>
      </w:rPr>
    </w:pPr>
    <w:r w:rsidRPr="005B25E5">
      <w:rPr>
        <w:lang w:val="de-DE"/>
      </w:rPr>
      <w:t>k.</w:t>
    </w:r>
    <w:r>
      <w:rPr>
        <w:lang w:val="de-DE"/>
      </w:rPr>
      <w:t>klein</w:t>
    </w:r>
    <w:r w:rsidRPr="005B25E5">
      <w:rPr>
        <w:lang w:val="de-DE"/>
      </w:rPr>
      <w:t>@erco.com</w:t>
    </w:r>
  </w:p>
  <w:p w14:paraId="404125E2" w14:textId="77777777" w:rsidR="00387BBA" w:rsidRPr="00A8157B" w:rsidRDefault="00387BBA" w:rsidP="00387BBA">
    <w:pPr>
      <w:pStyle w:val="ERCOAdresse"/>
      <w:framePr w:wrap="around" w:y="11341"/>
      <w:rPr>
        <w:lang w:val="en-US"/>
      </w:rPr>
    </w:pPr>
    <w:r w:rsidRPr="00A8157B">
      <w:rPr>
        <w:lang w:val="en-US"/>
      </w:rPr>
      <w:t>www.erco.com</w:t>
    </w:r>
  </w:p>
  <w:p w14:paraId="1E572B1E" w14:textId="77777777" w:rsidR="00387BBA" w:rsidRPr="00A8157B" w:rsidRDefault="00387BBA" w:rsidP="00387BBA">
    <w:pPr>
      <w:pStyle w:val="ERCOAdresse"/>
      <w:framePr w:wrap="around" w:y="11341"/>
      <w:rPr>
        <w:lang w:val="en-US"/>
      </w:rPr>
    </w:pPr>
  </w:p>
  <w:p w14:paraId="111DD37A" w14:textId="77777777" w:rsidR="00387BBA" w:rsidRPr="00A8157B" w:rsidRDefault="00387BBA" w:rsidP="00387BBA">
    <w:pPr>
      <w:pStyle w:val="ERCOAdresse"/>
      <w:framePr w:wrap="around" w:y="11341"/>
      <w:rPr>
        <w:lang w:val="en-US"/>
      </w:rPr>
    </w:pPr>
  </w:p>
  <w:p w14:paraId="40469DED" w14:textId="77777777" w:rsidR="00387BBA" w:rsidRPr="00A421E7" w:rsidRDefault="00387BBA" w:rsidP="00387BBA">
    <w:pPr>
      <w:pStyle w:val="ERCOAdresse"/>
      <w:framePr w:wrap="around" w:y="11341"/>
      <w:rPr>
        <w:b/>
        <w:lang w:val="en-US"/>
      </w:rPr>
    </w:pPr>
    <w:proofErr w:type="spellStart"/>
    <w:r w:rsidRPr="00A421E7">
      <w:rPr>
        <w:b/>
        <w:lang w:val="en-US"/>
      </w:rPr>
      <w:t>mai</w:t>
    </w:r>
    <w:proofErr w:type="spellEnd"/>
    <w:r w:rsidRPr="00A421E7">
      <w:rPr>
        <w:b/>
        <w:lang w:val="en-US"/>
      </w:rPr>
      <w:t xml:space="preserve"> public relations GmbH </w:t>
    </w:r>
  </w:p>
  <w:p w14:paraId="7025662F" w14:textId="77777777" w:rsidR="00387BBA" w:rsidRPr="00A421E7" w:rsidRDefault="00387BBA" w:rsidP="00387BBA">
    <w:pPr>
      <w:pStyle w:val="ERCOAdresse"/>
      <w:framePr w:wrap="around" w:y="11341"/>
      <w:rPr>
        <w:lang w:val="en-US"/>
      </w:rPr>
    </w:pPr>
    <w:r w:rsidRPr="00A421E7">
      <w:rPr>
        <w:lang w:val="en-US"/>
      </w:rPr>
      <w:t xml:space="preserve">Arno </w:t>
    </w:r>
    <w:proofErr w:type="spellStart"/>
    <w:r w:rsidRPr="00A421E7">
      <w:rPr>
        <w:lang w:val="en-US"/>
      </w:rPr>
      <w:t>Heitland</w:t>
    </w:r>
    <w:proofErr w:type="spellEnd"/>
  </w:p>
  <w:p w14:paraId="65CE1827" w14:textId="77777777" w:rsidR="00387BBA" w:rsidRPr="005B25E5" w:rsidRDefault="00387BBA" w:rsidP="00387BBA">
    <w:pPr>
      <w:pStyle w:val="ERCOAdresse"/>
      <w:framePr w:wrap="around" w:y="11341"/>
      <w:rPr>
        <w:lang w:val="fr-FR"/>
      </w:rPr>
    </w:pPr>
    <w:r>
      <w:rPr>
        <w:lang w:val="fr-FR"/>
      </w:rPr>
      <w:t xml:space="preserve">Senior </w:t>
    </w:r>
    <w:r w:rsidRPr="005B25E5">
      <w:rPr>
        <w:lang w:val="fr-FR"/>
      </w:rPr>
      <w:t>PR Consultant</w:t>
    </w:r>
  </w:p>
  <w:p w14:paraId="2E816C68" w14:textId="77777777" w:rsidR="00387BBA" w:rsidRPr="005B25E5" w:rsidRDefault="00387BBA" w:rsidP="00387BBA">
    <w:pPr>
      <w:pStyle w:val="ERCOAdresse"/>
      <w:framePr w:wrap="around" w:y="11341"/>
      <w:rPr>
        <w:lang w:val="fr-FR"/>
      </w:rPr>
    </w:pPr>
    <w:proofErr w:type="spellStart"/>
    <w:r w:rsidRPr="005B25E5">
      <w:rPr>
        <w:lang w:val="fr-FR"/>
      </w:rPr>
      <w:t>Leuschnerdamm</w:t>
    </w:r>
    <w:proofErr w:type="spellEnd"/>
    <w:r w:rsidRPr="005B25E5">
      <w:rPr>
        <w:lang w:val="fr-FR"/>
      </w:rPr>
      <w:t xml:space="preserve"> 13</w:t>
    </w:r>
  </w:p>
  <w:p w14:paraId="36289C43" w14:textId="77777777" w:rsidR="00387BBA" w:rsidRDefault="00387BBA" w:rsidP="00387BBA">
    <w:pPr>
      <w:pStyle w:val="ERCOAdresse"/>
      <w:framePr w:wrap="around" w:y="11341"/>
      <w:rPr>
        <w:lang w:val="fr-FR"/>
      </w:rPr>
    </w:pPr>
    <w:r w:rsidRPr="005B25E5">
      <w:rPr>
        <w:lang w:val="fr-FR"/>
      </w:rPr>
      <w:t xml:space="preserve">D-10999 </w:t>
    </w:r>
    <w:proofErr w:type="spellStart"/>
    <w:r w:rsidRPr="005B25E5">
      <w:rPr>
        <w:lang w:val="fr-FR"/>
      </w:rPr>
      <w:t>Berlino</w:t>
    </w:r>
    <w:proofErr w:type="spellEnd"/>
  </w:p>
  <w:p w14:paraId="4EFF7EF2" w14:textId="77777777" w:rsidR="00387BBA" w:rsidRPr="005B25E5" w:rsidRDefault="00387BBA" w:rsidP="00387BBA">
    <w:pPr>
      <w:pStyle w:val="ERCOAdresse"/>
      <w:framePr w:wrap="around" w:y="11341"/>
      <w:rPr>
        <w:lang w:val="fr-FR"/>
      </w:rPr>
    </w:pPr>
    <w:r>
      <w:rPr>
        <w:lang w:val="fr-FR"/>
      </w:rPr>
      <w:t>Germania</w:t>
    </w:r>
  </w:p>
  <w:p w14:paraId="3AB5E421" w14:textId="77777777" w:rsidR="00387BBA" w:rsidRPr="005B25E5" w:rsidRDefault="00387BBA" w:rsidP="00387BBA">
    <w:pPr>
      <w:pStyle w:val="ERCOAdresse"/>
      <w:framePr w:wrap="around" w:y="11341"/>
      <w:rPr>
        <w:lang w:val="fr-FR"/>
      </w:rPr>
    </w:pPr>
    <w:r w:rsidRPr="005B25E5">
      <w:rPr>
        <w:lang w:val="fr-FR"/>
      </w:rPr>
      <w:t>Tel</w:t>
    </w:r>
    <w:proofErr w:type="gramStart"/>
    <w:r w:rsidRPr="005B25E5">
      <w:rPr>
        <w:lang w:val="fr-FR"/>
      </w:rPr>
      <w:t>.:</w:t>
    </w:r>
    <w:proofErr w:type="gramEnd"/>
    <w:r w:rsidRPr="005B25E5">
      <w:rPr>
        <w:lang w:val="fr-FR"/>
      </w:rPr>
      <w:t xml:space="preserve"> +49 30 66 40 40 558</w:t>
    </w:r>
  </w:p>
  <w:p w14:paraId="6EFD9423" w14:textId="77777777" w:rsidR="00387BBA" w:rsidRPr="005B25E5" w:rsidRDefault="00000000" w:rsidP="00387BBA">
    <w:pPr>
      <w:pStyle w:val="ERCOAdresse"/>
      <w:framePr w:wrap="around" w:y="11341"/>
      <w:rPr>
        <w:lang w:val="fr-FR"/>
      </w:rPr>
    </w:pPr>
    <w:hyperlink r:id="rId1" w:history="1">
      <w:r w:rsidR="00387BBA" w:rsidRPr="005B25E5">
        <w:rPr>
          <w:lang w:val="fr-FR"/>
        </w:rPr>
        <w:t>erco@maipr.com</w:t>
      </w:r>
    </w:hyperlink>
  </w:p>
  <w:p w14:paraId="1128EDDE" w14:textId="77777777" w:rsidR="00387BBA" w:rsidRPr="005B25E5" w:rsidRDefault="00387BBA" w:rsidP="00387BBA">
    <w:pPr>
      <w:pStyle w:val="ERCOAdresse"/>
      <w:framePr w:wrap="around" w:y="11341"/>
      <w:rPr>
        <w:lang w:val="fr-FR"/>
      </w:rPr>
    </w:pPr>
    <w:r w:rsidRPr="005B25E5">
      <w:rPr>
        <w:lang w:val="fr-FR"/>
      </w:rPr>
      <w:t>www.maipr.com</w:t>
    </w:r>
  </w:p>
  <w:p w14:paraId="334D8290" w14:textId="77777777" w:rsidR="00387BBA" w:rsidRDefault="00387BBA">
    <w:pPr>
      <w:pStyle w:val="Kopfzeile"/>
    </w:pPr>
    <w:r>
      <w:rPr>
        <w:noProof/>
      </w:rPr>
      <w:drawing>
        <wp:anchor distT="0" distB="0" distL="114300" distR="114300" simplePos="0" relativeHeight="251662848" behindDoc="0" locked="0" layoutInCell="1" allowOverlap="1" wp14:anchorId="5F37DB13" wp14:editId="7CDC6195">
          <wp:simplePos x="0" y="0"/>
          <wp:positionH relativeFrom="leftMargin">
            <wp:posOffset>720090</wp:posOffset>
          </wp:positionH>
          <wp:positionV relativeFrom="topMargin">
            <wp:posOffset>485775</wp:posOffset>
          </wp:positionV>
          <wp:extent cx="808355" cy="250190"/>
          <wp:effectExtent l="0" t="0" r="4445" b="3810"/>
          <wp:wrapNone/>
          <wp:docPr id="10"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E797" w14:textId="51077963" w:rsidR="00547FCF" w:rsidRPr="00547FCF"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Pr>
        <w:rFonts w:ascii="Arial" w:hAnsi="Arial"/>
        <w:b/>
        <w:sz w:val="44"/>
      </w:rPr>
      <w:t>Comunicato stampa</w:t>
    </w:r>
  </w:p>
  <w:p w14:paraId="5D6B739C" w14:textId="284553EF" w:rsidR="00547FCF" w:rsidRPr="00547FCF"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Pr>
        <w:rFonts w:ascii="Arial" w:hAnsi="Arial"/>
        <w:sz w:val="44"/>
      </w:rPr>
      <w:tab/>
    </w:r>
  </w:p>
  <w:p w14:paraId="20C95344" w14:textId="77777777" w:rsidR="00547FCF" w:rsidRPr="00547FCF" w:rsidRDefault="00547FCF">
    <w:pPr>
      <w:framePr w:w="374" w:h="14254" w:wrap="around" w:vAnchor="page" w:hAnchor="page" w:x="3601" w:y="2445" w:anchorLock="1"/>
      <w:rPr>
        <w:rFonts w:ascii="Rotis SemiSans" w:hAnsi="Rotis SemiSans"/>
      </w:rPr>
    </w:pPr>
    <w:r>
      <w:rPr>
        <w:rFonts w:ascii="Rotis SemiSans" w:hAnsi="Rotis SemiSans"/>
        <w:noProof/>
        <w:sz w:val="20"/>
        <w:lang w:val="de-DE" w:eastAsia="zh-CN"/>
      </w:rPr>
      <mc:AlternateContent>
        <mc:Choice Requires="wps">
          <w:drawing>
            <wp:anchor distT="0" distB="0" distL="114300" distR="114300" simplePos="0" relativeHeight="251657728"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A3FC938" id="Line 2"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56704"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2F99541" id="Line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DE9BB5D" w14:textId="18577C19" w:rsidR="00547FCF" w:rsidRPr="005B25E5" w:rsidRDefault="00547FCF" w:rsidP="007A5E47">
    <w:pPr>
      <w:pStyle w:val="ERCOAdresse"/>
      <w:framePr w:wrap="around" w:y="11341"/>
    </w:pPr>
  </w:p>
  <w:p w14:paraId="6F408A05" w14:textId="19FBDD57" w:rsidR="000162A4" w:rsidRPr="005B25E5" w:rsidRDefault="000162A4" w:rsidP="007A5E47">
    <w:pPr>
      <w:pStyle w:val="ERCOAdresse"/>
      <w:framePr w:wrap="around" w:y="11341"/>
    </w:pPr>
  </w:p>
  <w:p w14:paraId="6E6703AE" w14:textId="01052971" w:rsidR="000162A4" w:rsidRPr="005B25E5" w:rsidRDefault="000162A4" w:rsidP="007A5E47">
    <w:pPr>
      <w:pStyle w:val="ERCOAdresse"/>
      <w:framePr w:wrap="around" w:y="11341"/>
    </w:pPr>
  </w:p>
  <w:p w14:paraId="10D6E057" w14:textId="77777777" w:rsidR="00451228" w:rsidRPr="00E53E4C" w:rsidRDefault="00451228" w:rsidP="00451228">
    <w:pPr>
      <w:pStyle w:val="ERCOAdresse"/>
      <w:framePr w:wrap="around" w:y="11341"/>
      <w:rPr>
        <w:b/>
      </w:rPr>
    </w:pPr>
    <w:bookmarkStart w:id="4" w:name="OLE_LINK1"/>
    <w:bookmarkStart w:id="5" w:name="OLE_LINK2"/>
    <w:r>
      <w:rPr>
        <w:b/>
      </w:rPr>
      <w:t>ERCO GmbH</w:t>
    </w:r>
  </w:p>
  <w:p w14:paraId="1E6933DD" w14:textId="37C3CB8A" w:rsidR="00451228" w:rsidRDefault="00451228" w:rsidP="00451228">
    <w:pPr>
      <w:pStyle w:val="ERCOAdresse"/>
      <w:framePr w:wrap="around" w:y="11341"/>
    </w:pPr>
    <w:r>
      <w:t xml:space="preserve">Katrin </w:t>
    </w:r>
    <w:r w:rsidR="00A421E7">
      <w:t>Klein</w:t>
    </w:r>
  </w:p>
  <w:p w14:paraId="44F758FC" w14:textId="77777777" w:rsidR="00451228" w:rsidRPr="005B25E5" w:rsidRDefault="00451228" w:rsidP="00451228">
    <w:pPr>
      <w:pStyle w:val="ERCOAdresse"/>
      <w:framePr w:wrap="around" w:y="11341"/>
      <w:rPr>
        <w:lang w:val="de-DE"/>
      </w:rPr>
    </w:pPr>
    <w:r w:rsidRPr="005B25E5">
      <w:rPr>
        <w:lang w:val="de-DE"/>
      </w:rPr>
      <w:t>Content Manager / PR</w:t>
    </w:r>
  </w:p>
  <w:p w14:paraId="601DA21F" w14:textId="77777777" w:rsidR="00451228" w:rsidRPr="005B25E5" w:rsidRDefault="00451228" w:rsidP="00451228">
    <w:pPr>
      <w:pStyle w:val="ERCOAdresse"/>
      <w:framePr w:wrap="around" w:y="11341"/>
      <w:rPr>
        <w:lang w:val="de-DE"/>
      </w:rPr>
    </w:pPr>
    <w:proofErr w:type="spellStart"/>
    <w:r w:rsidRPr="005B25E5">
      <w:rPr>
        <w:lang w:val="de-DE"/>
      </w:rPr>
      <w:t>Brockhauser</w:t>
    </w:r>
    <w:proofErr w:type="spellEnd"/>
    <w:r w:rsidRPr="005B25E5">
      <w:rPr>
        <w:lang w:val="de-DE"/>
      </w:rPr>
      <w:t xml:space="preserve"> Weg 80-82</w:t>
    </w:r>
  </w:p>
  <w:p w14:paraId="6BE172A6" w14:textId="1337C7CD" w:rsidR="00451228" w:rsidRDefault="00451228" w:rsidP="00451228">
    <w:pPr>
      <w:pStyle w:val="ERCOAdresse"/>
      <w:framePr w:wrap="around" w:y="11341"/>
      <w:rPr>
        <w:lang w:val="de-DE"/>
      </w:rPr>
    </w:pPr>
    <w:r w:rsidRPr="005B25E5">
      <w:rPr>
        <w:lang w:val="de-DE"/>
      </w:rPr>
      <w:t>58507 Lüdenscheid</w:t>
    </w:r>
  </w:p>
  <w:p w14:paraId="5DF8B06E" w14:textId="1326CEA7" w:rsidR="00A421E7" w:rsidRPr="005B25E5" w:rsidRDefault="00A421E7" w:rsidP="00451228">
    <w:pPr>
      <w:pStyle w:val="ERCOAdresse"/>
      <w:framePr w:wrap="around" w:y="11341"/>
      <w:rPr>
        <w:lang w:val="de-DE"/>
      </w:rPr>
    </w:pPr>
    <w:r>
      <w:rPr>
        <w:lang w:val="de-DE"/>
      </w:rPr>
      <w:t>Germania</w:t>
    </w:r>
  </w:p>
  <w:p w14:paraId="42F84004" w14:textId="77777777" w:rsidR="00451228" w:rsidRPr="005B25E5" w:rsidRDefault="00451228" w:rsidP="00451228">
    <w:pPr>
      <w:pStyle w:val="ERCOAdresse"/>
      <w:framePr w:wrap="around" w:y="11341"/>
      <w:rPr>
        <w:lang w:val="de-DE"/>
      </w:rPr>
    </w:pPr>
    <w:r w:rsidRPr="005B25E5">
      <w:rPr>
        <w:lang w:val="de-DE"/>
      </w:rPr>
      <w:t>Tel.: +49 2351 551 345</w:t>
    </w:r>
  </w:p>
  <w:p w14:paraId="48BCC114" w14:textId="5367D71F" w:rsidR="00451228" w:rsidRPr="005B25E5" w:rsidRDefault="00451228" w:rsidP="00451228">
    <w:pPr>
      <w:pStyle w:val="ERCOAdresse"/>
      <w:framePr w:wrap="around" w:y="11341"/>
      <w:rPr>
        <w:lang w:val="de-DE"/>
      </w:rPr>
    </w:pPr>
    <w:r w:rsidRPr="005B25E5">
      <w:rPr>
        <w:lang w:val="de-DE"/>
      </w:rPr>
      <w:t>k.</w:t>
    </w:r>
    <w:r w:rsidR="00A421E7">
      <w:rPr>
        <w:lang w:val="de-DE"/>
      </w:rPr>
      <w:t>klein</w:t>
    </w:r>
    <w:r w:rsidRPr="005B25E5">
      <w:rPr>
        <w:lang w:val="de-DE"/>
      </w:rPr>
      <w:t>@erco.com</w:t>
    </w:r>
  </w:p>
  <w:p w14:paraId="0C47FE20" w14:textId="77777777" w:rsidR="00451228" w:rsidRPr="003B262C" w:rsidRDefault="00451228" w:rsidP="00451228">
    <w:pPr>
      <w:pStyle w:val="ERCOAdresse"/>
      <w:framePr w:wrap="around" w:y="11341"/>
      <w:rPr>
        <w:lang w:val="en-US"/>
      </w:rPr>
    </w:pPr>
    <w:r w:rsidRPr="003B262C">
      <w:rPr>
        <w:lang w:val="en-US"/>
      </w:rPr>
      <w:t>www.erco.com</w:t>
    </w:r>
    <w:bookmarkEnd w:id="4"/>
    <w:bookmarkEnd w:id="5"/>
  </w:p>
  <w:p w14:paraId="40ECCDA5" w14:textId="77777777" w:rsidR="00451228" w:rsidRPr="003B262C" w:rsidRDefault="00451228" w:rsidP="00451228">
    <w:pPr>
      <w:pStyle w:val="ERCOAdresse"/>
      <w:framePr w:wrap="around" w:y="11341"/>
      <w:rPr>
        <w:lang w:val="en-US"/>
      </w:rPr>
    </w:pPr>
  </w:p>
  <w:p w14:paraId="5799F95F" w14:textId="77777777" w:rsidR="00451228" w:rsidRPr="003B262C" w:rsidRDefault="00451228" w:rsidP="00451228">
    <w:pPr>
      <w:pStyle w:val="ERCOAdresse"/>
      <w:framePr w:wrap="around" w:y="11341"/>
      <w:rPr>
        <w:lang w:val="en-US"/>
      </w:rPr>
    </w:pPr>
  </w:p>
  <w:p w14:paraId="4900A7D3" w14:textId="77777777" w:rsidR="00451228" w:rsidRPr="00A421E7" w:rsidRDefault="00451228" w:rsidP="00451228">
    <w:pPr>
      <w:pStyle w:val="ERCOAdresse"/>
      <w:framePr w:wrap="around" w:y="11341"/>
      <w:rPr>
        <w:b/>
        <w:lang w:val="en-US"/>
      </w:rPr>
    </w:pPr>
    <w:proofErr w:type="spellStart"/>
    <w:r w:rsidRPr="00A421E7">
      <w:rPr>
        <w:b/>
        <w:lang w:val="en-US"/>
      </w:rPr>
      <w:t>mai</w:t>
    </w:r>
    <w:proofErr w:type="spellEnd"/>
    <w:r w:rsidRPr="00A421E7">
      <w:rPr>
        <w:b/>
        <w:lang w:val="en-US"/>
      </w:rPr>
      <w:t xml:space="preserve"> public relations GmbH </w:t>
    </w:r>
  </w:p>
  <w:p w14:paraId="39331C39" w14:textId="13C6C255" w:rsidR="00451228" w:rsidRPr="00A421E7" w:rsidRDefault="00451228" w:rsidP="00451228">
    <w:pPr>
      <w:pStyle w:val="ERCOAdresse"/>
      <w:framePr w:wrap="around" w:y="11341"/>
      <w:rPr>
        <w:lang w:val="en-US"/>
      </w:rPr>
    </w:pPr>
    <w:r w:rsidRPr="00A421E7">
      <w:rPr>
        <w:lang w:val="en-US"/>
      </w:rPr>
      <w:t xml:space="preserve">Arno </w:t>
    </w:r>
    <w:proofErr w:type="spellStart"/>
    <w:r w:rsidRPr="00A421E7">
      <w:rPr>
        <w:lang w:val="en-US"/>
      </w:rPr>
      <w:t>Heitland</w:t>
    </w:r>
    <w:proofErr w:type="spellEnd"/>
  </w:p>
  <w:p w14:paraId="78CE96FD" w14:textId="2C0C34C9" w:rsidR="00451228" w:rsidRPr="005B25E5" w:rsidRDefault="00A421E7" w:rsidP="00451228">
    <w:pPr>
      <w:pStyle w:val="ERCOAdresse"/>
      <w:framePr w:wrap="around" w:y="11341"/>
      <w:rPr>
        <w:lang w:val="fr-FR"/>
      </w:rPr>
    </w:pPr>
    <w:r>
      <w:rPr>
        <w:lang w:val="fr-FR"/>
      </w:rPr>
      <w:t xml:space="preserve">Senior </w:t>
    </w:r>
    <w:r w:rsidR="00451228" w:rsidRPr="005B25E5">
      <w:rPr>
        <w:lang w:val="fr-FR"/>
      </w:rPr>
      <w:t>PR Consultant</w:t>
    </w:r>
  </w:p>
  <w:p w14:paraId="28835169" w14:textId="77777777" w:rsidR="00451228" w:rsidRPr="005B25E5" w:rsidRDefault="00451228" w:rsidP="00451228">
    <w:pPr>
      <w:pStyle w:val="ERCOAdresse"/>
      <w:framePr w:wrap="around" w:y="11341"/>
      <w:rPr>
        <w:lang w:val="fr-FR"/>
      </w:rPr>
    </w:pPr>
    <w:proofErr w:type="spellStart"/>
    <w:r w:rsidRPr="005B25E5">
      <w:rPr>
        <w:lang w:val="fr-FR"/>
      </w:rPr>
      <w:t>Leuschnerdamm</w:t>
    </w:r>
    <w:proofErr w:type="spellEnd"/>
    <w:r w:rsidRPr="005B25E5">
      <w:rPr>
        <w:lang w:val="fr-FR"/>
      </w:rPr>
      <w:t xml:space="preserve"> 13</w:t>
    </w:r>
  </w:p>
  <w:p w14:paraId="50D6F964" w14:textId="43F7EEE8" w:rsidR="00451228" w:rsidRDefault="00451228" w:rsidP="00451228">
    <w:pPr>
      <w:pStyle w:val="ERCOAdresse"/>
      <w:framePr w:wrap="around" w:y="11341"/>
      <w:rPr>
        <w:lang w:val="fr-FR"/>
      </w:rPr>
    </w:pPr>
    <w:r w:rsidRPr="005B25E5">
      <w:rPr>
        <w:lang w:val="fr-FR"/>
      </w:rPr>
      <w:t xml:space="preserve">D-10999 </w:t>
    </w:r>
    <w:proofErr w:type="spellStart"/>
    <w:r w:rsidRPr="005B25E5">
      <w:rPr>
        <w:lang w:val="fr-FR"/>
      </w:rPr>
      <w:t>Berlino</w:t>
    </w:r>
    <w:proofErr w:type="spellEnd"/>
  </w:p>
  <w:p w14:paraId="19951ED6" w14:textId="2971F103" w:rsidR="00A421E7" w:rsidRPr="005B25E5" w:rsidRDefault="00A421E7" w:rsidP="00451228">
    <w:pPr>
      <w:pStyle w:val="ERCOAdresse"/>
      <w:framePr w:wrap="around" w:y="11341"/>
      <w:rPr>
        <w:lang w:val="fr-FR"/>
      </w:rPr>
    </w:pPr>
    <w:r>
      <w:rPr>
        <w:lang w:val="fr-FR"/>
      </w:rPr>
      <w:t>Germania</w:t>
    </w:r>
  </w:p>
  <w:p w14:paraId="622A5FC5" w14:textId="77777777" w:rsidR="00451228" w:rsidRPr="005B25E5" w:rsidRDefault="00451228" w:rsidP="00451228">
    <w:pPr>
      <w:pStyle w:val="ERCOAdresse"/>
      <w:framePr w:wrap="around" w:y="11341"/>
      <w:rPr>
        <w:lang w:val="fr-FR"/>
      </w:rPr>
    </w:pPr>
    <w:r w:rsidRPr="005B25E5">
      <w:rPr>
        <w:lang w:val="fr-FR"/>
      </w:rPr>
      <w:t>Tel</w:t>
    </w:r>
    <w:proofErr w:type="gramStart"/>
    <w:r w:rsidRPr="005B25E5">
      <w:rPr>
        <w:lang w:val="fr-FR"/>
      </w:rPr>
      <w:t>.:</w:t>
    </w:r>
    <w:proofErr w:type="gramEnd"/>
    <w:r w:rsidRPr="005B25E5">
      <w:rPr>
        <w:lang w:val="fr-FR"/>
      </w:rPr>
      <w:t xml:space="preserve"> +49 30 66 40 40 558</w:t>
    </w:r>
  </w:p>
  <w:p w14:paraId="0EA8FEBB" w14:textId="77777777" w:rsidR="00451228" w:rsidRPr="005B25E5" w:rsidRDefault="00000000" w:rsidP="00451228">
    <w:pPr>
      <w:pStyle w:val="ERCOAdresse"/>
      <w:framePr w:wrap="around" w:y="11341"/>
      <w:rPr>
        <w:lang w:val="fr-FR"/>
      </w:rPr>
    </w:pPr>
    <w:hyperlink r:id="rId1" w:history="1">
      <w:r w:rsidR="00F72E51" w:rsidRPr="005B25E5">
        <w:rPr>
          <w:lang w:val="fr-FR"/>
        </w:rPr>
        <w:t>erco@maipr.com</w:t>
      </w:r>
    </w:hyperlink>
  </w:p>
  <w:p w14:paraId="04411092" w14:textId="77777777" w:rsidR="00451228" w:rsidRPr="005B25E5" w:rsidRDefault="00451228" w:rsidP="00451228">
    <w:pPr>
      <w:pStyle w:val="ERCOAdresse"/>
      <w:framePr w:wrap="around" w:y="11341"/>
      <w:rPr>
        <w:lang w:val="fr-FR"/>
      </w:rPr>
    </w:pPr>
    <w:r w:rsidRPr="005B25E5">
      <w:rPr>
        <w:lang w:val="fr-FR"/>
      </w:rPr>
      <w:t>www.maipr.com</w:t>
    </w:r>
  </w:p>
  <w:p w14:paraId="4BE9C971" w14:textId="77777777" w:rsidR="00547FCF" w:rsidRDefault="00547FCF">
    <w:pPr>
      <w:pStyle w:val="Kopfzeile"/>
    </w:pPr>
    <w:r>
      <w:rPr>
        <w:noProof/>
        <w:lang w:val="de-DE" w:eastAsia="zh-CN"/>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19"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num w:numId="1" w16cid:durableId="628438072">
    <w:abstractNumId w:val="0"/>
  </w:num>
  <w:num w:numId="2" w16cid:durableId="1032610405">
    <w:abstractNumId w:val="5"/>
  </w:num>
  <w:num w:numId="3" w16cid:durableId="1255549082">
    <w:abstractNumId w:val="4"/>
  </w:num>
  <w:num w:numId="4" w16cid:durableId="150029204">
    <w:abstractNumId w:val="3"/>
  </w:num>
  <w:num w:numId="5" w16cid:durableId="1537081636">
    <w:abstractNumId w:val="2"/>
  </w:num>
  <w:num w:numId="6" w16cid:durableId="7238695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SystemFonts/>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34AC"/>
    <w:rsid w:val="000041D6"/>
    <w:rsid w:val="000114A8"/>
    <w:rsid w:val="00012166"/>
    <w:rsid w:val="000133D8"/>
    <w:rsid w:val="00013CCD"/>
    <w:rsid w:val="00014AC4"/>
    <w:rsid w:val="00014EC7"/>
    <w:rsid w:val="000155DD"/>
    <w:rsid w:val="00015D89"/>
    <w:rsid w:val="000162A4"/>
    <w:rsid w:val="000209ED"/>
    <w:rsid w:val="00031289"/>
    <w:rsid w:val="00031B50"/>
    <w:rsid w:val="00036EDA"/>
    <w:rsid w:val="000473CC"/>
    <w:rsid w:val="000502FE"/>
    <w:rsid w:val="000525B2"/>
    <w:rsid w:val="00056217"/>
    <w:rsid w:val="0005621C"/>
    <w:rsid w:val="00056857"/>
    <w:rsid w:val="00067B22"/>
    <w:rsid w:val="0007469C"/>
    <w:rsid w:val="00074A92"/>
    <w:rsid w:val="0007750C"/>
    <w:rsid w:val="000778B4"/>
    <w:rsid w:val="00084D5F"/>
    <w:rsid w:val="000922EF"/>
    <w:rsid w:val="000923F1"/>
    <w:rsid w:val="00095B3A"/>
    <w:rsid w:val="000A334D"/>
    <w:rsid w:val="000A3F5A"/>
    <w:rsid w:val="000B32E5"/>
    <w:rsid w:val="000B5A53"/>
    <w:rsid w:val="000D00D9"/>
    <w:rsid w:val="000D0AD2"/>
    <w:rsid w:val="000D357F"/>
    <w:rsid w:val="000D5052"/>
    <w:rsid w:val="000D7BBB"/>
    <w:rsid w:val="000E6241"/>
    <w:rsid w:val="000F74AB"/>
    <w:rsid w:val="0010131F"/>
    <w:rsid w:val="001064D1"/>
    <w:rsid w:val="0010782F"/>
    <w:rsid w:val="001114F3"/>
    <w:rsid w:val="00113AA5"/>
    <w:rsid w:val="00132C16"/>
    <w:rsid w:val="0013778A"/>
    <w:rsid w:val="00140111"/>
    <w:rsid w:val="001452BF"/>
    <w:rsid w:val="00151D7F"/>
    <w:rsid w:val="0016016F"/>
    <w:rsid w:val="00163F36"/>
    <w:rsid w:val="0016676F"/>
    <w:rsid w:val="00167613"/>
    <w:rsid w:val="001720E5"/>
    <w:rsid w:val="001814F1"/>
    <w:rsid w:val="00183568"/>
    <w:rsid w:val="001837A7"/>
    <w:rsid w:val="001854C0"/>
    <w:rsid w:val="00186399"/>
    <w:rsid w:val="001915D3"/>
    <w:rsid w:val="00194E1A"/>
    <w:rsid w:val="001971D5"/>
    <w:rsid w:val="001A27C3"/>
    <w:rsid w:val="001A4A60"/>
    <w:rsid w:val="001A5D26"/>
    <w:rsid w:val="001B2881"/>
    <w:rsid w:val="001B4C89"/>
    <w:rsid w:val="001B6E0B"/>
    <w:rsid w:val="001C0450"/>
    <w:rsid w:val="001C6A91"/>
    <w:rsid w:val="001D0E58"/>
    <w:rsid w:val="001D153E"/>
    <w:rsid w:val="001D1F87"/>
    <w:rsid w:val="001D2A28"/>
    <w:rsid w:val="001E2E49"/>
    <w:rsid w:val="001E4220"/>
    <w:rsid w:val="001E7D98"/>
    <w:rsid w:val="001F21CC"/>
    <w:rsid w:val="00203ECD"/>
    <w:rsid w:val="00207E6D"/>
    <w:rsid w:val="00215386"/>
    <w:rsid w:val="00217908"/>
    <w:rsid w:val="002214B4"/>
    <w:rsid w:val="00234D03"/>
    <w:rsid w:val="0023757E"/>
    <w:rsid w:val="00237C73"/>
    <w:rsid w:val="00237CBA"/>
    <w:rsid w:val="00242D1F"/>
    <w:rsid w:val="00242F2A"/>
    <w:rsid w:val="002448E9"/>
    <w:rsid w:val="00246A10"/>
    <w:rsid w:val="00263155"/>
    <w:rsid w:val="00263B3C"/>
    <w:rsid w:val="00267E7A"/>
    <w:rsid w:val="00270E41"/>
    <w:rsid w:val="0028005E"/>
    <w:rsid w:val="00283D76"/>
    <w:rsid w:val="00295A1C"/>
    <w:rsid w:val="002963F8"/>
    <w:rsid w:val="00297D22"/>
    <w:rsid w:val="002A1093"/>
    <w:rsid w:val="002B4906"/>
    <w:rsid w:val="002C0754"/>
    <w:rsid w:val="002C2567"/>
    <w:rsid w:val="002C36AB"/>
    <w:rsid w:val="002F294A"/>
    <w:rsid w:val="002F2F68"/>
    <w:rsid w:val="002F43C0"/>
    <w:rsid w:val="002F4837"/>
    <w:rsid w:val="00305EF9"/>
    <w:rsid w:val="0031162C"/>
    <w:rsid w:val="003120D1"/>
    <w:rsid w:val="00315A81"/>
    <w:rsid w:val="00324F3A"/>
    <w:rsid w:val="0033318E"/>
    <w:rsid w:val="0035113B"/>
    <w:rsid w:val="00353C18"/>
    <w:rsid w:val="00357B4C"/>
    <w:rsid w:val="0036189F"/>
    <w:rsid w:val="00376079"/>
    <w:rsid w:val="0038194B"/>
    <w:rsid w:val="00387BBA"/>
    <w:rsid w:val="00391C3D"/>
    <w:rsid w:val="003A2FFE"/>
    <w:rsid w:val="003B259D"/>
    <w:rsid w:val="003B262C"/>
    <w:rsid w:val="003B47C3"/>
    <w:rsid w:val="003B4E2B"/>
    <w:rsid w:val="003C0B6A"/>
    <w:rsid w:val="003D0F12"/>
    <w:rsid w:val="003D6C53"/>
    <w:rsid w:val="003E1501"/>
    <w:rsid w:val="003E2CF9"/>
    <w:rsid w:val="003E4ED4"/>
    <w:rsid w:val="003E5A86"/>
    <w:rsid w:val="003E7D25"/>
    <w:rsid w:val="003F1265"/>
    <w:rsid w:val="003F2E12"/>
    <w:rsid w:val="00411202"/>
    <w:rsid w:val="004121E6"/>
    <w:rsid w:val="00413C20"/>
    <w:rsid w:val="00414579"/>
    <w:rsid w:val="00415A29"/>
    <w:rsid w:val="004236AE"/>
    <w:rsid w:val="0043243C"/>
    <w:rsid w:val="004361E3"/>
    <w:rsid w:val="00450000"/>
    <w:rsid w:val="00451228"/>
    <w:rsid w:val="004523CA"/>
    <w:rsid w:val="004546EF"/>
    <w:rsid w:val="0046566D"/>
    <w:rsid w:val="004713E8"/>
    <w:rsid w:val="0047222A"/>
    <w:rsid w:val="00472A36"/>
    <w:rsid w:val="0047524C"/>
    <w:rsid w:val="0047768D"/>
    <w:rsid w:val="004779D8"/>
    <w:rsid w:val="0048211B"/>
    <w:rsid w:val="00482881"/>
    <w:rsid w:val="00483F19"/>
    <w:rsid w:val="0048783D"/>
    <w:rsid w:val="004A1A5A"/>
    <w:rsid w:val="004A3B56"/>
    <w:rsid w:val="004B28F1"/>
    <w:rsid w:val="004B34DC"/>
    <w:rsid w:val="004C3C96"/>
    <w:rsid w:val="004C58EB"/>
    <w:rsid w:val="004C6656"/>
    <w:rsid w:val="004D1E14"/>
    <w:rsid w:val="004D2B83"/>
    <w:rsid w:val="004E163C"/>
    <w:rsid w:val="004E2ED1"/>
    <w:rsid w:val="004E4CBB"/>
    <w:rsid w:val="004F0629"/>
    <w:rsid w:val="004F3038"/>
    <w:rsid w:val="0050423C"/>
    <w:rsid w:val="005156B0"/>
    <w:rsid w:val="0051771F"/>
    <w:rsid w:val="005245BE"/>
    <w:rsid w:val="00535EA0"/>
    <w:rsid w:val="005373DB"/>
    <w:rsid w:val="00546401"/>
    <w:rsid w:val="00547FCF"/>
    <w:rsid w:val="005513E1"/>
    <w:rsid w:val="00552289"/>
    <w:rsid w:val="005543CE"/>
    <w:rsid w:val="005652E8"/>
    <w:rsid w:val="0056691F"/>
    <w:rsid w:val="0056728E"/>
    <w:rsid w:val="005756DC"/>
    <w:rsid w:val="00575771"/>
    <w:rsid w:val="005761C4"/>
    <w:rsid w:val="00576461"/>
    <w:rsid w:val="005800B5"/>
    <w:rsid w:val="00582750"/>
    <w:rsid w:val="0058660A"/>
    <w:rsid w:val="00596003"/>
    <w:rsid w:val="005A2857"/>
    <w:rsid w:val="005A2ABC"/>
    <w:rsid w:val="005A4DBE"/>
    <w:rsid w:val="005A67F6"/>
    <w:rsid w:val="005A7DAB"/>
    <w:rsid w:val="005B1F59"/>
    <w:rsid w:val="005B25E5"/>
    <w:rsid w:val="005C2E9B"/>
    <w:rsid w:val="005C4F93"/>
    <w:rsid w:val="005C5544"/>
    <w:rsid w:val="005D2D00"/>
    <w:rsid w:val="005D4DE6"/>
    <w:rsid w:val="005D5630"/>
    <w:rsid w:val="005D634F"/>
    <w:rsid w:val="005E4099"/>
    <w:rsid w:val="00600D2A"/>
    <w:rsid w:val="00601847"/>
    <w:rsid w:val="00603429"/>
    <w:rsid w:val="00604B21"/>
    <w:rsid w:val="006062F3"/>
    <w:rsid w:val="006108DA"/>
    <w:rsid w:val="00613A03"/>
    <w:rsid w:val="006155A2"/>
    <w:rsid w:val="00631A6B"/>
    <w:rsid w:val="006326F3"/>
    <w:rsid w:val="00634458"/>
    <w:rsid w:val="00646A67"/>
    <w:rsid w:val="00650C0D"/>
    <w:rsid w:val="0065429C"/>
    <w:rsid w:val="00671D19"/>
    <w:rsid w:val="00672535"/>
    <w:rsid w:val="00677FDB"/>
    <w:rsid w:val="00683D1E"/>
    <w:rsid w:val="00685C7C"/>
    <w:rsid w:val="00696290"/>
    <w:rsid w:val="006A4ED9"/>
    <w:rsid w:val="006A6820"/>
    <w:rsid w:val="006B231B"/>
    <w:rsid w:val="006B23D8"/>
    <w:rsid w:val="006B38B9"/>
    <w:rsid w:val="006B40C0"/>
    <w:rsid w:val="006B6D9B"/>
    <w:rsid w:val="006B79A1"/>
    <w:rsid w:val="006C1044"/>
    <w:rsid w:val="006C193C"/>
    <w:rsid w:val="006C3AEC"/>
    <w:rsid w:val="006D437F"/>
    <w:rsid w:val="006D4479"/>
    <w:rsid w:val="006E5015"/>
    <w:rsid w:val="006E6291"/>
    <w:rsid w:val="006E6C46"/>
    <w:rsid w:val="006E754D"/>
    <w:rsid w:val="006F00B0"/>
    <w:rsid w:val="006F38DD"/>
    <w:rsid w:val="006F4301"/>
    <w:rsid w:val="0070515E"/>
    <w:rsid w:val="00707D53"/>
    <w:rsid w:val="00722429"/>
    <w:rsid w:val="007239CF"/>
    <w:rsid w:val="00723D46"/>
    <w:rsid w:val="00733DA9"/>
    <w:rsid w:val="00734FCC"/>
    <w:rsid w:val="007376E4"/>
    <w:rsid w:val="00741593"/>
    <w:rsid w:val="007501F5"/>
    <w:rsid w:val="00752C27"/>
    <w:rsid w:val="00757432"/>
    <w:rsid w:val="0077202C"/>
    <w:rsid w:val="00772E27"/>
    <w:rsid w:val="0077629F"/>
    <w:rsid w:val="007824B7"/>
    <w:rsid w:val="00784BF2"/>
    <w:rsid w:val="00787D34"/>
    <w:rsid w:val="0079138D"/>
    <w:rsid w:val="0079420A"/>
    <w:rsid w:val="0079777B"/>
    <w:rsid w:val="007A46EA"/>
    <w:rsid w:val="007A4757"/>
    <w:rsid w:val="007A5E47"/>
    <w:rsid w:val="007B1BDB"/>
    <w:rsid w:val="007C7179"/>
    <w:rsid w:val="007D0A57"/>
    <w:rsid w:val="007D1D35"/>
    <w:rsid w:val="007D500F"/>
    <w:rsid w:val="007D71A4"/>
    <w:rsid w:val="007E32A5"/>
    <w:rsid w:val="007E5224"/>
    <w:rsid w:val="007E6F59"/>
    <w:rsid w:val="007F4384"/>
    <w:rsid w:val="007F692C"/>
    <w:rsid w:val="008144EE"/>
    <w:rsid w:val="00825BB0"/>
    <w:rsid w:val="00831118"/>
    <w:rsid w:val="0083311C"/>
    <w:rsid w:val="00834CBD"/>
    <w:rsid w:val="008424D8"/>
    <w:rsid w:val="00847094"/>
    <w:rsid w:val="00847537"/>
    <w:rsid w:val="008556BA"/>
    <w:rsid w:val="008563EF"/>
    <w:rsid w:val="0086271D"/>
    <w:rsid w:val="00863DA2"/>
    <w:rsid w:val="0086731A"/>
    <w:rsid w:val="00875014"/>
    <w:rsid w:val="00877C6A"/>
    <w:rsid w:val="00887D16"/>
    <w:rsid w:val="00893EAC"/>
    <w:rsid w:val="008945A8"/>
    <w:rsid w:val="0089609C"/>
    <w:rsid w:val="008967DA"/>
    <w:rsid w:val="0089730C"/>
    <w:rsid w:val="00897B58"/>
    <w:rsid w:val="00897E4A"/>
    <w:rsid w:val="00897FF6"/>
    <w:rsid w:val="008A0542"/>
    <w:rsid w:val="008A40F8"/>
    <w:rsid w:val="008B2303"/>
    <w:rsid w:val="008C7BCC"/>
    <w:rsid w:val="008D30E4"/>
    <w:rsid w:val="008E1574"/>
    <w:rsid w:val="008E431B"/>
    <w:rsid w:val="008F65D3"/>
    <w:rsid w:val="008F6DF0"/>
    <w:rsid w:val="009006D6"/>
    <w:rsid w:val="00904032"/>
    <w:rsid w:val="00905710"/>
    <w:rsid w:val="00905FEA"/>
    <w:rsid w:val="0091178C"/>
    <w:rsid w:val="00911E27"/>
    <w:rsid w:val="0091284C"/>
    <w:rsid w:val="00912A1F"/>
    <w:rsid w:val="00913CEB"/>
    <w:rsid w:val="00915400"/>
    <w:rsid w:val="00915870"/>
    <w:rsid w:val="00923127"/>
    <w:rsid w:val="0092439A"/>
    <w:rsid w:val="00943A4D"/>
    <w:rsid w:val="009766D5"/>
    <w:rsid w:val="009906A9"/>
    <w:rsid w:val="00990E4B"/>
    <w:rsid w:val="0099195A"/>
    <w:rsid w:val="009978E0"/>
    <w:rsid w:val="009A2F4B"/>
    <w:rsid w:val="009B0DF2"/>
    <w:rsid w:val="009B3143"/>
    <w:rsid w:val="009B3911"/>
    <w:rsid w:val="009B4006"/>
    <w:rsid w:val="009C10DB"/>
    <w:rsid w:val="009C541D"/>
    <w:rsid w:val="009D1109"/>
    <w:rsid w:val="009D2559"/>
    <w:rsid w:val="009D2996"/>
    <w:rsid w:val="009D6EBA"/>
    <w:rsid w:val="009E4D4B"/>
    <w:rsid w:val="009E54CC"/>
    <w:rsid w:val="009E6510"/>
    <w:rsid w:val="009E6FAF"/>
    <w:rsid w:val="009F1AB1"/>
    <w:rsid w:val="009F34F8"/>
    <w:rsid w:val="009F40A7"/>
    <w:rsid w:val="009F5BC2"/>
    <w:rsid w:val="00A00BBC"/>
    <w:rsid w:val="00A01564"/>
    <w:rsid w:val="00A16012"/>
    <w:rsid w:val="00A25EB1"/>
    <w:rsid w:val="00A30F73"/>
    <w:rsid w:val="00A339C2"/>
    <w:rsid w:val="00A339F1"/>
    <w:rsid w:val="00A421E7"/>
    <w:rsid w:val="00A50005"/>
    <w:rsid w:val="00A526BF"/>
    <w:rsid w:val="00A56E55"/>
    <w:rsid w:val="00A579E4"/>
    <w:rsid w:val="00A60552"/>
    <w:rsid w:val="00A670D5"/>
    <w:rsid w:val="00A8157B"/>
    <w:rsid w:val="00A8215A"/>
    <w:rsid w:val="00A85BA7"/>
    <w:rsid w:val="00A87C98"/>
    <w:rsid w:val="00A92ED4"/>
    <w:rsid w:val="00A9511E"/>
    <w:rsid w:val="00AA2EAD"/>
    <w:rsid w:val="00AA6FA7"/>
    <w:rsid w:val="00AB072D"/>
    <w:rsid w:val="00AC02BE"/>
    <w:rsid w:val="00AC3115"/>
    <w:rsid w:val="00AC5442"/>
    <w:rsid w:val="00AC75E2"/>
    <w:rsid w:val="00AD09FE"/>
    <w:rsid w:val="00AD51F6"/>
    <w:rsid w:val="00AE39A0"/>
    <w:rsid w:val="00AE3A4C"/>
    <w:rsid w:val="00AF3425"/>
    <w:rsid w:val="00B01A06"/>
    <w:rsid w:val="00B02919"/>
    <w:rsid w:val="00B10351"/>
    <w:rsid w:val="00B12C34"/>
    <w:rsid w:val="00B13718"/>
    <w:rsid w:val="00B1555A"/>
    <w:rsid w:val="00B205CC"/>
    <w:rsid w:val="00B23926"/>
    <w:rsid w:val="00B24C66"/>
    <w:rsid w:val="00B25FD1"/>
    <w:rsid w:val="00B27EA1"/>
    <w:rsid w:val="00B33567"/>
    <w:rsid w:val="00B33734"/>
    <w:rsid w:val="00B40AE3"/>
    <w:rsid w:val="00B416FB"/>
    <w:rsid w:val="00B4260A"/>
    <w:rsid w:val="00B432C7"/>
    <w:rsid w:val="00B44C9E"/>
    <w:rsid w:val="00B47D20"/>
    <w:rsid w:val="00B53D8F"/>
    <w:rsid w:val="00B56BDD"/>
    <w:rsid w:val="00B56CE7"/>
    <w:rsid w:val="00B609EC"/>
    <w:rsid w:val="00B610F9"/>
    <w:rsid w:val="00B6468E"/>
    <w:rsid w:val="00B656B8"/>
    <w:rsid w:val="00B65A35"/>
    <w:rsid w:val="00B66FDE"/>
    <w:rsid w:val="00B74F15"/>
    <w:rsid w:val="00B819C8"/>
    <w:rsid w:val="00B83C8B"/>
    <w:rsid w:val="00B95BF0"/>
    <w:rsid w:val="00BB4213"/>
    <w:rsid w:val="00BC319A"/>
    <w:rsid w:val="00BC4216"/>
    <w:rsid w:val="00BE0E44"/>
    <w:rsid w:val="00BE3975"/>
    <w:rsid w:val="00BF338E"/>
    <w:rsid w:val="00BF7C85"/>
    <w:rsid w:val="00C05475"/>
    <w:rsid w:val="00C065F6"/>
    <w:rsid w:val="00C16F64"/>
    <w:rsid w:val="00C212E6"/>
    <w:rsid w:val="00C2517B"/>
    <w:rsid w:val="00C27783"/>
    <w:rsid w:val="00C35F04"/>
    <w:rsid w:val="00C44DB4"/>
    <w:rsid w:val="00C51726"/>
    <w:rsid w:val="00C61752"/>
    <w:rsid w:val="00C634A8"/>
    <w:rsid w:val="00C63FC7"/>
    <w:rsid w:val="00C64031"/>
    <w:rsid w:val="00C640B5"/>
    <w:rsid w:val="00C64D2C"/>
    <w:rsid w:val="00C67286"/>
    <w:rsid w:val="00C72D83"/>
    <w:rsid w:val="00C82196"/>
    <w:rsid w:val="00C83C11"/>
    <w:rsid w:val="00C84C82"/>
    <w:rsid w:val="00C90C02"/>
    <w:rsid w:val="00C939FE"/>
    <w:rsid w:val="00C9462A"/>
    <w:rsid w:val="00C967E6"/>
    <w:rsid w:val="00CA066C"/>
    <w:rsid w:val="00CA59DB"/>
    <w:rsid w:val="00CB08C1"/>
    <w:rsid w:val="00CB67BE"/>
    <w:rsid w:val="00CB7E92"/>
    <w:rsid w:val="00CC5035"/>
    <w:rsid w:val="00CD14E0"/>
    <w:rsid w:val="00CD438D"/>
    <w:rsid w:val="00CD4500"/>
    <w:rsid w:val="00CE34F2"/>
    <w:rsid w:val="00D026B7"/>
    <w:rsid w:val="00D02C76"/>
    <w:rsid w:val="00D03716"/>
    <w:rsid w:val="00D06469"/>
    <w:rsid w:val="00D075A9"/>
    <w:rsid w:val="00D1078E"/>
    <w:rsid w:val="00D33AE0"/>
    <w:rsid w:val="00D34A48"/>
    <w:rsid w:val="00D378A3"/>
    <w:rsid w:val="00D42960"/>
    <w:rsid w:val="00D436BC"/>
    <w:rsid w:val="00D45D04"/>
    <w:rsid w:val="00D4714F"/>
    <w:rsid w:val="00D51B99"/>
    <w:rsid w:val="00D562DF"/>
    <w:rsid w:val="00D6532E"/>
    <w:rsid w:val="00D66E58"/>
    <w:rsid w:val="00D721A1"/>
    <w:rsid w:val="00D7357D"/>
    <w:rsid w:val="00D74215"/>
    <w:rsid w:val="00D743F0"/>
    <w:rsid w:val="00D77D03"/>
    <w:rsid w:val="00D80D67"/>
    <w:rsid w:val="00D80E83"/>
    <w:rsid w:val="00D811CB"/>
    <w:rsid w:val="00D83029"/>
    <w:rsid w:val="00D84D97"/>
    <w:rsid w:val="00D85A23"/>
    <w:rsid w:val="00D90C1C"/>
    <w:rsid w:val="00D9328E"/>
    <w:rsid w:val="00D9376C"/>
    <w:rsid w:val="00DA09EC"/>
    <w:rsid w:val="00DA2580"/>
    <w:rsid w:val="00DA390B"/>
    <w:rsid w:val="00DA4B3E"/>
    <w:rsid w:val="00DA62FA"/>
    <w:rsid w:val="00DA7FDF"/>
    <w:rsid w:val="00DB2A10"/>
    <w:rsid w:val="00DB720F"/>
    <w:rsid w:val="00DC2D3C"/>
    <w:rsid w:val="00DC4553"/>
    <w:rsid w:val="00DC4C5D"/>
    <w:rsid w:val="00DC6514"/>
    <w:rsid w:val="00DC7BF7"/>
    <w:rsid w:val="00DD29B9"/>
    <w:rsid w:val="00DD3562"/>
    <w:rsid w:val="00DD4479"/>
    <w:rsid w:val="00DF1DEC"/>
    <w:rsid w:val="00DF2EDA"/>
    <w:rsid w:val="00DF44F7"/>
    <w:rsid w:val="00DF5832"/>
    <w:rsid w:val="00DF7EBE"/>
    <w:rsid w:val="00E00C73"/>
    <w:rsid w:val="00E110A6"/>
    <w:rsid w:val="00E1170E"/>
    <w:rsid w:val="00E1491F"/>
    <w:rsid w:val="00E169D8"/>
    <w:rsid w:val="00E253EF"/>
    <w:rsid w:val="00E316A2"/>
    <w:rsid w:val="00E3228C"/>
    <w:rsid w:val="00E326D9"/>
    <w:rsid w:val="00E41250"/>
    <w:rsid w:val="00E43B79"/>
    <w:rsid w:val="00E44853"/>
    <w:rsid w:val="00E45483"/>
    <w:rsid w:val="00E45E09"/>
    <w:rsid w:val="00E46F3B"/>
    <w:rsid w:val="00E5556A"/>
    <w:rsid w:val="00E557F6"/>
    <w:rsid w:val="00E6613E"/>
    <w:rsid w:val="00E75C55"/>
    <w:rsid w:val="00E813AA"/>
    <w:rsid w:val="00E821F0"/>
    <w:rsid w:val="00E90D01"/>
    <w:rsid w:val="00E935AD"/>
    <w:rsid w:val="00E9397F"/>
    <w:rsid w:val="00E948EA"/>
    <w:rsid w:val="00E96AB6"/>
    <w:rsid w:val="00E978E1"/>
    <w:rsid w:val="00EA041A"/>
    <w:rsid w:val="00EC1C08"/>
    <w:rsid w:val="00EC67E5"/>
    <w:rsid w:val="00ED315F"/>
    <w:rsid w:val="00ED48D9"/>
    <w:rsid w:val="00ED639A"/>
    <w:rsid w:val="00EE220B"/>
    <w:rsid w:val="00EE2900"/>
    <w:rsid w:val="00EE6783"/>
    <w:rsid w:val="00EF180C"/>
    <w:rsid w:val="00F10995"/>
    <w:rsid w:val="00F13ED8"/>
    <w:rsid w:val="00F15853"/>
    <w:rsid w:val="00F16823"/>
    <w:rsid w:val="00F17C5C"/>
    <w:rsid w:val="00F17EE0"/>
    <w:rsid w:val="00F21AE9"/>
    <w:rsid w:val="00F2284F"/>
    <w:rsid w:val="00F26635"/>
    <w:rsid w:val="00F30197"/>
    <w:rsid w:val="00F3148F"/>
    <w:rsid w:val="00F33700"/>
    <w:rsid w:val="00F358B5"/>
    <w:rsid w:val="00F453D7"/>
    <w:rsid w:val="00F5111F"/>
    <w:rsid w:val="00F52E3F"/>
    <w:rsid w:val="00F53BCC"/>
    <w:rsid w:val="00F54274"/>
    <w:rsid w:val="00F57BC9"/>
    <w:rsid w:val="00F60CE6"/>
    <w:rsid w:val="00F620EE"/>
    <w:rsid w:val="00F625AA"/>
    <w:rsid w:val="00F65401"/>
    <w:rsid w:val="00F658B9"/>
    <w:rsid w:val="00F65991"/>
    <w:rsid w:val="00F72E51"/>
    <w:rsid w:val="00F749BD"/>
    <w:rsid w:val="00F74B54"/>
    <w:rsid w:val="00F75304"/>
    <w:rsid w:val="00F75722"/>
    <w:rsid w:val="00F767B7"/>
    <w:rsid w:val="00F76DCC"/>
    <w:rsid w:val="00F86E30"/>
    <w:rsid w:val="00F906B3"/>
    <w:rsid w:val="00F90B4C"/>
    <w:rsid w:val="00F92BEF"/>
    <w:rsid w:val="00FB23B7"/>
    <w:rsid w:val="00FB3FF8"/>
    <w:rsid w:val="00FB481E"/>
    <w:rsid w:val="00FB5F81"/>
    <w:rsid w:val="00FB61C3"/>
    <w:rsid w:val="00FD5E30"/>
    <w:rsid w:val="00FE1036"/>
    <w:rsid w:val="00FE32E7"/>
    <w:rsid w:val="00FE3EF6"/>
    <w:rsid w:val="00FE5BAD"/>
    <w:rsid w:val="00FF25E1"/>
    <w:rsid w:val="00FF5C2F"/>
    <w:rsid w:val="00FF70B1"/>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it-IT"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styleId="NichtaufgelsteErwhnung">
    <w:name w:val="Unresolved Mention"/>
    <w:basedOn w:val="Absatz-Standardschriftart"/>
    <w:uiPriority w:val="99"/>
    <w:semiHidden/>
    <w:unhideWhenUsed/>
    <w:rsid w:val="003B262C"/>
    <w:rPr>
      <w:color w:val="605E5C"/>
      <w:shd w:val="clear" w:color="auto" w:fill="E1DFDD"/>
    </w:rPr>
  </w:style>
  <w:style w:type="character" w:styleId="BesuchterLink">
    <w:name w:val="FollowedHyperlink"/>
    <w:basedOn w:val="Absatz-Standardschriftart"/>
    <w:semiHidden/>
    <w:unhideWhenUsed/>
    <w:rsid w:val="005A67F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620459573">
      <w:bodyDiv w:val="1"/>
      <w:marLeft w:val="0"/>
      <w:marRight w:val="0"/>
      <w:marTop w:val="0"/>
      <w:marBottom w:val="0"/>
      <w:divBdr>
        <w:top w:val="none" w:sz="0" w:space="0" w:color="auto"/>
        <w:left w:val="none" w:sz="0" w:space="0" w:color="auto"/>
        <w:bottom w:val="none" w:sz="0" w:space="0" w:color="auto"/>
        <w:right w:val="none" w:sz="0" w:space="0" w:color="auto"/>
      </w:divBdr>
      <w:divsChild>
        <w:div w:id="236287115">
          <w:marLeft w:val="0"/>
          <w:marRight w:val="0"/>
          <w:marTop w:val="0"/>
          <w:marBottom w:val="0"/>
          <w:divBdr>
            <w:top w:val="none" w:sz="0" w:space="0" w:color="auto"/>
            <w:left w:val="none" w:sz="0" w:space="0" w:color="auto"/>
            <w:bottom w:val="none" w:sz="0" w:space="0" w:color="auto"/>
            <w:right w:val="none" w:sz="0" w:space="0" w:color="auto"/>
          </w:divBdr>
          <w:divsChild>
            <w:div w:id="1471551570">
              <w:marLeft w:val="0"/>
              <w:marRight w:val="0"/>
              <w:marTop w:val="0"/>
              <w:marBottom w:val="0"/>
              <w:divBdr>
                <w:top w:val="none" w:sz="0" w:space="0" w:color="auto"/>
                <w:left w:val="none" w:sz="0" w:space="0" w:color="auto"/>
                <w:bottom w:val="none" w:sz="0" w:space="0" w:color="auto"/>
                <w:right w:val="none" w:sz="0" w:space="0" w:color="auto"/>
              </w:divBdr>
              <w:divsChild>
                <w:div w:id="24021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44865068">
      <w:bodyDiv w:val="1"/>
      <w:marLeft w:val="0"/>
      <w:marRight w:val="0"/>
      <w:marTop w:val="0"/>
      <w:marBottom w:val="0"/>
      <w:divBdr>
        <w:top w:val="none" w:sz="0" w:space="0" w:color="auto"/>
        <w:left w:val="none" w:sz="0" w:space="0" w:color="auto"/>
        <w:bottom w:val="none" w:sz="0" w:space="0" w:color="auto"/>
        <w:right w:val="none" w:sz="0" w:space="0" w:color="auto"/>
      </w:divBdr>
      <w:divsChild>
        <w:div w:id="445776912">
          <w:marLeft w:val="0"/>
          <w:marRight w:val="0"/>
          <w:marTop w:val="0"/>
          <w:marBottom w:val="0"/>
          <w:divBdr>
            <w:top w:val="none" w:sz="0" w:space="0" w:color="auto"/>
            <w:left w:val="none" w:sz="0" w:space="0" w:color="auto"/>
            <w:bottom w:val="none" w:sz="0" w:space="0" w:color="auto"/>
            <w:right w:val="none" w:sz="0" w:space="0" w:color="auto"/>
          </w:divBdr>
          <w:divsChild>
            <w:div w:id="781648126">
              <w:marLeft w:val="0"/>
              <w:marRight w:val="0"/>
              <w:marTop w:val="0"/>
              <w:marBottom w:val="0"/>
              <w:divBdr>
                <w:top w:val="none" w:sz="0" w:space="0" w:color="auto"/>
                <w:left w:val="none" w:sz="0" w:space="0" w:color="auto"/>
                <w:bottom w:val="none" w:sz="0" w:space="0" w:color="auto"/>
                <w:right w:val="none" w:sz="0" w:space="0" w:color="auto"/>
              </w:divBdr>
              <w:divsChild>
                <w:div w:id="243029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erco.com/press/7364/it" TargetMode="External"/><Relationship Id="rId18" Type="http://schemas.openxmlformats.org/officeDocument/2006/relationships/hyperlink" Target="https://www.erco.com/press/7364/it" TargetMode="External"/><Relationship Id="rId26" Type="http://schemas.openxmlformats.org/officeDocument/2006/relationships/image" Target="media/image9.jpeg"/><Relationship Id="rId39" Type="http://schemas.openxmlformats.org/officeDocument/2006/relationships/hyperlink" Target="https://press.erco.com/it" TargetMode="External"/><Relationship Id="rId21" Type="http://schemas.openxmlformats.org/officeDocument/2006/relationships/image" Target="media/image4.png"/><Relationship Id="rId34" Type="http://schemas.openxmlformats.org/officeDocument/2006/relationships/header" Target="header4.xm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erco.com/press/7702/it" TargetMode="External"/><Relationship Id="rId20" Type="http://schemas.openxmlformats.org/officeDocument/2006/relationships/footer" Target="footer1.xml"/><Relationship Id="rId29" Type="http://schemas.openxmlformats.org/officeDocument/2006/relationships/image" Target="media/image10.jpeg"/><Relationship Id="rId4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com/press/7702/it" TargetMode="External"/><Relationship Id="rId24" Type="http://schemas.openxmlformats.org/officeDocument/2006/relationships/image" Target="media/image7.jpeg"/><Relationship Id="rId32" Type="http://schemas.openxmlformats.org/officeDocument/2006/relationships/header" Target="header3.xml"/><Relationship Id="rId37" Type="http://schemas.openxmlformats.org/officeDocument/2006/relationships/hyperlink" Target="https://www.erco.com/press/7702/it" TargetMode="External"/><Relationship Id="rId40"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6.jpeg"/><Relationship Id="rId28" Type="http://schemas.openxmlformats.org/officeDocument/2006/relationships/footer" Target="footer2.xml"/><Relationship Id="rId36" Type="http://schemas.openxmlformats.org/officeDocument/2006/relationships/hyperlink" Target="https://www.erco.com/press/7702/it" TargetMode="External"/><Relationship Id="rId10" Type="http://schemas.openxmlformats.org/officeDocument/2006/relationships/hyperlink" Target="https://www.erco.com/press/7702/it" TargetMode="External"/><Relationship Id="rId19" Type="http://schemas.openxmlformats.org/officeDocument/2006/relationships/header" Target="header1.xml"/><Relationship Id="rId31"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hyperlink" Target="https://www.erco.com/press/7702/it" TargetMode="External"/><Relationship Id="rId14" Type="http://schemas.openxmlformats.org/officeDocument/2006/relationships/hyperlink" Target="https://www.youtube.com/watch?v=P9fGyhXl4SM" TargetMode="External"/><Relationship Id="rId22" Type="http://schemas.openxmlformats.org/officeDocument/2006/relationships/image" Target="media/image5.jpeg"/><Relationship Id="rId27" Type="http://schemas.openxmlformats.org/officeDocument/2006/relationships/header" Target="header2.xml"/><Relationship Id="rId30" Type="http://schemas.openxmlformats.org/officeDocument/2006/relationships/image" Target="media/image11.jpeg"/><Relationship Id="rId35" Type="http://schemas.openxmlformats.org/officeDocument/2006/relationships/footer" Target="footer4.xml"/><Relationship Id="rId43" Type="http://schemas.openxmlformats.org/officeDocument/2006/relationships/theme" Target="theme/theme1.xml"/><Relationship Id="rId8" Type="http://schemas.openxmlformats.org/officeDocument/2006/relationships/hyperlink" Target="https://www.erco.com/press/7702/it" TargetMode="External"/><Relationship Id="rId3" Type="http://schemas.openxmlformats.org/officeDocument/2006/relationships/styles" Target="styles.xml"/><Relationship Id="rId12" Type="http://schemas.openxmlformats.org/officeDocument/2006/relationships/hyperlink" Target="https://www.erco.com/press/7702/it" TargetMode="External"/><Relationship Id="rId17" Type="http://schemas.openxmlformats.org/officeDocument/2006/relationships/image" Target="media/image2.emf"/><Relationship Id="rId25" Type="http://schemas.openxmlformats.org/officeDocument/2006/relationships/image" Target="media/image8.jpeg"/><Relationship Id="rId33" Type="http://schemas.openxmlformats.org/officeDocument/2006/relationships/footer" Target="footer3.xml"/><Relationship Id="rId38" Type="http://schemas.openxmlformats.org/officeDocument/2006/relationships/hyperlink" Target="https://www.erco.com/press/7702/it"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954F52-CC37-4CF8-8E89-9B70614C45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1800</Words>
  <Characters>11340</Characters>
  <Application>Microsoft Office Word</Application>
  <DocSecurity>0</DocSecurity>
  <Lines>94</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13114</CharactersWithSpaces>
  <SharedDoc>false</SharedDoc>
  <HyperlinkBase/>
  <HLinks>
    <vt:vector size="30" baseType="variant">
      <vt:variant>
        <vt:i4>2555941</vt:i4>
      </vt:variant>
      <vt:variant>
        <vt:i4>6</vt:i4>
      </vt:variant>
      <vt:variant>
        <vt:i4>0</vt:i4>
      </vt:variant>
      <vt:variant>
        <vt:i4>5</vt:i4>
      </vt:variant>
      <vt:variant>
        <vt:lpwstr>http://www.erco.com/presse</vt:lpwstr>
      </vt:variant>
      <vt:variant>
        <vt:lpwstr/>
      </vt:variant>
      <vt:variant>
        <vt:i4>6553658</vt:i4>
      </vt:variant>
      <vt:variant>
        <vt:i4>3</vt:i4>
      </vt:variant>
      <vt:variant>
        <vt:i4>0</vt:i4>
      </vt:variant>
      <vt:variant>
        <vt:i4>5</vt:i4>
      </vt:variant>
      <vt:variant>
        <vt:lpwstr>http://www.erco.com/service/media/request-printed-catalogues-and-printed-media-5839/de</vt:lpwstr>
      </vt:variant>
      <vt:variant>
        <vt:lpwstr/>
      </vt:variant>
      <vt:variant>
        <vt:i4>3080241</vt:i4>
      </vt:variant>
      <vt:variant>
        <vt:i4>0</vt:i4>
      </vt:variant>
      <vt:variant>
        <vt:i4>0</vt:i4>
      </vt:variant>
      <vt:variant>
        <vt:i4>5</vt:i4>
      </vt:variant>
      <vt:variant>
        <vt:lpwstr>http://www.erco.com/lightfinder</vt:lpwstr>
      </vt:variant>
      <vt:variant>
        <vt:lpwstr/>
      </vt:variant>
      <vt:variant>
        <vt:i4>7602242</vt:i4>
      </vt:variant>
      <vt:variant>
        <vt:i4>3</vt:i4>
      </vt:variant>
      <vt:variant>
        <vt:i4>0</vt:i4>
      </vt:variant>
      <vt:variant>
        <vt:i4>5</vt:i4>
      </vt:variant>
      <vt:variant>
        <vt:lpwstr>mailto:erco@maipr.com</vt:lpwstr>
      </vt:variant>
      <vt:variant>
        <vt:lpwstr/>
      </vt:variant>
      <vt:variant>
        <vt:i4>4390979</vt:i4>
      </vt:variant>
      <vt:variant>
        <vt:i4>0</vt:i4>
      </vt:variant>
      <vt:variant>
        <vt:i4>0</vt:i4>
      </vt:variant>
      <vt:variant>
        <vt:i4>5</vt:i4>
      </vt:variant>
      <vt:variant>
        <vt:lpwstr>http://www.erco.com/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2023-01-06T17:34:00Z</dcterms:created>
  <dcterms:modified xsi:type="dcterms:W3CDTF">2023-07-15T18:45:00Z</dcterms:modified>
</cp:coreProperties>
</file>