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B1D6D" w14:textId="77777777" w:rsidR="00B477F3" w:rsidRPr="00B477F3" w:rsidRDefault="00B477F3" w:rsidP="00B477F3">
      <w:pPr>
        <w:pStyle w:val="ERCOberschrift"/>
      </w:pPr>
      <w:r w:rsidRPr="00B477F3">
        <w:t xml:space="preserve">Learning </w:t>
      </w:r>
      <w:proofErr w:type="spellStart"/>
      <w:r w:rsidRPr="00B477F3">
        <w:t>from</w:t>
      </w:r>
      <w:proofErr w:type="spellEnd"/>
      <w:r w:rsidRPr="00B477F3">
        <w:t xml:space="preserve"> Las Vegas</w:t>
      </w:r>
    </w:p>
    <w:p w14:paraId="2DA4A196" w14:textId="77777777" w:rsidR="00B477F3" w:rsidRPr="00B477F3" w:rsidRDefault="00B477F3" w:rsidP="00B477F3">
      <w:pPr>
        <w:pStyle w:val="ERCOberschrift"/>
      </w:pPr>
      <w:r w:rsidRPr="00B477F3">
        <w:t xml:space="preserve">In Szene gesetzt mit Licht von ERCO: die spektakuläre Erweiterung des Las Vegas Convention </w:t>
      </w:r>
      <w:proofErr w:type="spellStart"/>
      <w:r w:rsidRPr="00B477F3">
        <w:t>Centre</w:t>
      </w:r>
      <w:proofErr w:type="spellEnd"/>
    </w:p>
    <w:p w14:paraId="171CCD7F" w14:textId="77777777" w:rsidR="00980B4A" w:rsidRPr="00A24E22" w:rsidRDefault="00980B4A" w:rsidP="00980B4A">
      <w:pPr>
        <w:pStyle w:val="ERCOberschrift"/>
        <w:rPr>
          <w:b w:val="0"/>
        </w:rPr>
      </w:pPr>
    </w:p>
    <w:p w14:paraId="56B0F148" w14:textId="77777777" w:rsidR="00B477F3" w:rsidRPr="00B477F3" w:rsidRDefault="00B477F3" w:rsidP="00B477F3">
      <w:pPr>
        <w:pStyle w:val="ERCOText"/>
        <w:rPr>
          <w:b/>
          <w:bCs/>
        </w:rPr>
      </w:pPr>
      <w:r w:rsidRPr="00B477F3">
        <w:rPr>
          <w:b/>
          <w:bCs/>
        </w:rPr>
        <w:t xml:space="preserve">Sich in Las Vegas zwischen den bombastisch blinkenden Casino- und Entertainmentbauten zu behaupten, verlangt einiges. Ende 2021 eröffnete nahe dem legendären Vergnügungs-Strip der US-Wüstenstadt die von TSK </w:t>
      </w:r>
      <w:proofErr w:type="spellStart"/>
      <w:r w:rsidRPr="00B477F3">
        <w:rPr>
          <w:b/>
          <w:bCs/>
        </w:rPr>
        <w:t>Architects</w:t>
      </w:r>
      <w:proofErr w:type="spellEnd"/>
      <w:r w:rsidRPr="00B477F3">
        <w:rPr>
          <w:b/>
          <w:bCs/>
        </w:rPr>
        <w:t xml:space="preserve"> entworfene Westhalle des Las Vegas Convention </w:t>
      </w:r>
      <w:proofErr w:type="spellStart"/>
      <w:r w:rsidRPr="00B477F3">
        <w:rPr>
          <w:b/>
          <w:bCs/>
        </w:rPr>
        <w:t>Centre</w:t>
      </w:r>
      <w:proofErr w:type="spellEnd"/>
      <w:r w:rsidRPr="00B477F3">
        <w:rPr>
          <w:b/>
          <w:bCs/>
        </w:rPr>
        <w:t xml:space="preserve"> (LVCC). Der auf Wachstum ausgerichtete Anbau erweitert das LVCC, das zu den größten Veranstaltungs- und Kongressbauten der Welt zählt, um sagenhafte 130.000 m</w:t>
      </w:r>
      <w:r w:rsidRPr="00B477F3">
        <w:rPr>
          <w:b/>
          <w:bCs/>
          <w:vertAlign w:val="superscript"/>
        </w:rPr>
        <w:t>2</w:t>
      </w:r>
      <w:r w:rsidRPr="00B477F3">
        <w:rPr>
          <w:b/>
          <w:bCs/>
        </w:rPr>
        <w:t xml:space="preserve">. Jährlich zieht es 6,5 Millionen Messebesucher nach Las Vegas, Tendenz steigend. Um den gewaltigen Erweiterungsbau funktional und ästhetisch in Szene zu setzen, spielte die Lichtplanung von CM Kling + Associates aus Washington eine zentrale Rolle. In ERCO fanden die Lichtplaner einen geeigneten Partner, um alle Aspekte des komplexen Großprojekts umzusetzen. </w:t>
      </w:r>
    </w:p>
    <w:p w14:paraId="1655DF97" w14:textId="4A2B3704" w:rsidR="000310D1" w:rsidRPr="00A24E22" w:rsidRDefault="000310D1" w:rsidP="006B6EE1">
      <w:pPr>
        <w:pStyle w:val="ERCOText"/>
        <w:rPr>
          <w:b/>
          <w:bCs/>
        </w:rPr>
      </w:pPr>
    </w:p>
    <w:p w14:paraId="37FB0D65" w14:textId="77777777" w:rsidR="00B477F3" w:rsidRPr="00B477F3" w:rsidRDefault="00B477F3" w:rsidP="00B477F3">
      <w:pPr>
        <w:spacing w:line="360" w:lineRule="auto"/>
        <w:rPr>
          <w:rFonts w:ascii="Arial" w:hAnsi="Arial" w:cs="Arial"/>
          <w:b/>
          <w:bCs/>
          <w:sz w:val="22"/>
          <w:szCs w:val="22"/>
        </w:rPr>
      </w:pPr>
      <w:r w:rsidRPr="00B477F3">
        <w:rPr>
          <w:rFonts w:ascii="Arial" w:hAnsi="Arial" w:cs="Arial"/>
          <w:b/>
          <w:bCs/>
          <w:sz w:val="22"/>
          <w:szCs w:val="22"/>
        </w:rPr>
        <w:t>Homogene Lichtverhältnisse</w:t>
      </w:r>
    </w:p>
    <w:p w14:paraId="353DC03F" w14:textId="77777777" w:rsidR="00B477F3" w:rsidRPr="00B477F3" w:rsidRDefault="00B477F3" w:rsidP="00B477F3">
      <w:pPr>
        <w:spacing w:line="360" w:lineRule="auto"/>
        <w:rPr>
          <w:rFonts w:ascii="Arial" w:hAnsi="Arial" w:cs="Arial"/>
          <w:sz w:val="22"/>
          <w:szCs w:val="22"/>
        </w:rPr>
      </w:pPr>
      <w:r w:rsidRPr="00B477F3">
        <w:rPr>
          <w:rFonts w:ascii="Arial" w:hAnsi="Arial" w:cs="Arial"/>
          <w:sz w:val="22"/>
          <w:szCs w:val="22"/>
        </w:rPr>
        <w:t xml:space="preserve">In nahezu jedem Bereich wurden Leuchten von ERCO eingesetzt: im Außenraum, wie auch in den Ausstellungshallen, Verbindungsfluren und Korridoren. Auf diese Weise ließen sich homogene Lichtverhältnisse im gesamten Bau erzielen. Die stimmige Beleuchtung schafft in dem großflächigen Gebäude für die Messebesucher Orientierung und ein harmonisch empfundenes Raumgefühl, zudem akzentuiert es die Architektur: „Champion </w:t>
      </w:r>
      <w:proofErr w:type="spellStart"/>
      <w:r w:rsidRPr="00B477F3">
        <w:rPr>
          <w:rFonts w:ascii="Arial" w:hAnsi="Arial" w:cs="Arial"/>
          <w:sz w:val="22"/>
          <w:szCs w:val="22"/>
        </w:rPr>
        <w:t>the</w:t>
      </w:r>
      <w:proofErr w:type="spellEnd"/>
      <w:r w:rsidRPr="00B477F3">
        <w:rPr>
          <w:rFonts w:ascii="Arial" w:hAnsi="Arial" w:cs="Arial"/>
          <w:sz w:val="22"/>
          <w:szCs w:val="22"/>
        </w:rPr>
        <w:t xml:space="preserve"> </w:t>
      </w:r>
      <w:proofErr w:type="spellStart"/>
      <w:r w:rsidRPr="00B477F3">
        <w:rPr>
          <w:rFonts w:ascii="Arial" w:hAnsi="Arial" w:cs="Arial"/>
          <w:sz w:val="22"/>
          <w:szCs w:val="22"/>
        </w:rPr>
        <w:t>architecture</w:t>
      </w:r>
      <w:proofErr w:type="spellEnd"/>
      <w:r w:rsidRPr="00B477F3">
        <w:rPr>
          <w:rFonts w:ascii="Arial" w:hAnsi="Arial" w:cs="Arial"/>
          <w:sz w:val="22"/>
          <w:szCs w:val="22"/>
        </w:rPr>
        <w:t xml:space="preserve">“, bringt der Lichtplaner David </w:t>
      </w:r>
      <w:proofErr w:type="spellStart"/>
      <w:r w:rsidRPr="00B477F3">
        <w:rPr>
          <w:rFonts w:ascii="Arial" w:hAnsi="Arial" w:cs="Arial"/>
          <w:sz w:val="22"/>
          <w:szCs w:val="22"/>
        </w:rPr>
        <w:t>Ghatan</w:t>
      </w:r>
      <w:proofErr w:type="spellEnd"/>
      <w:r w:rsidRPr="00B477F3">
        <w:rPr>
          <w:rFonts w:ascii="Arial" w:hAnsi="Arial" w:cs="Arial"/>
          <w:sz w:val="22"/>
          <w:szCs w:val="22"/>
        </w:rPr>
        <w:t xml:space="preserve"> von CM Kling + Associates die umgesetzte Beleuchtung auf den Punkt.</w:t>
      </w:r>
    </w:p>
    <w:p w14:paraId="641AA305" w14:textId="77777777" w:rsidR="00B477F3" w:rsidRPr="00B477F3" w:rsidRDefault="00B477F3" w:rsidP="00B477F3">
      <w:pPr>
        <w:spacing w:line="360" w:lineRule="auto"/>
        <w:rPr>
          <w:rFonts w:ascii="Arial" w:hAnsi="Arial" w:cs="Arial"/>
          <w:sz w:val="22"/>
          <w:szCs w:val="22"/>
        </w:rPr>
      </w:pPr>
    </w:p>
    <w:p w14:paraId="6CECD440" w14:textId="77777777" w:rsidR="00B477F3" w:rsidRPr="00B477F3" w:rsidRDefault="00B477F3" w:rsidP="00B477F3">
      <w:pPr>
        <w:spacing w:line="360" w:lineRule="auto"/>
        <w:rPr>
          <w:rFonts w:ascii="Arial" w:hAnsi="Arial" w:cs="Arial"/>
          <w:b/>
          <w:bCs/>
          <w:sz w:val="22"/>
          <w:szCs w:val="22"/>
        </w:rPr>
      </w:pPr>
      <w:r w:rsidRPr="00B477F3">
        <w:rPr>
          <w:rFonts w:ascii="Arial" w:hAnsi="Arial" w:cs="Arial"/>
          <w:b/>
          <w:bCs/>
          <w:sz w:val="22"/>
          <w:szCs w:val="22"/>
        </w:rPr>
        <w:t>Zukunftsweisend modern</w:t>
      </w:r>
    </w:p>
    <w:p w14:paraId="5497887F" w14:textId="4F5894E1" w:rsidR="00B477F3" w:rsidRDefault="00B477F3" w:rsidP="00B477F3">
      <w:pPr>
        <w:spacing w:line="360" w:lineRule="auto"/>
        <w:rPr>
          <w:rFonts w:ascii="Arial" w:hAnsi="Arial" w:cs="Arial"/>
          <w:sz w:val="22"/>
          <w:szCs w:val="22"/>
        </w:rPr>
      </w:pPr>
      <w:r w:rsidRPr="00B477F3">
        <w:rPr>
          <w:rFonts w:ascii="Arial" w:hAnsi="Arial" w:cs="Arial"/>
          <w:sz w:val="22"/>
          <w:szCs w:val="22"/>
        </w:rPr>
        <w:t xml:space="preserve">Charakteristisches Außenfeature der innovativen Westhallen-Architektur ist das den gesamten Neubau umspannende Dach. Schon wegen seiner strahlend weißen, die Wüstensonne reflektierenden Beschichtung ist es unübersehbar. Mit geschwungener Silhouette </w:t>
      </w:r>
      <w:r w:rsidRPr="00B477F3">
        <w:rPr>
          <w:rFonts w:ascii="Arial" w:hAnsi="Arial" w:cs="Arial"/>
          <w:sz w:val="22"/>
          <w:szCs w:val="22"/>
        </w:rPr>
        <w:lastRenderedPageBreak/>
        <w:t xml:space="preserve">imitiert es die nahe Bergkette der Spring Mountain Range. So zeichnet es sich als neues architektonisches Markenzeichen vom LVCC unverkennbar in die Skyline von Las Vegas. Zur Geltung bringen es über 300 </w:t>
      </w:r>
      <w:hyperlink r:id="rId6" w:history="1">
        <w:proofErr w:type="spellStart"/>
        <w:r w:rsidRPr="00B477F3">
          <w:rPr>
            <w:rStyle w:val="Hyperlink"/>
            <w:rFonts w:ascii="Arial" w:hAnsi="Arial" w:cs="Arial"/>
            <w:sz w:val="22"/>
            <w:szCs w:val="22"/>
          </w:rPr>
          <w:t>Kona</w:t>
        </w:r>
        <w:proofErr w:type="spellEnd"/>
      </w:hyperlink>
      <w:r w:rsidRPr="00B477F3">
        <w:rPr>
          <w:rFonts w:ascii="Arial" w:hAnsi="Arial" w:cs="Arial"/>
          <w:sz w:val="22"/>
          <w:szCs w:val="22"/>
        </w:rPr>
        <w:t xml:space="preserve"> Außenraum-Scheinwerfer von ERCO, die an der Dachkonstruktion und an Masten installiert wurden. Umfangreiches Montagezubehör ermöglicht es, </w:t>
      </w:r>
      <w:proofErr w:type="spellStart"/>
      <w:r w:rsidRPr="00B477F3">
        <w:rPr>
          <w:rFonts w:ascii="Arial" w:hAnsi="Arial" w:cs="Arial"/>
          <w:sz w:val="22"/>
          <w:szCs w:val="22"/>
        </w:rPr>
        <w:t>Kona</w:t>
      </w:r>
      <w:proofErr w:type="spellEnd"/>
      <w:r w:rsidRPr="00B477F3">
        <w:rPr>
          <w:rFonts w:ascii="Arial" w:hAnsi="Arial" w:cs="Arial"/>
          <w:sz w:val="22"/>
          <w:szCs w:val="22"/>
        </w:rPr>
        <w:t xml:space="preserve"> flexibel zu installieren. Ein jeder Scheinwerfer ist individuell ausgerichtet dank der dreh- und schwenkbaren Armatur, um alle Nuancen der Architektur präzise zu akzentuieren.</w:t>
      </w:r>
    </w:p>
    <w:p w14:paraId="6142B790" w14:textId="77777777" w:rsidR="00396FDA" w:rsidRPr="00B477F3" w:rsidRDefault="00396FDA" w:rsidP="00B477F3">
      <w:pPr>
        <w:spacing w:line="360" w:lineRule="auto"/>
        <w:rPr>
          <w:rFonts w:ascii="Arial" w:hAnsi="Arial" w:cs="Arial"/>
          <w:sz w:val="22"/>
          <w:szCs w:val="22"/>
        </w:rPr>
      </w:pPr>
    </w:p>
    <w:p w14:paraId="545C43AE" w14:textId="77777777" w:rsidR="00B477F3" w:rsidRPr="00B477F3" w:rsidRDefault="00B477F3" w:rsidP="00B477F3">
      <w:pPr>
        <w:spacing w:line="360" w:lineRule="auto"/>
        <w:rPr>
          <w:rFonts w:ascii="Arial" w:hAnsi="Arial" w:cs="Arial"/>
          <w:b/>
          <w:bCs/>
          <w:sz w:val="22"/>
          <w:szCs w:val="22"/>
        </w:rPr>
      </w:pPr>
      <w:r w:rsidRPr="00B477F3">
        <w:rPr>
          <w:rFonts w:ascii="Arial" w:hAnsi="Arial" w:cs="Arial"/>
          <w:b/>
          <w:bCs/>
          <w:sz w:val="22"/>
          <w:szCs w:val="22"/>
        </w:rPr>
        <w:t>Open-Air-Atmosphäre</w:t>
      </w:r>
    </w:p>
    <w:p w14:paraId="729D585A" w14:textId="5E75FD0D" w:rsidR="00B477F3" w:rsidRPr="00B477F3" w:rsidRDefault="00B477F3" w:rsidP="00B477F3">
      <w:pPr>
        <w:spacing w:line="360" w:lineRule="auto"/>
        <w:rPr>
          <w:rFonts w:ascii="Arial" w:hAnsi="Arial" w:cs="Arial"/>
          <w:sz w:val="22"/>
          <w:szCs w:val="22"/>
        </w:rPr>
      </w:pPr>
      <w:r w:rsidRPr="00B477F3">
        <w:rPr>
          <w:rFonts w:ascii="Arial" w:hAnsi="Arial" w:cs="Arial"/>
          <w:sz w:val="22"/>
          <w:szCs w:val="22"/>
        </w:rPr>
        <w:t xml:space="preserve">Im spektakulären Entrée der Westhalle erreicht die geschwungene Dachkonstruktion ihren Höhepunkt: in einem 36 Meter hohen Bogengewölbe aus Stahl und Glas, von der das tageslichtdurchflutete Eingangs-Atrium überspannt wird. Die sogenannte Grand Lobby mit offen verglaster Frontfassade zur Paradise Road. Weit ausragend schafft das Dach hier einen großzügigen Vorplatz. Die sowohl im Außenraum als auch im Eingangs-Atrium eingesetzten </w:t>
      </w:r>
      <w:hyperlink r:id="rId7" w:history="1">
        <w:proofErr w:type="spellStart"/>
        <w:r w:rsidRPr="00B477F3">
          <w:rPr>
            <w:rStyle w:val="Hyperlink"/>
            <w:rFonts w:ascii="Arial" w:hAnsi="Arial" w:cs="Arial"/>
            <w:sz w:val="22"/>
            <w:szCs w:val="22"/>
          </w:rPr>
          <w:t>Kona</w:t>
        </w:r>
        <w:proofErr w:type="spellEnd"/>
      </w:hyperlink>
      <w:r w:rsidRPr="00B477F3">
        <w:rPr>
          <w:rFonts w:ascii="Arial" w:hAnsi="Arial" w:cs="Arial"/>
          <w:sz w:val="22"/>
          <w:szCs w:val="22"/>
        </w:rPr>
        <w:t xml:space="preserve"> Scheinwerfer erzielen einheitliche Lichtverhältnisse zwischen drinnen und draußen. Gleichzeitig werden architektonische Sichtachsen und Blickwinkel akzentuiert. Auch hier wurde jeder </w:t>
      </w:r>
      <w:proofErr w:type="spellStart"/>
      <w:r w:rsidRPr="00B477F3">
        <w:rPr>
          <w:rFonts w:ascii="Arial" w:hAnsi="Arial" w:cs="Arial"/>
          <w:sz w:val="22"/>
          <w:szCs w:val="22"/>
        </w:rPr>
        <w:t>Kona</w:t>
      </w:r>
      <w:proofErr w:type="spellEnd"/>
      <w:r w:rsidRPr="00B477F3">
        <w:rPr>
          <w:rFonts w:ascii="Arial" w:hAnsi="Arial" w:cs="Arial"/>
          <w:sz w:val="22"/>
          <w:szCs w:val="22"/>
        </w:rPr>
        <w:t xml:space="preserve"> Scheinwerfer individuell ausgerichtet. </w:t>
      </w:r>
    </w:p>
    <w:p w14:paraId="1953755A" w14:textId="77777777" w:rsidR="00B477F3" w:rsidRPr="00B477F3" w:rsidRDefault="00B477F3" w:rsidP="00B477F3">
      <w:pPr>
        <w:spacing w:line="360" w:lineRule="auto"/>
        <w:rPr>
          <w:rFonts w:ascii="Arial" w:hAnsi="Arial" w:cs="Arial"/>
          <w:sz w:val="22"/>
          <w:szCs w:val="22"/>
        </w:rPr>
      </w:pPr>
    </w:p>
    <w:p w14:paraId="31C9AC87" w14:textId="77777777" w:rsidR="00B477F3" w:rsidRPr="00B477F3" w:rsidRDefault="00B477F3" w:rsidP="00B477F3">
      <w:pPr>
        <w:spacing w:line="360" w:lineRule="auto"/>
        <w:rPr>
          <w:rFonts w:ascii="Arial" w:hAnsi="Arial" w:cs="Arial"/>
          <w:b/>
          <w:bCs/>
          <w:sz w:val="22"/>
          <w:szCs w:val="22"/>
        </w:rPr>
      </w:pPr>
      <w:r w:rsidRPr="00B477F3">
        <w:rPr>
          <w:rFonts w:ascii="Arial" w:hAnsi="Arial" w:cs="Arial"/>
          <w:b/>
          <w:bCs/>
          <w:sz w:val="22"/>
          <w:szCs w:val="22"/>
        </w:rPr>
        <w:t>Tageslicht je nach Bedarf</w:t>
      </w:r>
    </w:p>
    <w:p w14:paraId="20EC7EAD" w14:textId="77777777" w:rsidR="00B477F3" w:rsidRPr="00B477F3" w:rsidRDefault="00B477F3" w:rsidP="00B477F3">
      <w:pPr>
        <w:spacing w:line="360" w:lineRule="auto"/>
        <w:rPr>
          <w:rFonts w:ascii="Arial" w:hAnsi="Arial" w:cs="Arial"/>
          <w:sz w:val="22"/>
          <w:szCs w:val="22"/>
        </w:rPr>
      </w:pPr>
      <w:r w:rsidRPr="00B477F3">
        <w:rPr>
          <w:rFonts w:ascii="Arial" w:hAnsi="Arial" w:cs="Arial"/>
          <w:sz w:val="22"/>
          <w:szCs w:val="22"/>
        </w:rPr>
        <w:t xml:space="preserve">Eine DALI-gesteuerte Beleuchtung sei in nahezu allen Bereichen des Erweiterungsbaus essentiell, so David </w:t>
      </w:r>
      <w:proofErr w:type="spellStart"/>
      <w:r w:rsidRPr="00B477F3">
        <w:rPr>
          <w:rFonts w:ascii="Arial" w:hAnsi="Arial" w:cs="Arial"/>
          <w:sz w:val="22"/>
          <w:szCs w:val="22"/>
        </w:rPr>
        <w:t>Ghatan</w:t>
      </w:r>
      <w:proofErr w:type="spellEnd"/>
      <w:r w:rsidRPr="00B477F3">
        <w:rPr>
          <w:rFonts w:ascii="Arial" w:hAnsi="Arial" w:cs="Arial"/>
          <w:sz w:val="22"/>
          <w:szCs w:val="22"/>
        </w:rPr>
        <w:t>. So könne man ideal auf die Lichtverhältnisse von Kunst- und Tageslicht reagieren und Kontraste ausgleichen. Denn der weitläufige Anbau öffnet sich immer wieder dem Tageslicht – ausgenommen die zentrale, 30.472 m</w:t>
      </w:r>
      <w:r w:rsidRPr="00B477F3">
        <w:rPr>
          <w:rFonts w:ascii="Arial" w:hAnsi="Arial" w:cs="Arial"/>
          <w:sz w:val="22"/>
          <w:szCs w:val="22"/>
          <w:vertAlign w:val="superscript"/>
        </w:rPr>
        <w:t>2</w:t>
      </w:r>
      <w:r w:rsidRPr="00B477F3">
        <w:rPr>
          <w:rFonts w:ascii="Arial" w:hAnsi="Arial" w:cs="Arial"/>
          <w:sz w:val="22"/>
          <w:szCs w:val="22"/>
        </w:rPr>
        <w:t xml:space="preserve"> große Ausstellungshalle, die größte stützenfreie Halle Nordamerikas. Es lassen sich insgesamt 14 integrierte ‚</w:t>
      </w:r>
      <w:proofErr w:type="spellStart"/>
      <w:r w:rsidRPr="00B477F3">
        <w:rPr>
          <w:rFonts w:ascii="Arial" w:hAnsi="Arial" w:cs="Arial"/>
          <w:sz w:val="22"/>
          <w:szCs w:val="22"/>
        </w:rPr>
        <w:t>Skyfold</w:t>
      </w:r>
      <w:proofErr w:type="spellEnd"/>
      <w:r w:rsidRPr="00B477F3">
        <w:rPr>
          <w:rFonts w:ascii="Arial" w:hAnsi="Arial" w:cs="Arial"/>
          <w:sz w:val="22"/>
          <w:szCs w:val="22"/>
        </w:rPr>
        <w:t xml:space="preserve"> Walls‘, flexible Wände, aufziehen, so dass je nach Bedarf Tageslicht in die Besprechungszimmer und kleineren Ausstellungsräume gelangen kann. </w:t>
      </w:r>
    </w:p>
    <w:p w14:paraId="2BC47F33" w14:textId="77777777" w:rsidR="00B477F3" w:rsidRPr="00B477F3" w:rsidRDefault="00B477F3" w:rsidP="00B477F3">
      <w:pPr>
        <w:spacing w:line="360" w:lineRule="auto"/>
        <w:rPr>
          <w:rFonts w:ascii="Arial" w:hAnsi="Arial" w:cs="Arial"/>
          <w:sz w:val="22"/>
          <w:szCs w:val="22"/>
        </w:rPr>
      </w:pPr>
    </w:p>
    <w:p w14:paraId="2C50A4E4" w14:textId="77777777" w:rsidR="00B477F3" w:rsidRPr="00B477F3" w:rsidRDefault="00B477F3" w:rsidP="00B477F3">
      <w:pPr>
        <w:spacing w:line="360" w:lineRule="auto"/>
        <w:rPr>
          <w:rFonts w:ascii="Arial" w:hAnsi="Arial" w:cs="Arial"/>
          <w:b/>
          <w:bCs/>
          <w:sz w:val="22"/>
          <w:szCs w:val="22"/>
        </w:rPr>
      </w:pPr>
      <w:r w:rsidRPr="00B477F3">
        <w:rPr>
          <w:rFonts w:ascii="Arial" w:hAnsi="Arial" w:cs="Arial"/>
          <w:b/>
          <w:bCs/>
          <w:sz w:val="22"/>
          <w:szCs w:val="22"/>
        </w:rPr>
        <w:lastRenderedPageBreak/>
        <w:t>Einladende Verweilqualität</w:t>
      </w:r>
    </w:p>
    <w:p w14:paraId="2CD27EBE" w14:textId="143CB054" w:rsidR="00B477F3" w:rsidRPr="00B477F3" w:rsidRDefault="00B477F3" w:rsidP="00B477F3">
      <w:pPr>
        <w:spacing w:line="360" w:lineRule="auto"/>
        <w:rPr>
          <w:rFonts w:ascii="Arial" w:hAnsi="Arial" w:cs="Arial"/>
          <w:sz w:val="22"/>
          <w:szCs w:val="22"/>
        </w:rPr>
      </w:pPr>
      <w:r w:rsidRPr="00B477F3">
        <w:rPr>
          <w:rFonts w:ascii="Arial" w:hAnsi="Arial" w:cs="Arial"/>
          <w:sz w:val="22"/>
          <w:szCs w:val="22"/>
        </w:rPr>
        <w:t xml:space="preserve">In den Verbindungsfluren und Korridoren sorgen 300 ERCO </w:t>
      </w:r>
      <w:hyperlink r:id="rId8" w:history="1">
        <w:proofErr w:type="spellStart"/>
        <w:r w:rsidRPr="00B477F3">
          <w:rPr>
            <w:rStyle w:val="Hyperlink"/>
            <w:rFonts w:ascii="Arial" w:hAnsi="Arial" w:cs="Arial"/>
            <w:sz w:val="22"/>
            <w:szCs w:val="22"/>
          </w:rPr>
          <w:t>Compar</w:t>
        </w:r>
        <w:proofErr w:type="spellEnd"/>
      </w:hyperlink>
      <w:r w:rsidRPr="00B477F3">
        <w:rPr>
          <w:rFonts w:ascii="Arial" w:hAnsi="Arial" w:cs="Arial"/>
          <w:sz w:val="22"/>
          <w:szCs w:val="22"/>
        </w:rPr>
        <w:t xml:space="preserve"> </w:t>
      </w:r>
      <w:proofErr w:type="spellStart"/>
      <w:r w:rsidRPr="00B477F3">
        <w:rPr>
          <w:rFonts w:ascii="Arial" w:hAnsi="Arial" w:cs="Arial"/>
          <w:sz w:val="22"/>
          <w:szCs w:val="22"/>
        </w:rPr>
        <w:t>Downlights</w:t>
      </w:r>
      <w:proofErr w:type="spellEnd"/>
      <w:r w:rsidRPr="00B477F3">
        <w:rPr>
          <w:rFonts w:ascii="Arial" w:hAnsi="Arial" w:cs="Arial"/>
          <w:sz w:val="22"/>
          <w:szCs w:val="22"/>
        </w:rPr>
        <w:t xml:space="preserve"> für gute Orientierung und hohen Sehkomfort. Das Abblendraster von </w:t>
      </w:r>
      <w:proofErr w:type="spellStart"/>
      <w:r w:rsidRPr="00B477F3">
        <w:rPr>
          <w:rFonts w:ascii="Arial" w:hAnsi="Arial" w:cs="Arial"/>
          <w:sz w:val="22"/>
          <w:szCs w:val="22"/>
        </w:rPr>
        <w:t>Compar</w:t>
      </w:r>
      <w:proofErr w:type="spellEnd"/>
      <w:r w:rsidRPr="00B477F3">
        <w:rPr>
          <w:rFonts w:ascii="Arial" w:hAnsi="Arial" w:cs="Arial"/>
          <w:sz w:val="22"/>
          <w:szCs w:val="22"/>
        </w:rPr>
        <w:t xml:space="preserve"> begrenzt den Einblick in die Leuchte und ermöglicht so auch bei einem Ausstrahlungswinkel von 90° höchsten Sehkomfort. Unterstützt werden sie von 150 ERCO </w:t>
      </w:r>
      <w:proofErr w:type="spellStart"/>
      <w:r w:rsidRPr="00B477F3">
        <w:rPr>
          <w:rFonts w:ascii="Arial" w:hAnsi="Arial" w:cs="Arial"/>
          <w:sz w:val="22"/>
          <w:szCs w:val="22"/>
        </w:rPr>
        <w:t>Compar</w:t>
      </w:r>
      <w:proofErr w:type="spellEnd"/>
      <w:r w:rsidRPr="00B477F3">
        <w:rPr>
          <w:rFonts w:ascii="Arial" w:hAnsi="Arial" w:cs="Arial"/>
          <w:sz w:val="22"/>
          <w:szCs w:val="22"/>
        </w:rPr>
        <w:t xml:space="preserve"> </w:t>
      </w:r>
      <w:proofErr w:type="spellStart"/>
      <w:r w:rsidRPr="00B477F3">
        <w:rPr>
          <w:rFonts w:ascii="Arial" w:hAnsi="Arial" w:cs="Arial"/>
          <w:sz w:val="22"/>
          <w:szCs w:val="22"/>
        </w:rPr>
        <w:t>Wandflutern</w:t>
      </w:r>
      <w:proofErr w:type="spellEnd"/>
      <w:r w:rsidRPr="00B477F3">
        <w:rPr>
          <w:rFonts w:ascii="Arial" w:hAnsi="Arial" w:cs="Arial"/>
          <w:sz w:val="22"/>
          <w:szCs w:val="22"/>
        </w:rPr>
        <w:t xml:space="preserve">, die durch gleichmäßige Beleuchtung der Wände einen hohen Helligkeitseindruck erzielen. Daneben kommen 1400 ERCO </w:t>
      </w:r>
      <w:hyperlink r:id="rId9" w:history="1">
        <w:proofErr w:type="spellStart"/>
        <w:r w:rsidRPr="00B477F3">
          <w:rPr>
            <w:rStyle w:val="Hyperlink"/>
            <w:rFonts w:ascii="Arial" w:hAnsi="Arial" w:cs="Arial"/>
            <w:sz w:val="22"/>
            <w:szCs w:val="22"/>
          </w:rPr>
          <w:t>Parscan</w:t>
        </w:r>
        <w:proofErr w:type="spellEnd"/>
      </w:hyperlink>
      <w:r w:rsidRPr="00B477F3">
        <w:rPr>
          <w:rFonts w:ascii="Arial" w:hAnsi="Arial" w:cs="Arial"/>
          <w:sz w:val="22"/>
          <w:szCs w:val="22"/>
        </w:rPr>
        <w:t xml:space="preserve"> Strahler zum Einsatz. Montiert in Deckenkanälen, schmiegen sich die Leuchten im minimalistischen Design unauffällig in die Architektur. Die Deckenkanäle sind quer zur Laufrichtung gesetzt: So erscheinen die weitläufigen Flure übersichtlich, auf ein ansprechend überschaubares Maß skaliert und es wird eine einladend angenehme Aufenthaltsqualität geschaffen.  </w:t>
      </w:r>
    </w:p>
    <w:p w14:paraId="2255168B" w14:textId="77777777" w:rsidR="00B477F3" w:rsidRPr="00B477F3" w:rsidRDefault="00B477F3" w:rsidP="00B477F3">
      <w:pPr>
        <w:spacing w:line="360" w:lineRule="auto"/>
        <w:rPr>
          <w:rFonts w:ascii="Arial" w:hAnsi="Arial" w:cs="Arial"/>
          <w:sz w:val="22"/>
          <w:szCs w:val="22"/>
        </w:rPr>
      </w:pPr>
    </w:p>
    <w:p w14:paraId="354E8BF8" w14:textId="77777777" w:rsidR="00B477F3" w:rsidRPr="00B477F3" w:rsidRDefault="00B477F3" w:rsidP="00B477F3">
      <w:pPr>
        <w:spacing w:line="360" w:lineRule="auto"/>
        <w:rPr>
          <w:rFonts w:ascii="Arial" w:hAnsi="Arial" w:cs="Arial"/>
          <w:sz w:val="22"/>
          <w:szCs w:val="22"/>
        </w:rPr>
      </w:pPr>
      <w:r w:rsidRPr="00B477F3">
        <w:rPr>
          <w:rFonts w:ascii="Arial" w:hAnsi="Arial" w:cs="Arial"/>
          <w:sz w:val="22"/>
          <w:szCs w:val="22"/>
        </w:rPr>
        <w:t xml:space="preserve">Als erfrischend neuartiger Messebautyp hat sich die Westhalle im bunt schillernden Downtown Las Vegas bereits durchgesetzt. Und auch bereits einen Spitznamen erhalten. Der spielt auf das weiße, vor der Wüstenhitze schützende Dach an und ist nicht weniger erfrischend: „Snow </w:t>
      </w:r>
      <w:proofErr w:type="spellStart"/>
      <w:r w:rsidRPr="00B477F3">
        <w:rPr>
          <w:rFonts w:ascii="Arial" w:hAnsi="Arial" w:cs="Arial"/>
          <w:sz w:val="22"/>
          <w:szCs w:val="22"/>
        </w:rPr>
        <w:t>Cone</w:t>
      </w:r>
      <w:proofErr w:type="spellEnd"/>
      <w:r w:rsidRPr="00B477F3">
        <w:rPr>
          <w:rFonts w:ascii="Arial" w:hAnsi="Arial" w:cs="Arial"/>
          <w:sz w:val="22"/>
          <w:szCs w:val="22"/>
        </w:rPr>
        <w:t>“, der in den USA traditionell in weißer Papiertüte servierte Wassereis-Klassiker.</w:t>
      </w:r>
    </w:p>
    <w:p w14:paraId="72E2DDB4" w14:textId="49901825" w:rsidR="000310D1" w:rsidRPr="00D5374A" w:rsidRDefault="00CF179C" w:rsidP="001A36DB">
      <w:pPr>
        <w:spacing w:line="360" w:lineRule="auto"/>
        <w:rPr>
          <w:rFonts w:ascii="Arial" w:eastAsia="Times New Roman" w:hAnsi="Arial" w:cs="Arial"/>
          <w:b/>
          <w:bCs/>
          <w:sz w:val="22"/>
          <w:szCs w:val="22"/>
          <w:u w:val="single"/>
          <w:shd w:val="clear" w:color="auto" w:fill="FFFFFF"/>
        </w:rPr>
      </w:pPr>
      <w:r w:rsidRPr="00D5374A">
        <w:rPr>
          <w:rFonts w:ascii="Arial" w:eastAsia="Times New Roman" w:hAnsi="Arial" w:cs="Arial"/>
          <w:b/>
          <w:bCs/>
          <w:sz w:val="22"/>
          <w:szCs w:val="22"/>
          <w:u w:val="single"/>
          <w:shd w:val="clear" w:color="auto" w:fill="FFFFFF"/>
        </w:rPr>
        <w:br/>
      </w:r>
    </w:p>
    <w:p w14:paraId="1DA20623" w14:textId="55004441" w:rsidR="00CF179C" w:rsidRDefault="00CF179C" w:rsidP="001A36DB">
      <w:pPr>
        <w:spacing w:line="360" w:lineRule="auto"/>
        <w:rPr>
          <w:rFonts w:ascii="Arial" w:eastAsia="Times New Roman" w:hAnsi="Arial" w:cs="Arial"/>
          <w:b/>
          <w:bCs/>
          <w:sz w:val="22"/>
          <w:szCs w:val="22"/>
          <w:shd w:val="clear" w:color="auto" w:fill="FFFFFF"/>
        </w:rPr>
      </w:pPr>
    </w:p>
    <w:p w14:paraId="06475D97" w14:textId="7ADE1383" w:rsidR="00F2347D" w:rsidRDefault="00F2347D" w:rsidP="001A36DB">
      <w:pPr>
        <w:spacing w:line="360" w:lineRule="auto"/>
        <w:rPr>
          <w:rFonts w:ascii="Arial" w:eastAsia="Times New Roman" w:hAnsi="Arial" w:cs="Arial"/>
          <w:b/>
          <w:bCs/>
          <w:sz w:val="22"/>
          <w:szCs w:val="22"/>
          <w:shd w:val="clear" w:color="auto" w:fill="FFFFFF"/>
        </w:rPr>
      </w:pPr>
    </w:p>
    <w:p w14:paraId="349F887E" w14:textId="77777777" w:rsidR="00F2347D" w:rsidRPr="00A24E22" w:rsidRDefault="00F2347D" w:rsidP="001A36DB">
      <w:pPr>
        <w:spacing w:line="360" w:lineRule="auto"/>
        <w:rPr>
          <w:rFonts w:ascii="Arial" w:eastAsia="Times New Roman" w:hAnsi="Arial" w:cs="Arial"/>
          <w:b/>
          <w:bCs/>
          <w:sz w:val="22"/>
          <w:szCs w:val="22"/>
          <w:shd w:val="clear" w:color="auto" w:fill="FFFFFF"/>
        </w:rPr>
      </w:pPr>
    </w:p>
    <w:p w14:paraId="580BE359" w14:textId="5B1DB93A" w:rsidR="003659ED" w:rsidRPr="00F87FF2" w:rsidRDefault="00AD04EA" w:rsidP="003659ED">
      <w:pPr>
        <w:pStyle w:val="01berschriftERCO"/>
        <w:spacing w:line="360" w:lineRule="auto"/>
        <w:rPr>
          <w:lang w:val="de-DE"/>
        </w:rPr>
      </w:pPr>
      <w:r w:rsidRPr="00F87FF2">
        <w:rPr>
          <w:lang w:val="de-DE"/>
        </w:rPr>
        <w:t>Projektdaten</w:t>
      </w:r>
    </w:p>
    <w:p w14:paraId="2041D041" w14:textId="285D92F2" w:rsidR="00B0367D" w:rsidRPr="00FE119E" w:rsidRDefault="00D5374A" w:rsidP="003659ED">
      <w:pPr>
        <w:pStyle w:val="01berschriftERCO"/>
        <w:rPr>
          <w:b w:val="0"/>
          <w:bCs/>
          <w:sz w:val="20"/>
          <w:szCs w:val="20"/>
        </w:rPr>
      </w:pPr>
      <w:proofErr w:type="spellStart"/>
      <w:r w:rsidRPr="00FE119E">
        <w:rPr>
          <w:b w:val="0"/>
          <w:bCs/>
          <w:sz w:val="20"/>
          <w:szCs w:val="20"/>
        </w:rPr>
        <w:t>Projekt</w:t>
      </w:r>
      <w:proofErr w:type="spellEnd"/>
      <w:r w:rsidR="00B0367D" w:rsidRPr="00FE119E">
        <w:rPr>
          <w:b w:val="0"/>
          <w:bCs/>
          <w:sz w:val="20"/>
          <w:szCs w:val="20"/>
        </w:rPr>
        <w:t>:</w:t>
      </w:r>
      <w:r w:rsidR="00B0367D" w:rsidRPr="00FE119E">
        <w:rPr>
          <w:b w:val="0"/>
          <w:bCs/>
          <w:sz w:val="20"/>
          <w:szCs w:val="20"/>
        </w:rPr>
        <w:tab/>
      </w:r>
      <w:r w:rsidR="00FE119E" w:rsidRPr="00FE119E">
        <w:rPr>
          <w:b w:val="0"/>
          <w:bCs/>
          <w:sz w:val="20"/>
          <w:szCs w:val="20"/>
        </w:rPr>
        <w:t>Las Vegas Convention Centre</w:t>
      </w:r>
      <w:r w:rsidRPr="00FE119E">
        <w:rPr>
          <w:b w:val="0"/>
          <w:bCs/>
          <w:sz w:val="20"/>
          <w:szCs w:val="20"/>
        </w:rPr>
        <w:t xml:space="preserve">, </w:t>
      </w:r>
      <w:r w:rsidR="00FE119E">
        <w:rPr>
          <w:b w:val="0"/>
          <w:bCs/>
          <w:sz w:val="20"/>
          <w:szCs w:val="20"/>
        </w:rPr>
        <w:br/>
      </w:r>
      <w:r w:rsidR="00FE119E" w:rsidRPr="00FE119E">
        <w:rPr>
          <w:b w:val="0"/>
          <w:bCs/>
          <w:sz w:val="20"/>
          <w:szCs w:val="20"/>
        </w:rPr>
        <w:t>Las Vegas, Nevada</w:t>
      </w:r>
      <w:r w:rsidRPr="00FE119E">
        <w:rPr>
          <w:b w:val="0"/>
          <w:bCs/>
          <w:sz w:val="20"/>
          <w:szCs w:val="20"/>
        </w:rPr>
        <w:t xml:space="preserve"> / </w:t>
      </w:r>
      <w:r w:rsidR="00FE119E">
        <w:rPr>
          <w:b w:val="0"/>
          <w:bCs/>
          <w:sz w:val="20"/>
          <w:szCs w:val="20"/>
        </w:rPr>
        <w:t>USA</w:t>
      </w:r>
    </w:p>
    <w:p w14:paraId="64B1D910" w14:textId="77777777" w:rsidR="00B0367D" w:rsidRPr="00FE119E" w:rsidRDefault="00B0367D" w:rsidP="003659ED">
      <w:pPr>
        <w:pStyle w:val="01berschriftERCO"/>
        <w:rPr>
          <w:b w:val="0"/>
          <w:bCs/>
          <w:sz w:val="20"/>
          <w:szCs w:val="20"/>
        </w:rPr>
      </w:pPr>
    </w:p>
    <w:p w14:paraId="5E44A852" w14:textId="65ACDAC5" w:rsidR="00742E01" w:rsidRPr="00D5374A" w:rsidRDefault="00AD04EA" w:rsidP="00D5374A">
      <w:pPr>
        <w:pStyle w:val="01berschriftERCO"/>
        <w:rPr>
          <w:bCs/>
          <w:sz w:val="20"/>
          <w:szCs w:val="20"/>
          <w:lang w:val="de-DE"/>
        </w:rPr>
      </w:pPr>
      <w:r w:rsidRPr="00B0367D">
        <w:rPr>
          <w:b w:val="0"/>
          <w:bCs/>
          <w:sz w:val="20"/>
          <w:szCs w:val="20"/>
          <w:lang w:val="de-DE"/>
        </w:rPr>
        <w:t>Architektur:</w:t>
      </w:r>
      <w:r w:rsidRPr="00B0367D">
        <w:rPr>
          <w:b w:val="0"/>
          <w:bCs/>
          <w:sz w:val="20"/>
          <w:szCs w:val="20"/>
          <w:lang w:val="de-DE"/>
        </w:rPr>
        <w:tab/>
      </w:r>
      <w:r w:rsidR="00FE119E">
        <w:rPr>
          <w:b w:val="0"/>
          <w:sz w:val="20"/>
          <w:szCs w:val="20"/>
          <w:lang w:val="de-DE"/>
        </w:rPr>
        <w:t xml:space="preserve">TSK </w:t>
      </w:r>
      <w:proofErr w:type="spellStart"/>
      <w:r w:rsidR="00FE119E">
        <w:rPr>
          <w:b w:val="0"/>
          <w:sz w:val="20"/>
          <w:szCs w:val="20"/>
          <w:lang w:val="de-DE"/>
        </w:rPr>
        <w:t>Architects</w:t>
      </w:r>
      <w:proofErr w:type="spellEnd"/>
      <w:r w:rsidR="00FE119E">
        <w:rPr>
          <w:b w:val="0"/>
          <w:sz w:val="20"/>
          <w:szCs w:val="20"/>
          <w:lang w:val="de-DE"/>
        </w:rPr>
        <w:t>, Henderson, Nevada / USA</w:t>
      </w:r>
      <w:r w:rsidR="00D5374A" w:rsidRPr="00D5374A">
        <w:rPr>
          <w:bCs/>
          <w:sz w:val="20"/>
          <w:szCs w:val="20"/>
          <w:lang w:val="de-DE"/>
        </w:rPr>
        <w:t xml:space="preserve"> </w:t>
      </w:r>
      <w:r w:rsidR="00742E01" w:rsidRPr="00B0367D">
        <w:rPr>
          <w:b w:val="0"/>
          <w:bCs/>
          <w:sz w:val="20"/>
          <w:szCs w:val="20"/>
          <w:lang w:val="de-DE"/>
        </w:rPr>
        <w:br/>
      </w:r>
    </w:p>
    <w:p w14:paraId="3C4B7B6F" w14:textId="243FB8F4" w:rsidR="00742E01" w:rsidRDefault="00FE119E" w:rsidP="00742E01">
      <w:pPr>
        <w:pStyle w:val="01berschriftERCO"/>
        <w:ind w:left="0" w:firstLine="0"/>
        <w:rPr>
          <w:b w:val="0"/>
          <w:bCs/>
          <w:sz w:val="20"/>
          <w:szCs w:val="20"/>
        </w:rPr>
      </w:pPr>
      <w:proofErr w:type="spellStart"/>
      <w:r w:rsidRPr="00FE119E">
        <w:rPr>
          <w:b w:val="0"/>
          <w:bCs/>
          <w:sz w:val="20"/>
          <w:szCs w:val="20"/>
        </w:rPr>
        <w:t>Lichtkonzept</w:t>
      </w:r>
      <w:proofErr w:type="spellEnd"/>
      <w:r w:rsidRPr="00FE119E">
        <w:rPr>
          <w:b w:val="0"/>
          <w:bCs/>
          <w:sz w:val="20"/>
          <w:szCs w:val="20"/>
        </w:rPr>
        <w:t>:</w:t>
      </w:r>
      <w:r w:rsidRPr="00FE119E">
        <w:rPr>
          <w:b w:val="0"/>
          <w:bCs/>
          <w:sz w:val="20"/>
          <w:szCs w:val="20"/>
        </w:rPr>
        <w:tab/>
      </w:r>
      <w:r w:rsidRPr="00FE119E">
        <w:rPr>
          <w:b w:val="0"/>
          <w:bCs/>
          <w:sz w:val="20"/>
          <w:szCs w:val="20"/>
        </w:rPr>
        <w:tab/>
        <w:t xml:space="preserve">CM Kling + Associates, Alexandria, </w:t>
      </w:r>
      <w:r>
        <w:rPr>
          <w:b w:val="0"/>
          <w:bCs/>
          <w:sz w:val="20"/>
          <w:szCs w:val="20"/>
        </w:rPr>
        <w:t>Virginia / USA</w:t>
      </w:r>
    </w:p>
    <w:p w14:paraId="3BA71CDE" w14:textId="77777777" w:rsidR="00FE119E" w:rsidRPr="00FE119E" w:rsidRDefault="00FE119E" w:rsidP="00742E01">
      <w:pPr>
        <w:pStyle w:val="01berschriftERCO"/>
        <w:ind w:left="0" w:firstLine="0"/>
        <w:rPr>
          <w:b w:val="0"/>
          <w:bCs/>
          <w:sz w:val="20"/>
          <w:szCs w:val="20"/>
        </w:rPr>
      </w:pPr>
    </w:p>
    <w:p w14:paraId="4D0CEA14" w14:textId="7A36C524" w:rsidR="00D5374A" w:rsidRPr="003659ED" w:rsidRDefault="000310D1" w:rsidP="00FE119E">
      <w:pPr>
        <w:pStyle w:val="01berschriftERCO"/>
        <w:ind w:left="0" w:firstLine="0"/>
        <w:rPr>
          <w:b w:val="0"/>
          <w:bCs/>
          <w:sz w:val="20"/>
          <w:szCs w:val="20"/>
          <w:lang w:val="de-DE"/>
        </w:rPr>
      </w:pPr>
      <w:r w:rsidRPr="003659ED">
        <w:rPr>
          <w:b w:val="0"/>
          <w:bCs/>
          <w:sz w:val="20"/>
          <w:szCs w:val="20"/>
          <w:lang w:val="de-DE"/>
        </w:rPr>
        <w:t>Fotografie:</w:t>
      </w:r>
      <w:r w:rsidR="00AD04EA" w:rsidRPr="003659ED">
        <w:rPr>
          <w:b w:val="0"/>
          <w:bCs/>
          <w:sz w:val="20"/>
          <w:szCs w:val="20"/>
          <w:lang w:val="de-DE"/>
        </w:rPr>
        <w:tab/>
      </w:r>
      <w:r w:rsidR="00213084" w:rsidRPr="003659ED">
        <w:rPr>
          <w:b w:val="0"/>
          <w:bCs/>
          <w:sz w:val="20"/>
          <w:szCs w:val="20"/>
          <w:lang w:val="de-DE"/>
        </w:rPr>
        <w:tab/>
      </w:r>
      <w:r w:rsidR="00FE119E">
        <w:rPr>
          <w:b w:val="0"/>
          <w:bCs/>
          <w:sz w:val="20"/>
          <w:szCs w:val="20"/>
          <w:lang w:val="de-DE"/>
        </w:rPr>
        <w:t>Ryan Linton, Colorado / USA</w:t>
      </w:r>
    </w:p>
    <w:p w14:paraId="5AB3394D" w14:textId="28AA12AB" w:rsidR="00F029C0" w:rsidRPr="003659ED" w:rsidRDefault="00F029C0" w:rsidP="003659ED">
      <w:pPr>
        <w:pStyle w:val="01berschriftERCO"/>
        <w:rPr>
          <w:b w:val="0"/>
          <w:bCs/>
          <w:sz w:val="20"/>
          <w:szCs w:val="20"/>
          <w:lang w:val="de-DE"/>
        </w:rPr>
      </w:pPr>
    </w:p>
    <w:p w14:paraId="5BB3F84E" w14:textId="37F4BB93" w:rsidR="004B4DB6" w:rsidRDefault="00F029C0" w:rsidP="003659ED">
      <w:pPr>
        <w:pStyle w:val="01berschriftERCO"/>
        <w:rPr>
          <w:b w:val="0"/>
          <w:bCs/>
          <w:sz w:val="20"/>
          <w:szCs w:val="20"/>
          <w:lang w:val="de-DE"/>
        </w:rPr>
      </w:pPr>
      <w:r w:rsidRPr="003659ED">
        <w:rPr>
          <w:b w:val="0"/>
          <w:bCs/>
          <w:sz w:val="20"/>
          <w:szCs w:val="20"/>
          <w:lang w:val="de-DE"/>
        </w:rPr>
        <w:t>Produkte:</w:t>
      </w:r>
      <w:r w:rsidRPr="003659ED">
        <w:rPr>
          <w:b w:val="0"/>
          <w:bCs/>
          <w:sz w:val="20"/>
          <w:szCs w:val="20"/>
          <w:lang w:val="de-DE"/>
        </w:rPr>
        <w:tab/>
      </w:r>
      <w:r w:rsidRPr="003659ED">
        <w:rPr>
          <w:b w:val="0"/>
          <w:bCs/>
          <w:sz w:val="20"/>
          <w:szCs w:val="20"/>
          <w:lang w:val="de-DE"/>
        </w:rPr>
        <w:tab/>
      </w:r>
      <w:proofErr w:type="spellStart"/>
      <w:r w:rsidR="00FE119E">
        <w:rPr>
          <w:b w:val="0"/>
          <w:bCs/>
          <w:sz w:val="20"/>
          <w:szCs w:val="20"/>
          <w:lang w:val="de-DE"/>
        </w:rPr>
        <w:t>Compar</w:t>
      </w:r>
      <w:proofErr w:type="spellEnd"/>
      <w:r w:rsidR="00FE119E">
        <w:rPr>
          <w:b w:val="0"/>
          <w:bCs/>
          <w:sz w:val="20"/>
          <w:szCs w:val="20"/>
          <w:lang w:val="de-DE"/>
        </w:rPr>
        <w:t xml:space="preserve">, </w:t>
      </w:r>
      <w:proofErr w:type="spellStart"/>
      <w:r w:rsidR="00FE119E">
        <w:rPr>
          <w:b w:val="0"/>
          <w:bCs/>
          <w:sz w:val="20"/>
          <w:szCs w:val="20"/>
          <w:lang w:val="de-DE"/>
        </w:rPr>
        <w:t>Kona</w:t>
      </w:r>
      <w:proofErr w:type="spellEnd"/>
      <w:r w:rsidR="00FE119E">
        <w:rPr>
          <w:b w:val="0"/>
          <w:bCs/>
          <w:sz w:val="20"/>
          <w:szCs w:val="20"/>
          <w:lang w:val="de-DE"/>
        </w:rPr>
        <w:t xml:space="preserve">, </w:t>
      </w:r>
      <w:proofErr w:type="spellStart"/>
      <w:r w:rsidR="00D5374A">
        <w:rPr>
          <w:b w:val="0"/>
          <w:bCs/>
          <w:sz w:val="20"/>
          <w:szCs w:val="20"/>
          <w:lang w:val="de-DE"/>
        </w:rPr>
        <w:t>Parscan</w:t>
      </w:r>
      <w:proofErr w:type="spellEnd"/>
    </w:p>
    <w:p w14:paraId="5B83BF1B" w14:textId="77777777" w:rsidR="00B0367D" w:rsidRPr="003659ED" w:rsidRDefault="00B0367D" w:rsidP="003659ED">
      <w:pPr>
        <w:pStyle w:val="01berschriftERCO"/>
        <w:rPr>
          <w:b w:val="0"/>
          <w:bCs/>
          <w:sz w:val="20"/>
          <w:szCs w:val="20"/>
          <w:lang w:val="de-DE"/>
        </w:rPr>
      </w:pPr>
    </w:p>
    <w:p w14:paraId="2A28918B" w14:textId="77D04F1D" w:rsidR="00F029C0" w:rsidRPr="003659ED" w:rsidRDefault="00F029C0" w:rsidP="003659ED">
      <w:pPr>
        <w:pStyle w:val="01berschriftERCO"/>
        <w:rPr>
          <w:b w:val="0"/>
          <w:bCs/>
          <w:sz w:val="20"/>
          <w:szCs w:val="20"/>
          <w:lang w:val="de-DE"/>
        </w:rPr>
      </w:pPr>
      <w:r w:rsidRPr="003659ED">
        <w:rPr>
          <w:b w:val="0"/>
          <w:bCs/>
          <w:sz w:val="20"/>
          <w:szCs w:val="20"/>
          <w:lang w:val="de-DE"/>
        </w:rPr>
        <w:t>Fotohinweis:</w:t>
      </w:r>
      <w:r w:rsidRPr="003659ED">
        <w:rPr>
          <w:b w:val="0"/>
          <w:bCs/>
          <w:sz w:val="20"/>
          <w:szCs w:val="20"/>
          <w:lang w:val="de-DE"/>
        </w:rPr>
        <w:tab/>
      </w:r>
      <w:r w:rsidRPr="003659ED">
        <w:rPr>
          <w:b w:val="0"/>
          <w:bCs/>
          <w:sz w:val="20"/>
          <w:szCs w:val="20"/>
          <w:lang w:val="de-DE"/>
        </w:rPr>
        <w:tab/>
        <w:t>© ERCO GmbH, www.erco.com,</w:t>
      </w:r>
    </w:p>
    <w:p w14:paraId="73E8E286" w14:textId="4C3CBE61" w:rsidR="00AD04EA" w:rsidRPr="003659ED" w:rsidRDefault="00F029C0" w:rsidP="003659ED">
      <w:pPr>
        <w:pStyle w:val="01berschriftERCO"/>
        <w:ind w:firstLine="0"/>
        <w:rPr>
          <w:b w:val="0"/>
          <w:bCs/>
          <w:sz w:val="20"/>
          <w:szCs w:val="20"/>
          <w:lang w:val="de-DE"/>
        </w:rPr>
      </w:pPr>
      <w:r w:rsidRPr="003659ED">
        <w:rPr>
          <w:b w:val="0"/>
          <w:bCs/>
          <w:sz w:val="20"/>
          <w:szCs w:val="20"/>
          <w:lang w:val="de-DE"/>
        </w:rPr>
        <w:t xml:space="preserve">Fotografie: </w:t>
      </w:r>
      <w:r w:rsidR="00FE119E">
        <w:rPr>
          <w:b w:val="0"/>
          <w:bCs/>
          <w:sz w:val="20"/>
          <w:szCs w:val="20"/>
          <w:lang w:val="de-DE"/>
        </w:rPr>
        <w:t>Ryan Linton</w:t>
      </w:r>
    </w:p>
    <w:p w14:paraId="60960619" w14:textId="33519B4C" w:rsidR="00AD04EA" w:rsidRPr="00633656" w:rsidRDefault="00AD04EA" w:rsidP="00633656">
      <w:pPr>
        <w:pStyle w:val="03InfosERCO"/>
      </w:pPr>
      <w:r w:rsidRPr="004262B5">
        <w:rPr>
          <w:sz w:val="22"/>
          <w:szCs w:val="22"/>
        </w:rPr>
        <w:lastRenderedPageBreak/>
        <w:t>Über ERCO</w:t>
      </w:r>
    </w:p>
    <w:p w14:paraId="76C856B3" w14:textId="77777777" w:rsidR="00CB0E5C" w:rsidRPr="002D5010" w:rsidRDefault="00CB0E5C" w:rsidP="00AD04EA">
      <w:pPr>
        <w:pStyle w:val="02TextERCO"/>
        <w:rPr>
          <w:b/>
          <w:bCs/>
        </w:rPr>
      </w:pPr>
    </w:p>
    <w:p w14:paraId="734D7A5A" w14:textId="77777777" w:rsidR="00CB0E5C" w:rsidRPr="00CB0E5C" w:rsidRDefault="00CB0E5C" w:rsidP="00CB0E5C">
      <w:pPr>
        <w:pStyle w:val="ERCOText"/>
      </w:pPr>
      <w:r w:rsidRPr="00CB0E5C">
        <w:t xml:space="preserve">ERCO ist ein internationaler Spezialist für hochwertige und digitale Architekturbeleuchtung Das 1934 gegründete Familienunternehmen operiert weltweit in 55 Ländern mit eigenständigen </w:t>
      </w:r>
    </w:p>
    <w:p w14:paraId="7E5BBBF0" w14:textId="77777777" w:rsidR="00CB0E5C" w:rsidRPr="00CB0E5C" w:rsidRDefault="00CB0E5C" w:rsidP="00CB0E5C">
      <w:pPr>
        <w:pStyle w:val="ERCOText"/>
      </w:pPr>
      <w:r w:rsidRPr="00CB0E5C">
        <w:t xml:space="preserve">Vertriebsorganisationen und Partnern. </w:t>
      </w:r>
    </w:p>
    <w:p w14:paraId="2045E019" w14:textId="77777777" w:rsidR="00CB0E5C" w:rsidRPr="00CB0E5C" w:rsidRDefault="00CB0E5C" w:rsidP="00CB0E5C">
      <w:pPr>
        <w:pStyle w:val="ERCOText"/>
      </w:pPr>
    </w:p>
    <w:p w14:paraId="33B2E6F0" w14:textId="77777777" w:rsidR="00CB0E5C" w:rsidRPr="00CB0E5C" w:rsidRDefault="00CB0E5C" w:rsidP="00CB0E5C">
      <w:pPr>
        <w:pStyle w:val="ERCOText"/>
      </w:pPr>
      <w:r w:rsidRPr="00CB0E5C">
        <w:t xml:space="preserve">ERCO versteht Licht als die 4. Dimension der Architektur – und damit als integralen Bestandteil von nachhaltigem Bauen. Licht ist der Beitrag, um Gesellschaft und Architektur besser zu machen und gleichermaßen die Umwelt zu bewahren. ERCO </w:t>
      </w:r>
      <w:proofErr w:type="spellStart"/>
      <w:r w:rsidRPr="00CB0E5C">
        <w:t>Greenology</w:t>
      </w:r>
      <w:proofErr w:type="spellEnd"/>
      <w:r w:rsidRPr="00CB0E5C">
        <w:rPr>
          <w:vertAlign w:val="superscript"/>
        </w:rPr>
        <w:t>®</w:t>
      </w:r>
      <w:r w:rsidRPr="00CB0E5C">
        <w:t xml:space="preserve"> – die Unternehmensstrategie für nachhaltige Beleuchtung – vereint ökologische Verantwortung mit technologischer Kompetenz.</w:t>
      </w:r>
    </w:p>
    <w:p w14:paraId="71526671" w14:textId="77777777" w:rsidR="00CB0E5C" w:rsidRPr="00CB0E5C" w:rsidRDefault="00CB0E5C" w:rsidP="00CB0E5C">
      <w:pPr>
        <w:pStyle w:val="ERCOText"/>
      </w:pPr>
    </w:p>
    <w:p w14:paraId="0130F46A" w14:textId="77777777" w:rsidR="00CB0E5C" w:rsidRPr="00CB0E5C" w:rsidRDefault="00CB0E5C" w:rsidP="00CB0E5C">
      <w:pPr>
        <w:pStyle w:val="ERCOText"/>
      </w:pPr>
      <w:r w:rsidRPr="00CB0E5C">
        <w:t xml:space="preserve">In der Lichtfabrik in Lüdenscheid entwickelt, gestaltet und produziert </w:t>
      </w:r>
      <w:proofErr w:type="gramStart"/>
      <w:r w:rsidRPr="00CB0E5C">
        <w:t>ERCO Leuchten</w:t>
      </w:r>
      <w:proofErr w:type="gramEnd"/>
      <w:r w:rsidRPr="00CB0E5C">
        <w:t xml:space="preserve"> mit den Schwerpunkten lichttechnische Optiken, Elektronik und nachhaltiges Design. Die Lichtwerkzeuge entstehen in engem Kontakt mit Architekten, Licht- sowie Elektroplanenden. Sie kommen primär in den folgenden Anwendungsbereichen zum Einsatz: Work und Culture, Community und Public/Outdoor, </w:t>
      </w:r>
      <w:proofErr w:type="spellStart"/>
      <w:r w:rsidRPr="00CB0E5C">
        <w:t>Contemplation</w:t>
      </w:r>
      <w:proofErr w:type="spellEnd"/>
      <w:r w:rsidRPr="00CB0E5C">
        <w:t>, Living, Shop und Hospitality. ERCO Lichtexpertinnen und -experten unterstützen Planer weltweit dabei, ihre Projekte mit hochpräzisen, effizienten und nachhaltigen Lichtlösungen in die Realität zu überführen.</w:t>
      </w:r>
    </w:p>
    <w:p w14:paraId="4E1D479F" w14:textId="77777777" w:rsidR="00CB0E5C" w:rsidRPr="00CB0E5C" w:rsidRDefault="00CB0E5C" w:rsidP="00CB0E5C">
      <w:pPr>
        <w:pStyle w:val="ERCOText"/>
      </w:pPr>
    </w:p>
    <w:p w14:paraId="545172AF" w14:textId="7DC90DB4" w:rsidR="00CB0E5C" w:rsidRPr="00CB0E5C" w:rsidRDefault="00CB0E5C" w:rsidP="00CB0E5C">
      <w:pPr>
        <w:pStyle w:val="ERCOText"/>
      </w:pPr>
      <w:r w:rsidRPr="00CB0E5C">
        <w:t xml:space="preserve">Sollten Sie weiterführende Informationen zu ERCO oder Bildmaterial wünschen, besuchen Sie uns bitte auf </w:t>
      </w:r>
      <w:hyperlink r:id="rId10" w:history="1">
        <w:r w:rsidRPr="00CB0E5C">
          <w:rPr>
            <w:rStyle w:val="Hyperlink"/>
          </w:rPr>
          <w:t>www.erco.com/presse</w:t>
        </w:r>
      </w:hyperlink>
      <w:r w:rsidRPr="00CB0E5C">
        <w:t>. Gerne liefern wir Ihnen auch Material zu Projekten weltweit für Ihre Berichterstattung.</w:t>
      </w:r>
    </w:p>
    <w:p w14:paraId="62C19CA0" w14:textId="77777777" w:rsidR="00AD04EA" w:rsidRPr="002D5010" w:rsidRDefault="00AD04EA" w:rsidP="00AD04EA">
      <w:pPr>
        <w:pStyle w:val="ERCOText"/>
      </w:pPr>
    </w:p>
    <w:p w14:paraId="38A286EF" w14:textId="77777777" w:rsidR="00CA229A" w:rsidRPr="002D5010" w:rsidRDefault="00CA229A"/>
    <w:sectPr w:rsidR="00CA229A" w:rsidRPr="002D5010">
      <w:headerReference w:type="default" r:id="rId11"/>
      <w:footerReference w:type="default" r:id="rId12"/>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070D6E" w14:textId="77777777" w:rsidR="00842016" w:rsidRDefault="00842016" w:rsidP="00AD04EA">
      <w:r>
        <w:separator/>
      </w:r>
    </w:p>
  </w:endnote>
  <w:endnote w:type="continuationSeparator" w:id="0">
    <w:p w14:paraId="457D23B6" w14:textId="77777777" w:rsidR="00842016" w:rsidRDefault="00842016" w:rsidP="00AD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tis Light">
    <w:altName w:val="Cambria"/>
    <w:panose1 w:val="020B0604020202020204"/>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tis SemiSans">
    <w:altName w:val="Calibri"/>
    <w:panose1 w:val="020B0604020202020204"/>
    <w:charset w:val="00"/>
    <w:family w:val="swiss"/>
    <w:pitch w:val="variable"/>
    <w:sig w:usb0="A00002AF" w:usb1="5000205B"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1"/>
    <w:family w:val="roman"/>
    <w:pitch w:val="variable"/>
    <w:sig w:usb0="0000A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4D831" w14:textId="77777777" w:rsidR="00547FCF" w:rsidRDefault="00000000">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31786" w14:textId="77777777" w:rsidR="00842016" w:rsidRDefault="00842016" w:rsidP="00AD04EA">
      <w:r>
        <w:separator/>
      </w:r>
    </w:p>
  </w:footnote>
  <w:footnote w:type="continuationSeparator" w:id="0">
    <w:p w14:paraId="4E235BB1" w14:textId="77777777" w:rsidR="00842016" w:rsidRDefault="00842016" w:rsidP="00AD04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C1B12" w14:textId="61218FBF" w:rsidR="00547FCF"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 w:val="44"/>
        <w:szCs w:val="44"/>
      </w:rPr>
    </w:pPr>
    <w:r w:rsidRPr="007462A8">
      <w:rPr>
        <w:rFonts w:ascii="Arial" w:hAnsi="Arial" w:cs="Arial"/>
        <w:b/>
        <w:sz w:val="44"/>
        <w:szCs w:val="44"/>
      </w:rPr>
      <w:t xml:space="preserve">Project Review </w:t>
    </w:r>
    <w:r w:rsidR="00F02307">
      <w:rPr>
        <w:rFonts w:ascii="Arial" w:hAnsi="Arial" w:cs="Arial"/>
        <w:bCs/>
        <w:sz w:val="44"/>
        <w:szCs w:val="44"/>
      </w:rPr>
      <w:t>1</w:t>
    </w:r>
    <w:r w:rsidR="00B477F3">
      <w:rPr>
        <w:rFonts w:ascii="Arial" w:hAnsi="Arial" w:cs="Arial"/>
        <w:bCs/>
        <w:sz w:val="44"/>
        <w:szCs w:val="44"/>
      </w:rPr>
      <w:t>1</w:t>
    </w:r>
    <w:r w:rsidRPr="007462A8">
      <w:rPr>
        <w:rFonts w:ascii="Arial" w:hAnsi="Arial" w:cs="Arial"/>
        <w:bCs/>
        <w:sz w:val="44"/>
        <w:szCs w:val="44"/>
      </w:rPr>
      <w:t>.202</w:t>
    </w:r>
    <w:r w:rsidR="00CB0E5C">
      <w:rPr>
        <w:rFonts w:ascii="Arial" w:hAnsi="Arial" w:cs="Arial"/>
        <w:bCs/>
        <w:sz w:val="44"/>
        <w:szCs w:val="44"/>
      </w:rPr>
      <w:t>2</w:t>
    </w:r>
  </w:p>
  <w:p w14:paraId="3B276139" w14:textId="77777777" w:rsidR="00D34515" w:rsidRPr="007462A8" w:rsidRDefault="00856DAC" w:rsidP="003B4E2B">
    <w:pPr>
      <w:framePr w:w="8896" w:h="758" w:hRule="exact" w:hSpace="142" w:wrap="around" w:vAnchor="page" w:hAnchor="page" w:x="1156" w:y="725"/>
      <w:tabs>
        <w:tab w:val="left" w:pos="2892"/>
        <w:tab w:val="left" w:pos="2977"/>
        <w:tab w:val="left" w:pos="7655"/>
      </w:tabs>
      <w:ind w:left="2836"/>
      <w:rPr>
        <w:rFonts w:ascii="Arial" w:hAnsi="Arial" w:cs="Arial"/>
        <w:bCs/>
        <w:szCs w:val="24"/>
      </w:rPr>
    </w:pPr>
    <w:r w:rsidRPr="007462A8">
      <w:rPr>
        <w:rFonts w:ascii="Arial" w:hAnsi="Arial" w:cs="Arial"/>
        <w:bCs/>
        <w:szCs w:val="24"/>
      </w:rPr>
      <w:t>Textversion</w:t>
    </w:r>
  </w:p>
  <w:p w14:paraId="70C99FD2" w14:textId="77777777" w:rsidR="00547FCF" w:rsidRPr="007462A8" w:rsidRDefault="00856DAC"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sidRPr="007462A8">
      <w:rPr>
        <w:rFonts w:ascii="Arial" w:hAnsi="Arial" w:cs="Arial"/>
        <w:sz w:val="44"/>
        <w:szCs w:val="44"/>
      </w:rPr>
      <w:tab/>
    </w:r>
  </w:p>
  <w:p w14:paraId="02052C83" w14:textId="77777777" w:rsidR="00547FCF" w:rsidRPr="007462A8" w:rsidRDefault="00856DAC">
    <w:pPr>
      <w:framePr w:w="374" w:h="14254" w:wrap="around" w:vAnchor="page" w:hAnchor="page" w:x="3601" w:y="2445" w:anchorLock="1"/>
      <w:rPr>
        <w:rFonts w:ascii="Rotis SemiSans" w:hAnsi="Rotis SemiSans"/>
      </w:rPr>
    </w:pPr>
    <w:r>
      <w:rPr>
        <w:rFonts w:ascii="Rotis SemiSans" w:hAnsi="Rotis SemiSans"/>
        <w:noProof/>
        <w:sz w:val="20"/>
      </w:rPr>
      <mc:AlternateContent>
        <mc:Choice Requires="wps">
          <w:drawing>
            <wp:anchor distT="0" distB="0" distL="114300" distR="114300" simplePos="0" relativeHeight="251660288" behindDoc="0" locked="0" layoutInCell="0" allowOverlap="1" wp14:anchorId="3EDF49BD" wp14:editId="171C9C39">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A58D70F" id="Line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6.9pt" to="14.45pt,16.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" o:allowincell="f" strokeweight=".25pt">
              <v:stroke startarrowwidth="narrow" startarrowlength="short" endarrowwidth="narrow" endarrowlength="short"/>
            </v:line>
          </w:pict>
        </mc:Fallback>
      </mc:AlternateContent>
    </w:r>
    <w:r>
      <w:rPr>
        <w:rFonts w:ascii="Rotis SemiSans" w:hAnsi="Rotis SemiSans"/>
        <w:noProof/>
        <w:sz w:val="20"/>
      </w:rPr>
      <mc:AlternateContent>
        <mc:Choice Requires="wps">
          <w:drawing>
            <wp:anchor distT="0" distB="0" distL="114300" distR="114300" simplePos="0" relativeHeight="251659264" behindDoc="0" locked="0" layoutInCell="0" allowOverlap="1" wp14:anchorId="3FA1F1E7" wp14:editId="42C9F16D">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D57836" id="Line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4pt,.25pt" to="14.45pt,698.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" o:allowincell="f" strokeweight=".25pt">
              <v:stroke startarrowwidth="narrow" startarrowlength="short" endarrowwidth="narrow" endarrowlength="short"/>
            </v:line>
          </w:pict>
        </mc:Fallback>
      </mc:AlternateContent>
    </w:r>
  </w:p>
  <w:p w14:paraId="1B893C63" w14:textId="77777777" w:rsidR="00547FCF" w:rsidRPr="007462A8" w:rsidRDefault="00000000" w:rsidP="007A5E47">
    <w:pPr>
      <w:pStyle w:val="ERCOAdresse"/>
      <w:framePr w:wrap="around" w:y="11341"/>
      <w:rPr>
        <w:lang w:val="de-DE"/>
      </w:rPr>
    </w:pPr>
  </w:p>
  <w:p w14:paraId="7ADE6E8A" w14:textId="77777777" w:rsidR="00547FCF" w:rsidRPr="007462A8" w:rsidRDefault="00000000" w:rsidP="007A5E47">
    <w:pPr>
      <w:pStyle w:val="ERCOAdresse"/>
      <w:framePr w:wrap="around" w:y="11341"/>
      <w:rPr>
        <w:lang w:val="de-DE"/>
      </w:rPr>
    </w:pPr>
  </w:p>
  <w:p w14:paraId="4243AD67" w14:textId="77777777" w:rsidR="00662870" w:rsidRPr="007462A8" w:rsidRDefault="00000000" w:rsidP="007A5E47">
    <w:pPr>
      <w:pStyle w:val="ERCOAdresse"/>
      <w:framePr w:wrap="around" w:y="11341"/>
      <w:rPr>
        <w:lang w:val="de-DE"/>
      </w:rPr>
    </w:pPr>
  </w:p>
  <w:p w14:paraId="39601944" w14:textId="77777777" w:rsidR="00662870" w:rsidRPr="007462A8" w:rsidRDefault="00000000" w:rsidP="007A5E47">
    <w:pPr>
      <w:pStyle w:val="ERCOAdresse"/>
      <w:framePr w:wrap="around" w:y="11341"/>
      <w:rPr>
        <w:lang w:val="de-DE"/>
      </w:rPr>
    </w:pPr>
  </w:p>
  <w:p w14:paraId="36B61F2B" w14:textId="77777777" w:rsidR="009B44DE" w:rsidRPr="007462A8" w:rsidRDefault="00000000" w:rsidP="009B44DE">
    <w:pPr>
      <w:pStyle w:val="ERCOAdresse"/>
      <w:framePr w:wrap="around" w:y="11341"/>
      <w:rPr>
        <w:b/>
        <w:lang w:val="de-DE"/>
      </w:rPr>
    </w:pPr>
  </w:p>
  <w:p w14:paraId="03D689D2" w14:textId="77777777" w:rsidR="009B44DE" w:rsidRPr="007462A8" w:rsidRDefault="00856DAC" w:rsidP="009B44DE">
    <w:pPr>
      <w:pStyle w:val="ERCOAdresse"/>
      <w:framePr w:wrap="around" w:y="11341"/>
      <w:rPr>
        <w:b/>
        <w:lang w:val="de-DE"/>
      </w:rPr>
    </w:pPr>
    <w:r w:rsidRPr="007462A8">
      <w:rPr>
        <w:b/>
        <w:lang w:val="de-DE"/>
      </w:rPr>
      <w:t>ERCO GmbH</w:t>
    </w:r>
  </w:p>
  <w:p w14:paraId="5871DE8E" w14:textId="4C055CF7" w:rsidR="009B44DE" w:rsidRPr="007462A8" w:rsidRDefault="00856DAC" w:rsidP="009B44DE">
    <w:pPr>
      <w:pStyle w:val="ERCOAdresse"/>
      <w:framePr w:wrap="around" w:y="11341"/>
      <w:rPr>
        <w:lang w:val="de-DE"/>
      </w:rPr>
    </w:pPr>
    <w:r w:rsidRPr="007462A8">
      <w:rPr>
        <w:lang w:val="de-DE"/>
      </w:rPr>
      <w:t xml:space="preserve">Katrin </w:t>
    </w:r>
    <w:r w:rsidR="00C25150">
      <w:rPr>
        <w:lang w:val="de-DE"/>
      </w:rPr>
      <w:t>Klein</w:t>
    </w:r>
  </w:p>
  <w:p w14:paraId="2373E04E" w14:textId="77777777" w:rsidR="009B44DE" w:rsidRPr="007462A8" w:rsidRDefault="00856DAC" w:rsidP="009B44DE">
    <w:pPr>
      <w:pStyle w:val="ERCOAdresse"/>
      <w:framePr w:wrap="around" w:y="11341"/>
      <w:rPr>
        <w:lang w:val="de-DE"/>
      </w:rPr>
    </w:pPr>
    <w:r w:rsidRPr="007462A8">
      <w:rPr>
        <w:lang w:val="de-DE"/>
      </w:rPr>
      <w:t>Content Managerin / PR</w:t>
    </w:r>
  </w:p>
  <w:p w14:paraId="2F70C756" w14:textId="77777777" w:rsidR="009B44DE" w:rsidRDefault="00856DAC" w:rsidP="009B44DE">
    <w:pPr>
      <w:pStyle w:val="ERCOAdresse"/>
      <w:framePr w:wrap="around" w:y="11341"/>
      <w:rPr>
        <w:lang w:val="de-DE"/>
      </w:rPr>
    </w:pPr>
    <w:proofErr w:type="spellStart"/>
    <w:r>
      <w:rPr>
        <w:lang w:val="de-DE"/>
      </w:rPr>
      <w:t>Brockhauser</w:t>
    </w:r>
    <w:proofErr w:type="spellEnd"/>
    <w:r>
      <w:rPr>
        <w:lang w:val="de-DE"/>
      </w:rPr>
      <w:t xml:space="preserve"> Weg 80-82</w:t>
    </w:r>
  </w:p>
  <w:p w14:paraId="149BEE29" w14:textId="77777777" w:rsidR="009B44DE" w:rsidRDefault="00856DAC" w:rsidP="009B44DE">
    <w:pPr>
      <w:pStyle w:val="ERCOAdresse"/>
      <w:framePr w:wrap="around" w:y="11341"/>
      <w:rPr>
        <w:lang w:val="de-DE"/>
      </w:rPr>
    </w:pPr>
    <w:r w:rsidRPr="000275A2">
      <w:rPr>
        <w:lang w:val="de-DE"/>
      </w:rPr>
      <w:t>58507 Lüdenscheid</w:t>
    </w:r>
  </w:p>
  <w:p w14:paraId="3D0C4C0C" w14:textId="77777777" w:rsidR="009B44DE" w:rsidRDefault="00856DAC" w:rsidP="009B44DE">
    <w:pPr>
      <w:pStyle w:val="ERCOAdresse"/>
      <w:framePr w:wrap="around" w:y="11341"/>
      <w:rPr>
        <w:lang w:val="de-DE"/>
      </w:rPr>
    </w:pPr>
    <w:r>
      <w:rPr>
        <w:lang w:val="de-DE"/>
      </w:rPr>
      <w:t>Tel.: +49 2351 551 345</w:t>
    </w:r>
  </w:p>
  <w:p w14:paraId="1BCE4832" w14:textId="2CB01BCC" w:rsidR="009B44DE" w:rsidRDefault="00856DAC" w:rsidP="009B44DE">
    <w:pPr>
      <w:pStyle w:val="ERCOAdresse"/>
      <w:framePr w:wrap="around" w:y="11341"/>
      <w:rPr>
        <w:lang w:val="de-DE"/>
      </w:rPr>
    </w:pPr>
    <w:r>
      <w:rPr>
        <w:lang w:val="de-DE"/>
      </w:rPr>
      <w:t>k.</w:t>
    </w:r>
    <w:r w:rsidR="00AA3E52">
      <w:rPr>
        <w:lang w:val="de-DE"/>
      </w:rPr>
      <w:t>klein</w:t>
    </w:r>
    <w:r>
      <w:rPr>
        <w:lang w:val="de-DE"/>
      </w:rPr>
      <w:t>@erco.com</w:t>
    </w:r>
  </w:p>
  <w:p w14:paraId="53B465DA" w14:textId="77777777" w:rsidR="00B267B0" w:rsidRPr="00AA3E52" w:rsidRDefault="00856DAC" w:rsidP="00B267B0">
    <w:pPr>
      <w:pStyle w:val="ERCOAdresse"/>
      <w:framePr w:wrap="around" w:y="11341"/>
    </w:pPr>
    <w:r w:rsidRPr="00AA3E52">
      <w:t>www.erco.com</w:t>
    </w:r>
  </w:p>
  <w:p w14:paraId="4AB4452B" w14:textId="77777777" w:rsidR="009B44DE" w:rsidRPr="00AA3E52" w:rsidRDefault="00000000" w:rsidP="00B267B0">
    <w:pPr>
      <w:pStyle w:val="ERCOAdresse"/>
      <w:framePr w:wrap="around" w:y="11341"/>
    </w:pPr>
  </w:p>
  <w:p w14:paraId="00CE6ED2" w14:textId="77777777" w:rsidR="00B267B0" w:rsidRPr="00AA3E52" w:rsidRDefault="00000000" w:rsidP="00B267B0">
    <w:pPr>
      <w:pStyle w:val="ERCOAdresse"/>
      <w:framePr w:wrap="around" w:y="11341"/>
    </w:pPr>
  </w:p>
  <w:p w14:paraId="0A7E2CDC" w14:textId="77777777" w:rsidR="00B267B0" w:rsidRPr="00AA3E52" w:rsidRDefault="00856DAC" w:rsidP="00B267B0">
    <w:pPr>
      <w:pStyle w:val="ERCOAdresse"/>
      <w:framePr w:wrap="around" w:y="11341"/>
      <w:rPr>
        <w:b/>
      </w:rPr>
    </w:pPr>
    <w:proofErr w:type="spellStart"/>
    <w:r w:rsidRPr="00AA3E52">
      <w:rPr>
        <w:b/>
      </w:rPr>
      <w:t>mai</w:t>
    </w:r>
    <w:proofErr w:type="spellEnd"/>
    <w:r w:rsidRPr="00AA3E52">
      <w:rPr>
        <w:b/>
      </w:rPr>
      <w:t xml:space="preserve"> public relations GmbH </w:t>
    </w:r>
  </w:p>
  <w:p w14:paraId="258B9ABD" w14:textId="044F0332" w:rsidR="00B267B0" w:rsidRPr="007462A8" w:rsidRDefault="00856DAC" w:rsidP="00B267B0">
    <w:pPr>
      <w:pStyle w:val="ERCOAdresse"/>
      <w:framePr w:wrap="around" w:y="11341"/>
      <w:rPr>
        <w:lang w:val="de-DE"/>
      </w:rPr>
    </w:pPr>
    <w:r w:rsidRPr="007462A8">
      <w:rPr>
        <w:lang w:val="de-DE"/>
      </w:rPr>
      <w:t xml:space="preserve">Arno </w:t>
    </w:r>
    <w:proofErr w:type="spellStart"/>
    <w:r w:rsidRPr="007462A8">
      <w:rPr>
        <w:lang w:val="de-DE"/>
      </w:rPr>
      <w:t>Heitland</w:t>
    </w:r>
    <w:proofErr w:type="spellEnd"/>
  </w:p>
  <w:p w14:paraId="77BC0715" w14:textId="45C14A55" w:rsidR="00B267B0" w:rsidRPr="007462A8" w:rsidRDefault="00B13D3D" w:rsidP="00B267B0">
    <w:pPr>
      <w:pStyle w:val="ERCOAdresse"/>
      <w:framePr w:wrap="around" w:y="11341"/>
      <w:rPr>
        <w:lang w:val="de-DE"/>
      </w:rPr>
    </w:pPr>
    <w:r>
      <w:rPr>
        <w:lang w:val="de-DE"/>
      </w:rPr>
      <w:t xml:space="preserve">Senior </w:t>
    </w:r>
    <w:r w:rsidR="00856DAC" w:rsidRPr="007462A8">
      <w:rPr>
        <w:lang w:val="de-DE"/>
      </w:rPr>
      <w:t>PR</w:t>
    </w:r>
    <w:r w:rsidR="00856DAC">
      <w:rPr>
        <w:lang w:val="de-DE"/>
      </w:rPr>
      <w:t>-</w:t>
    </w:r>
    <w:r w:rsidR="00856DAC" w:rsidRPr="007462A8">
      <w:rPr>
        <w:lang w:val="de-DE"/>
      </w:rPr>
      <w:t>Berat</w:t>
    </w:r>
    <w:r>
      <w:rPr>
        <w:lang w:val="de-DE"/>
      </w:rPr>
      <w:t>er</w:t>
    </w:r>
  </w:p>
  <w:p w14:paraId="03689E97" w14:textId="77777777" w:rsidR="00B267B0" w:rsidRPr="00547FCF" w:rsidRDefault="00856DAC" w:rsidP="00B267B0">
    <w:pPr>
      <w:pStyle w:val="ERCOAdresse"/>
      <w:framePr w:wrap="around" w:y="11341"/>
      <w:rPr>
        <w:lang w:val="de-DE"/>
      </w:rPr>
    </w:pPr>
    <w:r w:rsidRPr="00547FCF">
      <w:rPr>
        <w:lang w:val="de-DE"/>
      </w:rPr>
      <w:t>Leuschnerdamm 13</w:t>
    </w:r>
  </w:p>
  <w:p w14:paraId="5F98BC94" w14:textId="77777777" w:rsidR="00B267B0" w:rsidRPr="00547FCF" w:rsidRDefault="00856DAC" w:rsidP="00B267B0">
    <w:pPr>
      <w:pStyle w:val="ERCOAdresse"/>
      <w:framePr w:wrap="around" w:y="11341"/>
      <w:rPr>
        <w:lang w:val="de-DE"/>
      </w:rPr>
    </w:pPr>
    <w:r w:rsidRPr="00547FCF">
      <w:rPr>
        <w:lang w:val="de-DE"/>
      </w:rPr>
      <w:t>10999 Berlin</w:t>
    </w:r>
  </w:p>
  <w:p w14:paraId="01875CAD" w14:textId="66ADD9FA" w:rsidR="00B267B0" w:rsidRPr="00547FCF" w:rsidRDefault="00856DAC" w:rsidP="00B267B0">
    <w:pPr>
      <w:pStyle w:val="ERCOAdresse"/>
      <w:framePr w:wrap="around" w:y="11341"/>
      <w:rPr>
        <w:lang w:val="de-DE"/>
      </w:rPr>
    </w:pPr>
    <w:r>
      <w:rPr>
        <w:lang w:val="de-DE"/>
      </w:rPr>
      <w:t xml:space="preserve">Tel.: +49 </w:t>
    </w:r>
    <w:r w:rsidRPr="00547FCF">
      <w:rPr>
        <w:lang w:val="de-DE"/>
      </w:rPr>
      <w:t>30 66 40 40 55</w:t>
    </w:r>
    <w:r w:rsidR="00AD04EA">
      <w:rPr>
        <w:lang w:val="de-DE"/>
      </w:rPr>
      <w:t>3</w:t>
    </w:r>
  </w:p>
  <w:p w14:paraId="40FB0355" w14:textId="77777777" w:rsidR="00B267B0" w:rsidRPr="00547FCF" w:rsidRDefault="00000000" w:rsidP="00B267B0">
    <w:pPr>
      <w:pStyle w:val="ERCOAdresse"/>
      <w:framePr w:wrap="around" w:y="11341"/>
      <w:rPr>
        <w:lang w:val="de-DE"/>
      </w:rPr>
    </w:pPr>
    <w:hyperlink r:id="rId1" w:history="1">
      <w:r w:rsidR="00856DAC" w:rsidRPr="00547FCF">
        <w:rPr>
          <w:lang w:val="de-DE"/>
        </w:rPr>
        <w:t>erco@maipr.com</w:t>
      </w:r>
    </w:hyperlink>
  </w:p>
  <w:p w14:paraId="78BBAD57" w14:textId="77777777" w:rsidR="00B267B0" w:rsidRPr="00547FCF" w:rsidRDefault="00856DAC" w:rsidP="00B267B0">
    <w:pPr>
      <w:pStyle w:val="ERCOAdresse"/>
      <w:framePr w:wrap="around" w:y="11341"/>
      <w:rPr>
        <w:lang w:val="de-DE"/>
      </w:rPr>
    </w:pPr>
    <w:r w:rsidRPr="00547FCF">
      <w:rPr>
        <w:lang w:val="de-DE"/>
      </w:rPr>
      <w:t>www.maipr.com</w:t>
    </w:r>
  </w:p>
  <w:p w14:paraId="52F5E9A0" w14:textId="77777777" w:rsidR="00547FCF" w:rsidRDefault="00856DAC">
    <w:pPr>
      <w:pStyle w:val="Kopfzeile"/>
      <w:rPr>
        <w:lang w:val="en-GB"/>
      </w:rPr>
    </w:pPr>
    <w:r>
      <w:rPr>
        <w:noProof/>
      </w:rPr>
      <w:drawing>
        <wp:anchor distT="0" distB="0" distL="114300" distR="114300" simplePos="0" relativeHeight="251661312" behindDoc="0" locked="0" layoutInCell="1" allowOverlap="1" wp14:anchorId="583FB983" wp14:editId="1FBCCB68">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4EA"/>
    <w:rsid w:val="000310D1"/>
    <w:rsid w:val="00043C77"/>
    <w:rsid w:val="000557D6"/>
    <w:rsid w:val="00070947"/>
    <w:rsid w:val="00077889"/>
    <w:rsid w:val="000A0A08"/>
    <w:rsid w:val="000D23EB"/>
    <w:rsid w:val="001045A1"/>
    <w:rsid w:val="001A310C"/>
    <w:rsid w:val="001A36DB"/>
    <w:rsid w:val="001A56D4"/>
    <w:rsid w:val="001B2559"/>
    <w:rsid w:val="001E1306"/>
    <w:rsid w:val="0020679B"/>
    <w:rsid w:val="00211483"/>
    <w:rsid w:val="00213084"/>
    <w:rsid w:val="00213345"/>
    <w:rsid w:val="00235C8B"/>
    <w:rsid w:val="002D5010"/>
    <w:rsid w:val="00364306"/>
    <w:rsid w:val="003659ED"/>
    <w:rsid w:val="00396FDA"/>
    <w:rsid w:val="003B4519"/>
    <w:rsid w:val="00411652"/>
    <w:rsid w:val="0041375C"/>
    <w:rsid w:val="004262B5"/>
    <w:rsid w:val="0045034D"/>
    <w:rsid w:val="00490E24"/>
    <w:rsid w:val="004B4DB6"/>
    <w:rsid w:val="004C2994"/>
    <w:rsid w:val="004C6F52"/>
    <w:rsid w:val="0055457A"/>
    <w:rsid w:val="0057397A"/>
    <w:rsid w:val="00582179"/>
    <w:rsid w:val="00633656"/>
    <w:rsid w:val="006B6EE1"/>
    <w:rsid w:val="0070099D"/>
    <w:rsid w:val="007050BB"/>
    <w:rsid w:val="00742E01"/>
    <w:rsid w:val="007475BB"/>
    <w:rsid w:val="007E741D"/>
    <w:rsid w:val="00842016"/>
    <w:rsid w:val="00856DAC"/>
    <w:rsid w:val="008B3D17"/>
    <w:rsid w:val="00950958"/>
    <w:rsid w:val="009676F9"/>
    <w:rsid w:val="00980B4A"/>
    <w:rsid w:val="00981EBE"/>
    <w:rsid w:val="00A102E6"/>
    <w:rsid w:val="00A23000"/>
    <w:rsid w:val="00A24E22"/>
    <w:rsid w:val="00AA3E52"/>
    <w:rsid w:val="00AB10FD"/>
    <w:rsid w:val="00AC3F30"/>
    <w:rsid w:val="00AD04EA"/>
    <w:rsid w:val="00B0367D"/>
    <w:rsid w:val="00B13D3D"/>
    <w:rsid w:val="00B477F3"/>
    <w:rsid w:val="00BC0C03"/>
    <w:rsid w:val="00C1350E"/>
    <w:rsid w:val="00C25150"/>
    <w:rsid w:val="00C2679D"/>
    <w:rsid w:val="00C36FAB"/>
    <w:rsid w:val="00CA229A"/>
    <w:rsid w:val="00CB0E5C"/>
    <w:rsid w:val="00CC44BA"/>
    <w:rsid w:val="00CF179C"/>
    <w:rsid w:val="00D5374A"/>
    <w:rsid w:val="00DF3C04"/>
    <w:rsid w:val="00E00B87"/>
    <w:rsid w:val="00E34DA5"/>
    <w:rsid w:val="00E6557C"/>
    <w:rsid w:val="00E751BB"/>
    <w:rsid w:val="00E81301"/>
    <w:rsid w:val="00E8161B"/>
    <w:rsid w:val="00F02307"/>
    <w:rsid w:val="00F029C0"/>
    <w:rsid w:val="00F2347D"/>
    <w:rsid w:val="00F64FBB"/>
    <w:rsid w:val="00F72144"/>
    <w:rsid w:val="00F87FF2"/>
    <w:rsid w:val="00FE11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6A5331E1"/>
  <w15:chartTrackingRefBased/>
  <w15:docId w15:val="{361EFF21-C473-FE42-A804-81E9654847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D04EA"/>
    <w:rPr>
      <w:rFonts w:ascii="Rotis Light" w:eastAsia="MS Mincho" w:hAnsi="Rotis Light" w:cs="Times New Roman"/>
      <w:szCs w:val="20"/>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D04EA"/>
    <w:pPr>
      <w:tabs>
        <w:tab w:val="center" w:pos="4536"/>
        <w:tab w:val="right" w:pos="9072"/>
      </w:tabs>
    </w:pPr>
  </w:style>
  <w:style w:type="character" w:customStyle="1" w:styleId="KopfzeileZchn">
    <w:name w:val="Kopfzeile Zchn"/>
    <w:basedOn w:val="Absatz-Standardschriftart"/>
    <w:link w:val="Kopfzeile"/>
    <w:rsid w:val="00AD04EA"/>
    <w:rPr>
      <w:rFonts w:ascii="Rotis Light" w:eastAsia="MS Mincho" w:hAnsi="Rotis Light" w:cs="Times New Roman"/>
      <w:szCs w:val="20"/>
      <w:lang w:eastAsia="de-DE"/>
    </w:rPr>
  </w:style>
  <w:style w:type="paragraph" w:styleId="Fuzeile">
    <w:name w:val="footer"/>
    <w:basedOn w:val="Standard"/>
    <w:link w:val="FuzeileZchn"/>
    <w:rsid w:val="00AD04EA"/>
    <w:pPr>
      <w:tabs>
        <w:tab w:val="center" w:pos="4536"/>
        <w:tab w:val="right" w:pos="9072"/>
      </w:tabs>
    </w:pPr>
  </w:style>
  <w:style w:type="character" w:customStyle="1" w:styleId="FuzeileZchn">
    <w:name w:val="Fußzeile Zchn"/>
    <w:basedOn w:val="Absatz-Standardschriftart"/>
    <w:link w:val="Fuzeile"/>
    <w:rsid w:val="00AD04EA"/>
    <w:rPr>
      <w:rFonts w:ascii="Rotis Light" w:eastAsia="MS Mincho" w:hAnsi="Rotis Light" w:cs="Times New Roman"/>
      <w:szCs w:val="20"/>
      <w:lang w:eastAsia="de-DE"/>
    </w:rPr>
  </w:style>
  <w:style w:type="character" w:styleId="Seitenzahl">
    <w:name w:val="page number"/>
    <w:rsid w:val="00AD04EA"/>
    <w:rPr>
      <w:rFonts w:ascii="Rotis SemiSans" w:hAnsi="Rotis SemiSans"/>
      <w:sz w:val="20"/>
    </w:rPr>
  </w:style>
  <w:style w:type="character" w:styleId="Hyperlink">
    <w:name w:val="Hyperlink"/>
    <w:unhideWhenUsed/>
    <w:rsid w:val="00AD04EA"/>
    <w:rPr>
      <w:color w:val="0000FF"/>
      <w:u w:val="single"/>
    </w:rPr>
  </w:style>
  <w:style w:type="paragraph" w:customStyle="1" w:styleId="ERCOberschrift">
    <w:name w:val="ERCO_Überschrift"/>
    <w:basedOn w:val="Standard"/>
    <w:qFormat/>
    <w:rsid w:val="00AD04EA"/>
    <w:pPr>
      <w:spacing w:line="360" w:lineRule="auto"/>
    </w:pPr>
    <w:rPr>
      <w:rFonts w:ascii="Arial" w:hAnsi="Arial" w:cs="Arial"/>
      <w:b/>
      <w:bCs/>
      <w:sz w:val="22"/>
      <w:szCs w:val="22"/>
    </w:rPr>
  </w:style>
  <w:style w:type="paragraph" w:customStyle="1" w:styleId="ERCOText">
    <w:name w:val="ERCO_Text"/>
    <w:basedOn w:val="Standard"/>
    <w:qFormat/>
    <w:rsid w:val="00AD04EA"/>
    <w:pPr>
      <w:spacing w:line="360" w:lineRule="auto"/>
    </w:pPr>
    <w:rPr>
      <w:rFonts w:ascii="Arial" w:hAnsi="Arial" w:cs="Arial"/>
      <w:sz w:val="22"/>
      <w:szCs w:val="22"/>
    </w:rPr>
  </w:style>
  <w:style w:type="paragraph" w:customStyle="1" w:styleId="ERCOAdresse">
    <w:name w:val="ERCO_Adresse"/>
    <w:basedOn w:val="Standard"/>
    <w:qFormat/>
    <w:rsid w:val="00AD04EA"/>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lang w:val="en-US"/>
    </w:rPr>
  </w:style>
  <w:style w:type="paragraph" w:customStyle="1" w:styleId="03InfosERCO">
    <w:name w:val="03_Infos_ERCO"/>
    <w:basedOn w:val="Standard"/>
    <w:autoRedefine/>
    <w:qFormat/>
    <w:rsid w:val="004262B5"/>
    <w:pPr>
      <w:ind w:left="2552" w:hanging="2552"/>
    </w:pPr>
    <w:rPr>
      <w:rFonts w:ascii="Arial" w:hAnsi="Arial" w:cs="Arial"/>
      <w:b/>
      <w:bCs/>
      <w:sz w:val="20"/>
    </w:rPr>
  </w:style>
  <w:style w:type="paragraph" w:customStyle="1" w:styleId="01berschriftERCO">
    <w:name w:val="01_Überschrift_ERCO"/>
    <w:basedOn w:val="Standard"/>
    <w:autoRedefine/>
    <w:qFormat/>
    <w:rsid w:val="003659ED"/>
    <w:pPr>
      <w:ind w:left="2120" w:hanging="2120"/>
    </w:pPr>
    <w:rPr>
      <w:rFonts w:ascii="Arial" w:hAnsi="Arial" w:cs="Arial"/>
      <w:b/>
      <w:sz w:val="22"/>
      <w:szCs w:val="22"/>
      <w:lang w:val="en-US"/>
    </w:rPr>
  </w:style>
  <w:style w:type="paragraph" w:customStyle="1" w:styleId="02TextERCO">
    <w:name w:val="02_Text_ERCO"/>
    <w:basedOn w:val="Standard"/>
    <w:qFormat/>
    <w:rsid w:val="00AD04EA"/>
    <w:pPr>
      <w:spacing w:line="360" w:lineRule="auto"/>
    </w:pPr>
    <w:rPr>
      <w:rFonts w:ascii="Arial" w:hAnsi="Arial" w:cs="Arial"/>
      <w:sz w:val="22"/>
      <w:szCs w:val="22"/>
    </w:rPr>
  </w:style>
  <w:style w:type="character" w:styleId="NichtaufgelsteErwhnung">
    <w:name w:val="Unresolved Mention"/>
    <w:basedOn w:val="Absatz-Standardschriftart"/>
    <w:uiPriority w:val="99"/>
    <w:semiHidden/>
    <w:unhideWhenUsed/>
    <w:rsid w:val="00F029C0"/>
    <w:rPr>
      <w:color w:val="605E5C"/>
      <w:shd w:val="clear" w:color="auto" w:fill="E1DFDD"/>
    </w:rPr>
  </w:style>
  <w:style w:type="character" w:styleId="BesuchterLink">
    <w:name w:val="FollowedHyperlink"/>
    <w:basedOn w:val="Absatz-Standardschriftart"/>
    <w:uiPriority w:val="99"/>
    <w:semiHidden/>
    <w:unhideWhenUsed/>
    <w:rsid w:val="002D5010"/>
    <w:rPr>
      <w:color w:val="954F72" w:themeColor="followedHyperlink"/>
      <w:u w:val="single"/>
    </w:rPr>
  </w:style>
  <w:style w:type="character" w:customStyle="1" w:styleId="KommentarthemaZchn">
    <w:name w:val="Kommentarthema Zchn"/>
    <w:semiHidden/>
    <w:rsid w:val="000310D1"/>
    <w:rPr>
      <w:rFonts w:ascii="Rotis Light" w:hAnsi="Rotis Light"/>
      <w:b/>
      <w:bCs/>
    </w:rPr>
  </w:style>
  <w:style w:type="character" w:customStyle="1" w:styleId="apple-converted-space">
    <w:name w:val="apple-converted-space"/>
    <w:basedOn w:val="Absatz-Standardschriftart"/>
    <w:rsid w:val="006B6EE1"/>
  </w:style>
  <w:style w:type="character" w:styleId="Kommentarzeichen">
    <w:name w:val="annotation reference"/>
    <w:basedOn w:val="Absatz-Standardschriftart"/>
    <w:uiPriority w:val="99"/>
    <w:semiHidden/>
    <w:unhideWhenUsed/>
    <w:rsid w:val="00CB0E5C"/>
    <w:rPr>
      <w:sz w:val="16"/>
      <w:szCs w:val="16"/>
    </w:rPr>
  </w:style>
  <w:style w:type="paragraph" w:styleId="Kommentartext">
    <w:name w:val="annotation text"/>
    <w:basedOn w:val="Standard"/>
    <w:link w:val="KommentartextZchn"/>
    <w:uiPriority w:val="99"/>
    <w:semiHidden/>
    <w:unhideWhenUsed/>
    <w:rsid w:val="000D23EB"/>
    <w:pPr>
      <w:widowControl w:val="0"/>
      <w:suppressAutoHyphens/>
      <w:overflowPunct w:val="0"/>
    </w:pPr>
    <w:rPr>
      <w:rFonts w:ascii="Times New Roman" w:eastAsia="Arial Unicode MS" w:hAnsi="Times New Roman" w:cs="Mangal"/>
      <w:color w:val="00000A"/>
      <w:sz w:val="20"/>
      <w:szCs w:val="18"/>
      <w:lang w:eastAsia="zh-CN" w:bidi="hi-IN"/>
    </w:rPr>
  </w:style>
  <w:style w:type="character" w:customStyle="1" w:styleId="KommentartextZchn">
    <w:name w:val="Kommentartext Zchn"/>
    <w:basedOn w:val="Absatz-Standardschriftart"/>
    <w:link w:val="Kommentartext"/>
    <w:uiPriority w:val="99"/>
    <w:semiHidden/>
    <w:rsid w:val="000D23EB"/>
    <w:rPr>
      <w:rFonts w:ascii="Times New Roman" w:eastAsia="Arial Unicode MS" w:hAnsi="Times New Roman" w:cs="Mangal"/>
      <w:color w:val="00000A"/>
      <w:sz w:val="20"/>
      <w:szCs w:val="18"/>
      <w:lang w:eastAsia="zh-CN" w:bidi="hi-IN"/>
    </w:rPr>
  </w:style>
  <w:style w:type="paragraph" w:styleId="StandardWeb">
    <w:name w:val="Normal (Web)"/>
    <w:basedOn w:val="Standard"/>
    <w:uiPriority w:val="99"/>
    <w:semiHidden/>
    <w:unhideWhenUsed/>
    <w:rsid w:val="00D5374A"/>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1230865">
      <w:bodyDiv w:val="1"/>
      <w:marLeft w:val="0"/>
      <w:marRight w:val="0"/>
      <w:marTop w:val="0"/>
      <w:marBottom w:val="0"/>
      <w:divBdr>
        <w:top w:val="none" w:sz="0" w:space="0" w:color="auto"/>
        <w:left w:val="none" w:sz="0" w:space="0" w:color="auto"/>
        <w:bottom w:val="none" w:sz="0" w:space="0" w:color="auto"/>
        <w:right w:val="none" w:sz="0" w:space="0" w:color="auto"/>
      </w:divBdr>
      <w:divsChild>
        <w:div w:id="1306467157">
          <w:marLeft w:val="0"/>
          <w:marRight w:val="0"/>
          <w:marTop w:val="0"/>
          <w:marBottom w:val="0"/>
          <w:divBdr>
            <w:top w:val="none" w:sz="0" w:space="0" w:color="auto"/>
            <w:left w:val="none" w:sz="0" w:space="0" w:color="auto"/>
            <w:bottom w:val="none" w:sz="0" w:space="0" w:color="auto"/>
            <w:right w:val="none" w:sz="0" w:space="0" w:color="auto"/>
          </w:divBdr>
          <w:divsChild>
            <w:div w:id="485828406">
              <w:marLeft w:val="0"/>
              <w:marRight w:val="0"/>
              <w:marTop w:val="0"/>
              <w:marBottom w:val="0"/>
              <w:divBdr>
                <w:top w:val="none" w:sz="0" w:space="0" w:color="auto"/>
                <w:left w:val="none" w:sz="0" w:space="0" w:color="auto"/>
                <w:bottom w:val="none" w:sz="0" w:space="0" w:color="auto"/>
                <w:right w:val="none" w:sz="0" w:space="0" w:color="auto"/>
              </w:divBdr>
              <w:divsChild>
                <w:div w:id="226847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6379213">
      <w:bodyDiv w:val="1"/>
      <w:marLeft w:val="0"/>
      <w:marRight w:val="0"/>
      <w:marTop w:val="0"/>
      <w:marBottom w:val="0"/>
      <w:divBdr>
        <w:top w:val="none" w:sz="0" w:space="0" w:color="auto"/>
        <w:left w:val="none" w:sz="0" w:space="0" w:color="auto"/>
        <w:bottom w:val="none" w:sz="0" w:space="0" w:color="auto"/>
        <w:right w:val="none" w:sz="0" w:space="0" w:color="auto"/>
      </w:divBdr>
      <w:divsChild>
        <w:div w:id="832180149">
          <w:marLeft w:val="0"/>
          <w:marRight w:val="0"/>
          <w:marTop w:val="0"/>
          <w:marBottom w:val="0"/>
          <w:divBdr>
            <w:top w:val="none" w:sz="0" w:space="0" w:color="auto"/>
            <w:left w:val="none" w:sz="0" w:space="0" w:color="auto"/>
            <w:bottom w:val="none" w:sz="0" w:space="0" w:color="auto"/>
            <w:right w:val="none" w:sz="0" w:space="0" w:color="auto"/>
          </w:divBdr>
          <w:divsChild>
            <w:div w:id="745036911">
              <w:marLeft w:val="0"/>
              <w:marRight w:val="0"/>
              <w:marTop w:val="0"/>
              <w:marBottom w:val="0"/>
              <w:divBdr>
                <w:top w:val="none" w:sz="0" w:space="0" w:color="auto"/>
                <w:left w:val="none" w:sz="0" w:space="0" w:color="auto"/>
                <w:bottom w:val="none" w:sz="0" w:space="0" w:color="auto"/>
                <w:right w:val="none" w:sz="0" w:space="0" w:color="auto"/>
              </w:divBdr>
              <w:divsChild>
                <w:div w:id="61054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4433858">
      <w:bodyDiv w:val="1"/>
      <w:marLeft w:val="0"/>
      <w:marRight w:val="0"/>
      <w:marTop w:val="0"/>
      <w:marBottom w:val="0"/>
      <w:divBdr>
        <w:top w:val="none" w:sz="0" w:space="0" w:color="auto"/>
        <w:left w:val="none" w:sz="0" w:space="0" w:color="auto"/>
        <w:bottom w:val="none" w:sz="0" w:space="0" w:color="auto"/>
        <w:right w:val="none" w:sz="0" w:space="0" w:color="auto"/>
      </w:divBdr>
      <w:divsChild>
        <w:div w:id="1663509561">
          <w:marLeft w:val="0"/>
          <w:marRight w:val="0"/>
          <w:marTop w:val="0"/>
          <w:marBottom w:val="0"/>
          <w:divBdr>
            <w:top w:val="none" w:sz="0" w:space="0" w:color="auto"/>
            <w:left w:val="none" w:sz="0" w:space="0" w:color="auto"/>
            <w:bottom w:val="none" w:sz="0" w:space="0" w:color="auto"/>
            <w:right w:val="none" w:sz="0" w:space="0" w:color="auto"/>
          </w:divBdr>
          <w:divsChild>
            <w:div w:id="371005701">
              <w:marLeft w:val="0"/>
              <w:marRight w:val="0"/>
              <w:marTop w:val="0"/>
              <w:marBottom w:val="0"/>
              <w:divBdr>
                <w:top w:val="none" w:sz="0" w:space="0" w:color="auto"/>
                <w:left w:val="none" w:sz="0" w:space="0" w:color="auto"/>
                <w:bottom w:val="none" w:sz="0" w:space="0" w:color="auto"/>
                <w:right w:val="none" w:sz="0" w:space="0" w:color="auto"/>
              </w:divBdr>
              <w:divsChild>
                <w:div w:id="456067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2362813">
      <w:bodyDiv w:val="1"/>
      <w:marLeft w:val="0"/>
      <w:marRight w:val="0"/>
      <w:marTop w:val="0"/>
      <w:marBottom w:val="0"/>
      <w:divBdr>
        <w:top w:val="none" w:sz="0" w:space="0" w:color="auto"/>
        <w:left w:val="none" w:sz="0" w:space="0" w:color="auto"/>
        <w:bottom w:val="none" w:sz="0" w:space="0" w:color="auto"/>
        <w:right w:val="none" w:sz="0" w:space="0" w:color="auto"/>
      </w:divBdr>
      <w:divsChild>
        <w:div w:id="1541043470">
          <w:marLeft w:val="0"/>
          <w:marRight w:val="0"/>
          <w:marTop w:val="0"/>
          <w:marBottom w:val="0"/>
          <w:divBdr>
            <w:top w:val="none" w:sz="0" w:space="0" w:color="auto"/>
            <w:left w:val="none" w:sz="0" w:space="0" w:color="auto"/>
            <w:bottom w:val="none" w:sz="0" w:space="0" w:color="auto"/>
            <w:right w:val="none" w:sz="0" w:space="0" w:color="auto"/>
          </w:divBdr>
          <w:divsChild>
            <w:div w:id="1906404345">
              <w:marLeft w:val="0"/>
              <w:marRight w:val="0"/>
              <w:marTop w:val="0"/>
              <w:marBottom w:val="0"/>
              <w:divBdr>
                <w:top w:val="none" w:sz="0" w:space="0" w:color="auto"/>
                <w:left w:val="none" w:sz="0" w:space="0" w:color="auto"/>
                <w:bottom w:val="none" w:sz="0" w:space="0" w:color="auto"/>
                <w:right w:val="none" w:sz="0" w:space="0" w:color="auto"/>
              </w:divBdr>
              <w:divsChild>
                <w:div w:id="16091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029045">
      <w:bodyDiv w:val="1"/>
      <w:marLeft w:val="0"/>
      <w:marRight w:val="0"/>
      <w:marTop w:val="0"/>
      <w:marBottom w:val="0"/>
      <w:divBdr>
        <w:top w:val="none" w:sz="0" w:space="0" w:color="auto"/>
        <w:left w:val="none" w:sz="0" w:space="0" w:color="auto"/>
        <w:bottom w:val="none" w:sz="0" w:space="0" w:color="auto"/>
        <w:right w:val="none" w:sz="0" w:space="0" w:color="auto"/>
      </w:divBdr>
      <w:divsChild>
        <w:div w:id="525099791">
          <w:marLeft w:val="0"/>
          <w:marRight w:val="0"/>
          <w:marTop w:val="0"/>
          <w:marBottom w:val="0"/>
          <w:divBdr>
            <w:top w:val="none" w:sz="0" w:space="0" w:color="auto"/>
            <w:left w:val="none" w:sz="0" w:space="0" w:color="auto"/>
            <w:bottom w:val="none" w:sz="0" w:space="0" w:color="auto"/>
            <w:right w:val="none" w:sz="0" w:space="0" w:color="auto"/>
          </w:divBdr>
          <w:divsChild>
            <w:div w:id="228616657">
              <w:marLeft w:val="0"/>
              <w:marRight w:val="0"/>
              <w:marTop w:val="0"/>
              <w:marBottom w:val="0"/>
              <w:divBdr>
                <w:top w:val="none" w:sz="0" w:space="0" w:color="auto"/>
                <w:left w:val="none" w:sz="0" w:space="0" w:color="auto"/>
                <w:bottom w:val="none" w:sz="0" w:space="0" w:color="auto"/>
                <w:right w:val="none" w:sz="0" w:space="0" w:color="auto"/>
              </w:divBdr>
              <w:divsChild>
                <w:div w:id="124101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968686">
      <w:bodyDiv w:val="1"/>
      <w:marLeft w:val="0"/>
      <w:marRight w:val="0"/>
      <w:marTop w:val="0"/>
      <w:marBottom w:val="0"/>
      <w:divBdr>
        <w:top w:val="none" w:sz="0" w:space="0" w:color="auto"/>
        <w:left w:val="none" w:sz="0" w:space="0" w:color="auto"/>
        <w:bottom w:val="none" w:sz="0" w:space="0" w:color="auto"/>
        <w:right w:val="none" w:sz="0" w:space="0" w:color="auto"/>
      </w:divBdr>
      <w:divsChild>
        <w:div w:id="965742899">
          <w:marLeft w:val="0"/>
          <w:marRight w:val="0"/>
          <w:marTop w:val="0"/>
          <w:marBottom w:val="0"/>
          <w:divBdr>
            <w:top w:val="none" w:sz="0" w:space="0" w:color="auto"/>
            <w:left w:val="none" w:sz="0" w:space="0" w:color="auto"/>
            <w:bottom w:val="none" w:sz="0" w:space="0" w:color="auto"/>
            <w:right w:val="none" w:sz="0" w:space="0" w:color="auto"/>
          </w:divBdr>
          <w:divsChild>
            <w:div w:id="1931350746">
              <w:marLeft w:val="0"/>
              <w:marRight w:val="0"/>
              <w:marTop w:val="0"/>
              <w:marBottom w:val="0"/>
              <w:divBdr>
                <w:top w:val="none" w:sz="0" w:space="0" w:color="auto"/>
                <w:left w:val="none" w:sz="0" w:space="0" w:color="auto"/>
                <w:bottom w:val="none" w:sz="0" w:space="0" w:color="auto"/>
                <w:right w:val="none" w:sz="0" w:space="0" w:color="auto"/>
              </w:divBdr>
              <w:divsChild>
                <w:div w:id="1777209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1697082">
      <w:bodyDiv w:val="1"/>
      <w:marLeft w:val="0"/>
      <w:marRight w:val="0"/>
      <w:marTop w:val="0"/>
      <w:marBottom w:val="0"/>
      <w:divBdr>
        <w:top w:val="none" w:sz="0" w:space="0" w:color="auto"/>
        <w:left w:val="none" w:sz="0" w:space="0" w:color="auto"/>
        <w:bottom w:val="none" w:sz="0" w:space="0" w:color="auto"/>
        <w:right w:val="none" w:sz="0" w:space="0" w:color="auto"/>
      </w:divBdr>
      <w:divsChild>
        <w:div w:id="1489788420">
          <w:marLeft w:val="0"/>
          <w:marRight w:val="0"/>
          <w:marTop w:val="0"/>
          <w:marBottom w:val="0"/>
          <w:divBdr>
            <w:top w:val="none" w:sz="0" w:space="0" w:color="auto"/>
            <w:left w:val="none" w:sz="0" w:space="0" w:color="auto"/>
            <w:bottom w:val="none" w:sz="0" w:space="0" w:color="auto"/>
            <w:right w:val="none" w:sz="0" w:space="0" w:color="auto"/>
          </w:divBdr>
          <w:divsChild>
            <w:div w:id="924874656">
              <w:marLeft w:val="0"/>
              <w:marRight w:val="0"/>
              <w:marTop w:val="0"/>
              <w:marBottom w:val="0"/>
              <w:divBdr>
                <w:top w:val="none" w:sz="0" w:space="0" w:color="auto"/>
                <w:left w:val="none" w:sz="0" w:space="0" w:color="auto"/>
                <w:bottom w:val="none" w:sz="0" w:space="0" w:color="auto"/>
                <w:right w:val="none" w:sz="0" w:space="0" w:color="auto"/>
              </w:divBdr>
              <w:divsChild>
                <w:div w:id="73178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8801865">
      <w:bodyDiv w:val="1"/>
      <w:marLeft w:val="0"/>
      <w:marRight w:val="0"/>
      <w:marTop w:val="0"/>
      <w:marBottom w:val="0"/>
      <w:divBdr>
        <w:top w:val="none" w:sz="0" w:space="0" w:color="auto"/>
        <w:left w:val="none" w:sz="0" w:space="0" w:color="auto"/>
        <w:bottom w:val="none" w:sz="0" w:space="0" w:color="auto"/>
        <w:right w:val="none" w:sz="0" w:space="0" w:color="auto"/>
      </w:divBdr>
      <w:divsChild>
        <w:div w:id="1518499047">
          <w:marLeft w:val="0"/>
          <w:marRight w:val="0"/>
          <w:marTop w:val="0"/>
          <w:marBottom w:val="0"/>
          <w:divBdr>
            <w:top w:val="none" w:sz="0" w:space="0" w:color="auto"/>
            <w:left w:val="none" w:sz="0" w:space="0" w:color="auto"/>
            <w:bottom w:val="none" w:sz="0" w:space="0" w:color="auto"/>
            <w:right w:val="none" w:sz="0" w:space="0" w:color="auto"/>
          </w:divBdr>
          <w:divsChild>
            <w:div w:id="1914194548">
              <w:marLeft w:val="0"/>
              <w:marRight w:val="0"/>
              <w:marTop w:val="0"/>
              <w:marBottom w:val="0"/>
              <w:divBdr>
                <w:top w:val="none" w:sz="0" w:space="0" w:color="auto"/>
                <w:left w:val="none" w:sz="0" w:space="0" w:color="auto"/>
                <w:bottom w:val="none" w:sz="0" w:space="0" w:color="auto"/>
                <w:right w:val="none" w:sz="0" w:space="0" w:color="auto"/>
              </w:divBdr>
              <w:divsChild>
                <w:div w:id="415399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com/press/6353/de"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erco.com/press/6192/de" TargetMode="External"/><Relationship Id="rId12"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erco.com/press/6192/de"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press.erco.com/de" TargetMode="External"/><Relationship Id="rId4" Type="http://schemas.openxmlformats.org/officeDocument/2006/relationships/footnotes" Target="footnotes.xml"/><Relationship Id="rId9" Type="http://schemas.openxmlformats.org/officeDocument/2006/relationships/hyperlink" Target="https://www.erco.com/press/1473/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mailto:erco@maipr.com"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930</Words>
  <Characters>5866</Characters>
  <Application>Microsoft Office Word</Application>
  <DocSecurity>0</DocSecurity>
  <Lines>48</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ea@maipr.com</dc:creator>
  <cp:keywords/>
  <dc:description/>
  <cp:lastModifiedBy>Mihaela Antonova</cp:lastModifiedBy>
  <cp:revision>17</cp:revision>
  <dcterms:created xsi:type="dcterms:W3CDTF">2022-09-08T13:48:00Z</dcterms:created>
  <dcterms:modified xsi:type="dcterms:W3CDTF">2022-10-24T09:49:00Z</dcterms:modified>
</cp:coreProperties>
</file>