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B85FAE" w14:textId="4294DF03" w:rsidR="00317CDF" w:rsidRDefault="00D72668" w:rsidP="00317CDF">
      <w:pPr>
        <w:pStyle w:val="01berschriftERCO"/>
      </w:pPr>
      <w:r w:rsidRPr="0066559A">
        <w:t>New light for an ancient jewel:</w:t>
      </w:r>
    </w:p>
    <w:p w14:paraId="266EF9B7" w14:textId="312060E4" w:rsidR="00E02CF3" w:rsidRPr="004B5988" w:rsidRDefault="00D72668" w:rsidP="00317CDF">
      <w:pPr>
        <w:pStyle w:val="01berschriftERCO"/>
      </w:pPr>
      <w:r w:rsidRPr="0066559A">
        <w:t xml:space="preserve">ERCO relighting of the Ara </w:t>
      </w:r>
      <w:proofErr w:type="spellStart"/>
      <w:r w:rsidRPr="0066559A">
        <w:t>Pacis</w:t>
      </w:r>
      <w:proofErr w:type="spellEnd"/>
      <w:r w:rsidRPr="0066559A">
        <w:t xml:space="preserve"> Museum, Rome</w:t>
      </w:r>
    </w:p>
    <w:p w14:paraId="1D882D2A" w14:textId="77777777" w:rsidR="004B5988" w:rsidRPr="00D72668" w:rsidRDefault="004B5988" w:rsidP="00EF38ED">
      <w:pPr>
        <w:pStyle w:val="02TextERCO"/>
        <w:rPr>
          <w:b/>
          <w:bCs/>
          <w:sz w:val="16"/>
          <w:szCs w:val="18"/>
          <w:lang w:val="en-US"/>
        </w:rPr>
      </w:pPr>
    </w:p>
    <w:p w14:paraId="5BBA0337" w14:textId="4F764094" w:rsidR="00EF38ED" w:rsidRPr="00717E60" w:rsidRDefault="00D72668" w:rsidP="00EF38ED">
      <w:pPr>
        <w:pStyle w:val="02TextERCO"/>
        <w:rPr>
          <w:b/>
          <w:bCs/>
          <w:lang w:val="en-GB"/>
        </w:rPr>
      </w:pPr>
      <w:r w:rsidRPr="00D72668">
        <w:rPr>
          <w:b/>
          <w:lang w:val="en-US"/>
        </w:rPr>
        <w:t xml:space="preserve">The Altar of Augustan Peace is one of the most important ancient monuments in Rome. In 2006, Richard Meier </w:t>
      </w:r>
      <w:r w:rsidR="004F0391">
        <w:rPr>
          <w:b/>
          <w:lang w:val="en-US"/>
        </w:rPr>
        <w:t>&amp;</w:t>
      </w:r>
      <w:r w:rsidRPr="00D72668">
        <w:rPr>
          <w:b/>
          <w:lang w:val="en-US"/>
        </w:rPr>
        <w:t xml:space="preserve"> Partners created the glass building of the Museo dell' Ara </w:t>
      </w:r>
      <w:proofErr w:type="spellStart"/>
      <w:r w:rsidRPr="00D72668">
        <w:rPr>
          <w:b/>
          <w:lang w:val="en-US"/>
        </w:rPr>
        <w:t>Pacis</w:t>
      </w:r>
      <w:proofErr w:type="spellEnd"/>
      <w:r w:rsidRPr="00D72668">
        <w:rPr>
          <w:b/>
          <w:lang w:val="en-US"/>
        </w:rPr>
        <w:t xml:space="preserve">, which protectively surrounds the altar. The original lighting concept for the building has now been converted to energy-efficient, low-maintenance LED spotlights and </w:t>
      </w:r>
      <w:proofErr w:type="spellStart"/>
      <w:r w:rsidRPr="00D72668">
        <w:rPr>
          <w:b/>
          <w:lang w:val="en-US"/>
        </w:rPr>
        <w:t>wallwashers</w:t>
      </w:r>
      <w:proofErr w:type="spellEnd"/>
      <w:r w:rsidRPr="00D72668">
        <w:rPr>
          <w:b/>
          <w:lang w:val="en-US"/>
        </w:rPr>
        <w:t xml:space="preserve">, supplied by ERCO. This </w:t>
      </w:r>
      <w:r w:rsidR="006232ED">
        <w:fldChar w:fldCharType="begin"/>
      </w:r>
      <w:r w:rsidR="006232ED" w:rsidRPr="00AE34DD">
        <w:rPr>
          <w:lang w:val="en-US"/>
        </w:rPr>
        <w:instrText xml:space="preserve"> HYPERLINK "https://www.erco.com/en/projects/culture/ara-pacis-rome-7299/" </w:instrText>
      </w:r>
      <w:r w:rsidR="006232ED">
        <w:fldChar w:fldCharType="separate"/>
      </w:r>
      <w:r w:rsidRPr="00574A56">
        <w:rPr>
          <w:rStyle w:val="Hyperlink"/>
          <w:b/>
          <w:lang w:val="en-US"/>
        </w:rPr>
        <w:t>new and highly sustainable lighting system</w:t>
      </w:r>
      <w:r w:rsidR="006232ED">
        <w:rPr>
          <w:rStyle w:val="Hyperlink"/>
          <w:b/>
          <w:lang w:val="en-US"/>
        </w:rPr>
        <w:fldChar w:fldCharType="end"/>
      </w:r>
      <w:r w:rsidRPr="00D72668">
        <w:rPr>
          <w:b/>
          <w:lang w:val="en-US"/>
        </w:rPr>
        <w:t xml:space="preserve"> convinces in terms of quality of perception and economy – as well as scoring with energy savings of around 85%.</w:t>
      </w:r>
    </w:p>
    <w:p w14:paraId="66DF1E18" w14:textId="77777777" w:rsidR="00EF38ED" w:rsidRPr="004B5988" w:rsidRDefault="00EF38ED" w:rsidP="00EF38ED">
      <w:pPr>
        <w:pStyle w:val="02TextERCO"/>
        <w:rPr>
          <w:sz w:val="16"/>
          <w:lang w:val="en-GB"/>
        </w:rPr>
      </w:pPr>
    </w:p>
    <w:p w14:paraId="2DB8FD2D" w14:textId="1B3394A8" w:rsidR="00317CDF" w:rsidRPr="00317CDF" w:rsidRDefault="00D72668" w:rsidP="00317CDF">
      <w:pPr>
        <w:pStyle w:val="02TextERCO"/>
        <w:rPr>
          <w:lang w:val="en-GB"/>
        </w:rPr>
      </w:pPr>
      <w:r w:rsidRPr="00D72668">
        <w:rPr>
          <w:lang w:val="en-US"/>
        </w:rPr>
        <w:t xml:space="preserve">In </w:t>
      </w:r>
      <w:proofErr w:type="spellStart"/>
      <w:r w:rsidRPr="00D72668">
        <w:rPr>
          <w:lang w:val="en-US"/>
        </w:rPr>
        <w:t>honour</w:t>
      </w:r>
      <w:proofErr w:type="spellEnd"/>
      <w:r w:rsidRPr="00D72668">
        <w:rPr>
          <w:lang w:val="en-US"/>
        </w:rPr>
        <w:t xml:space="preserve"> of Emperor Augustus, who had victoriously returned to Rome, the Roman Senate commissioned a magnificent marble altar in 13 BC. The provinces had been pacified following decades of civil war and the Pax Augusta promised stability and prosperity. The deeds of the celebrated ruler and his family, vividly and three-dimensionally depicted on the enclosing walls of the Ara </w:t>
      </w:r>
      <w:proofErr w:type="spellStart"/>
      <w:r w:rsidRPr="00D72668">
        <w:rPr>
          <w:lang w:val="en-US"/>
        </w:rPr>
        <w:t>Pacis</w:t>
      </w:r>
      <w:proofErr w:type="spellEnd"/>
      <w:r w:rsidRPr="00D72668">
        <w:rPr>
          <w:lang w:val="en-US"/>
        </w:rPr>
        <w:t xml:space="preserve"> </w:t>
      </w:r>
      <w:proofErr w:type="spellStart"/>
      <w:r w:rsidRPr="00D72668">
        <w:rPr>
          <w:lang w:val="en-US"/>
        </w:rPr>
        <w:t>Augustae</w:t>
      </w:r>
      <w:proofErr w:type="spellEnd"/>
      <w:r w:rsidRPr="00D72668">
        <w:rPr>
          <w:lang w:val="en-US"/>
        </w:rPr>
        <w:t xml:space="preserve">, were intended to become a model for the citizens of the empire. Since 2006, the Altar of Augustan Peace, one of Rome's most important ancient monuments, is housed and can be admired in the Museo </w:t>
      </w:r>
      <w:proofErr w:type="spellStart"/>
      <w:r w:rsidRPr="00D72668">
        <w:rPr>
          <w:lang w:val="en-US"/>
        </w:rPr>
        <w:t>dell'Ara</w:t>
      </w:r>
      <w:proofErr w:type="spellEnd"/>
      <w:r w:rsidRPr="00D72668">
        <w:rPr>
          <w:lang w:val="en-US"/>
        </w:rPr>
        <w:t xml:space="preserve"> </w:t>
      </w:r>
      <w:proofErr w:type="spellStart"/>
      <w:r w:rsidRPr="00D72668">
        <w:rPr>
          <w:lang w:val="en-US"/>
        </w:rPr>
        <w:t>Pacis</w:t>
      </w:r>
      <w:proofErr w:type="spellEnd"/>
      <w:r w:rsidRPr="00D72668">
        <w:rPr>
          <w:lang w:val="en-US"/>
        </w:rPr>
        <w:t xml:space="preserve"> in the vicinity of banks of the Tiber. The airy building designed by Richard Meier </w:t>
      </w:r>
      <w:r w:rsidR="004F0391">
        <w:rPr>
          <w:lang w:val="en-US"/>
        </w:rPr>
        <w:t>&amp;</w:t>
      </w:r>
      <w:r w:rsidRPr="00D72668">
        <w:rPr>
          <w:lang w:val="en-US"/>
        </w:rPr>
        <w:t xml:space="preserve"> Partners includes areas for temporary exhibitions in addition to the large glazed hall with the altar.</w:t>
      </w:r>
    </w:p>
    <w:p w14:paraId="2CD57965" w14:textId="77777777" w:rsidR="00317CDF" w:rsidRPr="00317CDF" w:rsidRDefault="00317CDF" w:rsidP="00317CDF">
      <w:pPr>
        <w:pStyle w:val="02TextERCO"/>
        <w:rPr>
          <w:lang w:val="en-GB"/>
        </w:rPr>
      </w:pPr>
    </w:p>
    <w:p w14:paraId="6C21C9AB" w14:textId="5B4CFBF4" w:rsidR="004B5988" w:rsidRDefault="00D72668" w:rsidP="00317CDF">
      <w:pPr>
        <w:pStyle w:val="02TextERCO"/>
        <w:rPr>
          <w:lang w:val="en-GB"/>
        </w:rPr>
      </w:pPr>
      <w:r w:rsidRPr="00D72668">
        <w:rPr>
          <w:lang w:val="en-US"/>
        </w:rPr>
        <w:t xml:space="preserve">A total of 218 LED lighting tools from ERCO now illuminate the museum and its central exhibit of the ancient altar in new light. The aim of the conversion from halogen lighting to contemporary LED illumination was, in addition to improved energy efficiency, to increase the quality of visual perception of the monument and the associated spatial experience. The </w:t>
      </w:r>
      <w:r w:rsidR="006232ED">
        <w:fldChar w:fldCharType="begin"/>
      </w:r>
      <w:r w:rsidR="006232ED" w:rsidRPr="00AE34DD">
        <w:rPr>
          <w:lang w:val="en-US"/>
        </w:rPr>
        <w:instrText xml:space="preserve"> HYPERLINK "https://ww</w:instrText>
      </w:r>
      <w:r w:rsidR="006232ED" w:rsidRPr="00AE34DD">
        <w:rPr>
          <w:lang w:val="en-US"/>
        </w:rPr>
        <w:instrText xml:space="preserve">w.erco.com/en/projects/culture/ara-pacis-2631/" </w:instrText>
      </w:r>
      <w:r w:rsidR="006232ED">
        <w:fldChar w:fldCharType="separate"/>
      </w:r>
      <w:r w:rsidRPr="00A562A7">
        <w:rPr>
          <w:rStyle w:val="Hyperlink"/>
          <w:lang w:val="en-US"/>
        </w:rPr>
        <w:t>original lighting concept</w:t>
      </w:r>
      <w:r w:rsidR="006232ED">
        <w:rPr>
          <w:rStyle w:val="Hyperlink"/>
          <w:lang w:val="en-US"/>
        </w:rPr>
        <w:fldChar w:fldCharType="end"/>
      </w:r>
      <w:r w:rsidRPr="00D72668">
        <w:rPr>
          <w:lang w:val="en-US"/>
        </w:rPr>
        <w:t xml:space="preserve">, based on the idea of 'positive contrast', was retained: it not only uses nuanced levels of brightness to create perceptual hierarchies between the exhibit and surrounding space, but also builds up additional contrast through the </w:t>
      </w:r>
      <w:r w:rsidRPr="00D72668">
        <w:rPr>
          <w:lang w:val="en-US"/>
        </w:rPr>
        <w:lastRenderedPageBreak/>
        <w:t xml:space="preserve">use of different </w:t>
      </w:r>
      <w:proofErr w:type="spellStart"/>
      <w:r w:rsidRPr="00D72668">
        <w:rPr>
          <w:lang w:val="en-US"/>
        </w:rPr>
        <w:t>colour</w:t>
      </w:r>
      <w:proofErr w:type="spellEnd"/>
      <w:r w:rsidRPr="00D72668">
        <w:rPr>
          <w:lang w:val="en-US"/>
        </w:rPr>
        <w:t xml:space="preserve"> temperatures. General lighting with a warm white light </w:t>
      </w:r>
      <w:proofErr w:type="spellStart"/>
      <w:r w:rsidRPr="00D72668">
        <w:rPr>
          <w:lang w:val="en-US"/>
        </w:rPr>
        <w:t>colour</w:t>
      </w:r>
      <w:proofErr w:type="spellEnd"/>
      <w:r w:rsidRPr="00D72668">
        <w:rPr>
          <w:lang w:val="en-US"/>
        </w:rPr>
        <w:t xml:space="preserve"> defines the space around the Altar of Augustan Peace. Carved entirely of Carrara marble, the monument itself is set clearly apart from its surroundings thanks to the powerful directional lighting with a neutral white light </w:t>
      </w:r>
      <w:proofErr w:type="spellStart"/>
      <w:r w:rsidRPr="00D72668">
        <w:rPr>
          <w:lang w:val="en-US"/>
        </w:rPr>
        <w:t>colour</w:t>
      </w:r>
      <w:proofErr w:type="spellEnd"/>
      <w:r w:rsidRPr="00D72668">
        <w:rPr>
          <w:lang w:val="en-US"/>
        </w:rPr>
        <w:t>.</w:t>
      </w:r>
    </w:p>
    <w:p w14:paraId="7822B086" w14:textId="77777777" w:rsidR="004B5988" w:rsidRPr="004B5988" w:rsidRDefault="004B5988" w:rsidP="00717E60">
      <w:pPr>
        <w:pStyle w:val="02TextERCO"/>
        <w:rPr>
          <w:sz w:val="16"/>
          <w:lang w:val="en-GB"/>
        </w:rPr>
      </w:pPr>
    </w:p>
    <w:p w14:paraId="1D56F514" w14:textId="53B7EF97" w:rsidR="00717E60" w:rsidRPr="00EF38ED" w:rsidRDefault="00D72668" w:rsidP="00717E60">
      <w:pPr>
        <w:pStyle w:val="02TextERCO"/>
        <w:rPr>
          <w:b/>
          <w:lang w:val="en-GB"/>
        </w:rPr>
      </w:pPr>
      <w:r w:rsidRPr="00D72668">
        <w:rPr>
          <w:b/>
          <w:lang w:val="en-US"/>
        </w:rPr>
        <w:t>An impressive spatial and artistic experience due to nuanced lighting</w:t>
      </w:r>
    </w:p>
    <w:p w14:paraId="36BC3734" w14:textId="2D881842" w:rsidR="00317CDF" w:rsidRPr="00A74575" w:rsidRDefault="00D72668" w:rsidP="00317CDF">
      <w:pPr>
        <w:pStyle w:val="02TextERCO"/>
        <w:rPr>
          <w:lang w:val="en-US"/>
        </w:rPr>
      </w:pPr>
      <w:r w:rsidRPr="00D72668">
        <w:rPr>
          <w:lang w:val="en-US"/>
        </w:rPr>
        <w:t xml:space="preserve">The tour through the museum leads from the entrance hall through a corridor into the main exhibition hall with a height of about 12.50 </w:t>
      </w:r>
      <w:proofErr w:type="spellStart"/>
      <w:r w:rsidRPr="00D72668">
        <w:rPr>
          <w:lang w:val="en-US"/>
        </w:rPr>
        <w:t>metres</w:t>
      </w:r>
      <w:proofErr w:type="spellEnd"/>
      <w:r w:rsidRPr="00D72668">
        <w:rPr>
          <w:lang w:val="en-US"/>
        </w:rPr>
        <w:t xml:space="preserve">. A row of </w:t>
      </w:r>
      <w:hyperlink r:id="rId8" w:history="1">
        <w:proofErr w:type="spellStart"/>
        <w:r w:rsidRPr="00A562A7">
          <w:rPr>
            <w:rStyle w:val="Hyperlink"/>
            <w:lang w:val="en-US"/>
          </w:rPr>
          <w:t>Lightcast</w:t>
        </w:r>
        <w:proofErr w:type="spellEnd"/>
      </w:hyperlink>
      <w:r w:rsidRPr="00D72668">
        <w:rPr>
          <w:lang w:val="en-US"/>
        </w:rPr>
        <w:t xml:space="preserve"> recessed luminaires (32W LED/3000K) </w:t>
      </w:r>
      <w:proofErr w:type="gramStart"/>
      <w:r w:rsidRPr="00D72668">
        <w:rPr>
          <w:lang w:val="en-US"/>
        </w:rPr>
        <w:t>provides</w:t>
      </w:r>
      <w:proofErr w:type="gramEnd"/>
      <w:r w:rsidRPr="00D72668">
        <w:rPr>
          <w:lang w:val="en-US"/>
        </w:rPr>
        <w:t xml:space="preserve"> the general lighting for the axis of movement. </w:t>
      </w:r>
      <w:hyperlink r:id="rId9" w:history="1">
        <w:proofErr w:type="spellStart"/>
        <w:r w:rsidRPr="00A562A7">
          <w:rPr>
            <w:rStyle w:val="Hyperlink"/>
            <w:lang w:val="en-US"/>
          </w:rPr>
          <w:t>Parscan</w:t>
        </w:r>
        <w:proofErr w:type="spellEnd"/>
      </w:hyperlink>
      <w:r w:rsidRPr="00D72668">
        <w:rPr>
          <w:lang w:val="en-US"/>
        </w:rPr>
        <w:t xml:space="preserve"> spotlights (24W LED/3000K) with flood distribution (28°) and </w:t>
      </w:r>
      <w:proofErr w:type="spellStart"/>
      <w:r w:rsidRPr="00D72668">
        <w:rPr>
          <w:lang w:val="en-US"/>
        </w:rPr>
        <w:t>Parscan</w:t>
      </w:r>
      <w:proofErr w:type="spellEnd"/>
      <w:r w:rsidRPr="00D72668">
        <w:rPr>
          <w:lang w:val="en-US"/>
        </w:rPr>
        <w:t xml:space="preserve"> </w:t>
      </w:r>
      <w:proofErr w:type="spellStart"/>
      <w:r w:rsidRPr="00D72668">
        <w:rPr>
          <w:lang w:val="en-US"/>
        </w:rPr>
        <w:t>wallwashers</w:t>
      </w:r>
      <w:proofErr w:type="spellEnd"/>
      <w:r w:rsidRPr="00D72668">
        <w:rPr>
          <w:lang w:val="en-US"/>
        </w:rPr>
        <w:t xml:space="preserve"> (24W LED/3000K) make the special dimensions of the room perceptible through uniform vertical illumination of the walls, whilst simultaneously </w:t>
      </w:r>
      <w:proofErr w:type="spellStart"/>
      <w:r w:rsidRPr="00D72668">
        <w:rPr>
          <w:lang w:val="en-US"/>
        </w:rPr>
        <w:t>emphasising</w:t>
      </w:r>
      <w:proofErr w:type="spellEnd"/>
      <w:r w:rsidRPr="00D72668">
        <w:rPr>
          <w:lang w:val="en-US"/>
        </w:rPr>
        <w:t xml:space="preserve"> their </w:t>
      </w:r>
      <w:proofErr w:type="spellStart"/>
      <w:r w:rsidRPr="00D72668">
        <w:rPr>
          <w:lang w:val="en-US"/>
        </w:rPr>
        <w:t>quarrystone</w:t>
      </w:r>
      <w:proofErr w:type="spellEnd"/>
      <w:r w:rsidRPr="00D72668">
        <w:rPr>
          <w:lang w:val="en-US"/>
        </w:rPr>
        <w:t xml:space="preserve"> surfaces of fine Roman travertine.</w:t>
      </w:r>
      <w:r w:rsidR="00A74575">
        <w:rPr>
          <w:lang w:val="en-US"/>
        </w:rPr>
        <w:t xml:space="preserve"> </w:t>
      </w:r>
      <w:proofErr w:type="spellStart"/>
      <w:r w:rsidR="00A74575" w:rsidRPr="00A74575">
        <w:rPr>
          <w:lang w:val="en-US"/>
        </w:rPr>
        <w:t>Parscan</w:t>
      </w:r>
      <w:proofErr w:type="spellEnd"/>
      <w:r w:rsidR="00A74575" w:rsidRPr="00A74575">
        <w:rPr>
          <w:lang w:val="en-US"/>
        </w:rPr>
        <w:t xml:space="preserve"> spotlights with narrow spot distribution (6°) and an 8W LED module set precise beams of light on a row of ancient busts marking the transition into the main hall.</w:t>
      </w:r>
    </w:p>
    <w:p w14:paraId="79419CFC" w14:textId="65305FB6" w:rsidR="00317CDF" w:rsidRPr="00D72668" w:rsidRDefault="00317CDF" w:rsidP="00317CDF">
      <w:pPr>
        <w:pStyle w:val="02TextERCO"/>
        <w:rPr>
          <w:sz w:val="16"/>
          <w:szCs w:val="16"/>
          <w:lang w:val="en-GB"/>
        </w:rPr>
      </w:pPr>
    </w:p>
    <w:p w14:paraId="0BD4C62D" w14:textId="6075140F" w:rsidR="00317CDF" w:rsidRPr="00317CDF" w:rsidRDefault="00751243" w:rsidP="00317CDF">
      <w:pPr>
        <w:pStyle w:val="02TextERCO"/>
        <w:rPr>
          <w:b/>
          <w:bCs/>
          <w:lang w:val="en-GB"/>
        </w:rPr>
      </w:pPr>
      <w:r w:rsidRPr="00751243">
        <w:rPr>
          <w:b/>
          <w:lang w:val="en-US"/>
        </w:rPr>
        <w:t>85% energy savings: relighting with maintenance-free ERCO LED luminaires</w:t>
      </w:r>
    </w:p>
    <w:p w14:paraId="5B22D971" w14:textId="7B50DAA7" w:rsidR="00317CDF" w:rsidRPr="00751243" w:rsidRDefault="00751243" w:rsidP="00317CDF">
      <w:pPr>
        <w:pStyle w:val="02TextERCO"/>
        <w:rPr>
          <w:lang w:val="en-US"/>
        </w:rPr>
      </w:pPr>
      <w:r w:rsidRPr="00751243">
        <w:rPr>
          <w:lang w:val="en-US"/>
        </w:rPr>
        <w:t xml:space="preserve">In the exhibition hall with the altar, </w:t>
      </w:r>
      <w:proofErr w:type="spellStart"/>
      <w:r w:rsidRPr="00751243">
        <w:rPr>
          <w:lang w:val="en-US"/>
        </w:rPr>
        <w:t>Parscan</w:t>
      </w:r>
      <w:proofErr w:type="spellEnd"/>
      <w:r w:rsidRPr="00751243">
        <w:rPr>
          <w:lang w:val="en-US"/>
        </w:rPr>
        <w:t xml:space="preserve"> spotlights (24W LED) with a warm white light </w:t>
      </w:r>
      <w:proofErr w:type="spellStart"/>
      <w:r w:rsidRPr="00751243">
        <w:rPr>
          <w:lang w:val="en-US"/>
        </w:rPr>
        <w:t>colour</w:t>
      </w:r>
      <w:proofErr w:type="spellEnd"/>
      <w:r w:rsidRPr="00751243">
        <w:rPr>
          <w:lang w:val="en-US"/>
        </w:rPr>
        <w:t xml:space="preserve"> of 3000K and spot distribution (16°) provide general lighting. The sacrificial altar itself, enclosed by four walls, is illuminated by </w:t>
      </w:r>
      <w:proofErr w:type="spellStart"/>
      <w:r w:rsidRPr="00751243">
        <w:rPr>
          <w:lang w:val="en-US"/>
        </w:rPr>
        <w:t>Parscan</w:t>
      </w:r>
      <w:proofErr w:type="spellEnd"/>
      <w:r w:rsidRPr="00751243">
        <w:rPr>
          <w:lang w:val="en-US"/>
        </w:rPr>
        <w:t xml:space="preserve"> spotlights (8W LED) with neutral white light </w:t>
      </w:r>
      <w:proofErr w:type="spellStart"/>
      <w:r w:rsidRPr="00751243">
        <w:rPr>
          <w:lang w:val="en-US"/>
        </w:rPr>
        <w:t>colour</w:t>
      </w:r>
      <w:proofErr w:type="spellEnd"/>
      <w:r w:rsidRPr="00751243">
        <w:rPr>
          <w:lang w:val="en-US"/>
        </w:rPr>
        <w:t xml:space="preserve"> of 4000K and narrow spot distribution (6°). This directional accent light creates an expressive interplay of light and shadow on the ornate marble reliefs and enables the depicted figures to be </w:t>
      </w:r>
      <w:proofErr w:type="spellStart"/>
      <w:r w:rsidRPr="00751243">
        <w:rPr>
          <w:lang w:val="en-US"/>
        </w:rPr>
        <w:t>emphasised</w:t>
      </w:r>
      <w:proofErr w:type="spellEnd"/>
      <w:r w:rsidRPr="00751243">
        <w:rPr>
          <w:lang w:val="en-US"/>
        </w:rPr>
        <w:t xml:space="preserve"> in a sculptural way.</w:t>
      </w:r>
      <w:r>
        <w:rPr>
          <w:lang w:val="en-US"/>
        </w:rPr>
        <w:t xml:space="preserve"> </w:t>
      </w:r>
      <w:r w:rsidRPr="00751243">
        <w:rPr>
          <w:lang w:val="en-US"/>
        </w:rPr>
        <w:t>A specific challenge for the lighting design in the central hall around the Altar of Augustan Peace was the changing daylight that enters through skylights and through the two fully glazed sides of the building.</w:t>
      </w:r>
      <w:r w:rsidR="00A562A7" w:rsidRPr="00A562A7">
        <w:rPr>
          <w:lang w:val="en-US"/>
        </w:rPr>
        <w:t xml:space="preserve"> With the help of sensors and </w:t>
      </w:r>
      <w:hyperlink r:id="rId10" w:history="1">
        <w:proofErr w:type="spellStart"/>
        <w:r w:rsidR="00A562A7" w:rsidRPr="00EB38FC">
          <w:rPr>
            <w:rStyle w:val="Hyperlink"/>
            <w:lang w:val="en-US"/>
          </w:rPr>
          <w:t>Casambi</w:t>
        </w:r>
        <w:proofErr w:type="spellEnd"/>
        <w:r w:rsidR="00A562A7" w:rsidRPr="00EB38FC">
          <w:rPr>
            <w:rStyle w:val="Hyperlink"/>
            <w:lang w:val="en-US"/>
          </w:rPr>
          <w:t xml:space="preserve"> Bluetooth control</w:t>
        </w:r>
      </w:hyperlink>
      <w:r w:rsidR="00A562A7" w:rsidRPr="00A562A7">
        <w:rPr>
          <w:lang w:val="en-US"/>
        </w:rPr>
        <w:t xml:space="preserve">, the new lighting now responds accordingly: light intensity is regulated in such a way that the marble reliefs on the </w:t>
      </w:r>
      <w:r w:rsidR="00A562A7" w:rsidRPr="00A562A7">
        <w:rPr>
          <w:lang w:val="en-US"/>
        </w:rPr>
        <w:lastRenderedPageBreak/>
        <w:t>exterior surfaces of the altar are optimally illuminated, with the monument standing out against its surroundings in a radiant white. In addition, further pre-defined light scenes can be called up depending on the season, time of day and use of the museum.</w:t>
      </w:r>
      <w:r>
        <w:rPr>
          <w:lang w:val="en-US"/>
        </w:rPr>
        <w:br/>
      </w:r>
      <w:r>
        <w:rPr>
          <w:lang w:val="en-US"/>
        </w:rPr>
        <w:br/>
      </w:r>
      <w:r w:rsidRPr="00751243">
        <w:rPr>
          <w:lang w:val="en-US"/>
        </w:rPr>
        <w:t xml:space="preserve">All </w:t>
      </w:r>
      <w:proofErr w:type="spellStart"/>
      <w:r w:rsidRPr="00751243">
        <w:rPr>
          <w:lang w:val="en-US"/>
        </w:rPr>
        <w:t>Parscan</w:t>
      </w:r>
      <w:proofErr w:type="spellEnd"/>
      <w:r w:rsidRPr="00751243">
        <w:rPr>
          <w:lang w:val="en-US"/>
        </w:rPr>
        <w:t xml:space="preserve"> spotlights with LED were mounted on existing </w:t>
      </w:r>
      <w:hyperlink r:id="rId11" w:history="1">
        <w:r w:rsidRPr="00B775DE">
          <w:rPr>
            <w:rStyle w:val="Hyperlink"/>
            <w:lang w:val="en-US"/>
          </w:rPr>
          <w:t>ERCO track</w:t>
        </w:r>
      </w:hyperlink>
      <w:r w:rsidRPr="00751243">
        <w:rPr>
          <w:lang w:val="en-US"/>
        </w:rPr>
        <w:t>, which kept installation effort and costs low. The new lighting system with ERCO LED lighting tools, commissioned by the City of Rome and generously sponsored by Bulgari, represents a sustainable investment. Maintenance-free and with a long service life, its connected load is only 8.4 kW compared to the 57 kW of the old system, which means it consumes around 85% less energy.</w:t>
      </w:r>
      <w:r>
        <w:rPr>
          <w:lang w:val="en-US"/>
        </w:rPr>
        <w:br/>
      </w:r>
      <w:r>
        <w:rPr>
          <w:lang w:val="en-US"/>
        </w:rPr>
        <w:br/>
      </w:r>
      <w:hyperlink r:id="rId12" w:history="1">
        <w:r w:rsidRPr="00574A56">
          <w:rPr>
            <w:rStyle w:val="Hyperlink"/>
            <w:b/>
            <w:bCs/>
            <w:lang w:val="en-US"/>
          </w:rPr>
          <w:t>Link to the</w:t>
        </w:r>
        <w:r w:rsidR="00574A56" w:rsidRPr="00574A56">
          <w:rPr>
            <w:rStyle w:val="Hyperlink"/>
            <w:b/>
            <w:bCs/>
            <w:lang w:val="en-US"/>
          </w:rPr>
          <w:t xml:space="preserve"> reportage</w:t>
        </w:r>
      </w:hyperlink>
      <w:r>
        <w:rPr>
          <w:lang w:val="en-US"/>
        </w:rPr>
        <w:t xml:space="preserve"> </w:t>
      </w:r>
      <w:r w:rsidR="00574A56">
        <w:rPr>
          <w:lang w:val="en-US"/>
        </w:rPr>
        <w:br/>
      </w:r>
      <w:hyperlink r:id="rId13" w:history="1">
        <w:r w:rsidR="00574A56">
          <w:rPr>
            <w:rStyle w:val="Hyperlink"/>
            <w:b/>
            <w:bCs/>
            <w:lang w:val="en-US"/>
          </w:rPr>
          <w:t>Link to the film</w:t>
        </w:r>
      </w:hyperlink>
      <w:r w:rsidRPr="003E0AEA">
        <w:rPr>
          <w:lang w:val="en-US"/>
        </w:rPr>
        <w:br/>
      </w:r>
    </w:p>
    <w:p w14:paraId="25EF141E" w14:textId="5FE37F5D" w:rsidR="00317CDF" w:rsidRDefault="00317CDF" w:rsidP="00317CDF">
      <w:pPr>
        <w:pStyle w:val="02TextERCO"/>
        <w:rPr>
          <w:lang w:val="en-GB"/>
        </w:rPr>
      </w:pPr>
    </w:p>
    <w:p w14:paraId="0A373B60" w14:textId="11523CD5" w:rsidR="00317CDF" w:rsidRDefault="00317CDF" w:rsidP="00317CDF">
      <w:pPr>
        <w:pStyle w:val="02TextERCO"/>
        <w:rPr>
          <w:lang w:val="en-GB"/>
        </w:rPr>
      </w:pPr>
    </w:p>
    <w:p w14:paraId="0B22D2EA" w14:textId="77777777" w:rsidR="004B5988" w:rsidRPr="004B5988" w:rsidRDefault="004B5988" w:rsidP="00717E60">
      <w:pPr>
        <w:pStyle w:val="02TextERCO"/>
        <w:rPr>
          <w:sz w:val="16"/>
          <w:szCs w:val="16"/>
          <w:lang w:val="en-GB"/>
        </w:rPr>
      </w:pPr>
    </w:p>
    <w:p w14:paraId="458CD851" w14:textId="6AAA2044" w:rsidR="004B5988" w:rsidRDefault="004B5988" w:rsidP="00E02CF3">
      <w:pPr>
        <w:pStyle w:val="02TextERCO"/>
        <w:rPr>
          <w:lang w:val="en-GB"/>
        </w:rPr>
      </w:pPr>
    </w:p>
    <w:p w14:paraId="1BA4C78B" w14:textId="77777777" w:rsidR="00317CDF" w:rsidRPr="003F4B29" w:rsidRDefault="00317CDF" w:rsidP="00E02CF3">
      <w:pPr>
        <w:pStyle w:val="02TextERCO"/>
        <w:rPr>
          <w:lang w:val="en-GB"/>
        </w:rPr>
      </w:pPr>
    </w:p>
    <w:p w14:paraId="106208D1" w14:textId="0E973E44" w:rsidR="00751243" w:rsidRPr="00751243" w:rsidRDefault="00751243" w:rsidP="00751243">
      <w:pPr>
        <w:pStyle w:val="01berschriftERCO"/>
        <w:rPr>
          <w:lang w:val="en-US"/>
        </w:rPr>
      </w:pPr>
      <w:r w:rsidRPr="00751243">
        <w:rPr>
          <w:lang w:val="en-US"/>
        </w:rPr>
        <w:t>Project data</w:t>
      </w:r>
    </w:p>
    <w:p w14:paraId="1BF90442" w14:textId="193B1775" w:rsidR="00751243" w:rsidRPr="00751243" w:rsidRDefault="0050741A" w:rsidP="00751243">
      <w:pPr>
        <w:pStyle w:val="03InfosERCO"/>
        <w:rPr>
          <w:lang w:val="en-US"/>
        </w:rPr>
      </w:pPr>
      <w:r>
        <w:rPr>
          <w:lang w:val="en-US"/>
        </w:rPr>
        <w:t>Cl</w:t>
      </w:r>
      <w:r w:rsidR="00751243" w:rsidRPr="00751243">
        <w:rPr>
          <w:lang w:val="en-US"/>
        </w:rPr>
        <w:t>i</w:t>
      </w:r>
      <w:r>
        <w:rPr>
          <w:lang w:val="en-US"/>
        </w:rPr>
        <w:t>ent</w:t>
      </w:r>
      <w:r w:rsidR="00751243" w:rsidRPr="00751243">
        <w:rPr>
          <w:lang w:val="en-US"/>
        </w:rPr>
        <w:t>:</w:t>
      </w:r>
      <w:r w:rsidR="00751243" w:rsidRPr="00751243">
        <w:rPr>
          <w:lang w:val="en-US"/>
        </w:rPr>
        <w:tab/>
      </w:r>
      <w:r w:rsidR="00751243" w:rsidRPr="00751243">
        <w:rPr>
          <w:lang w:val="en-US"/>
        </w:rPr>
        <w:tab/>
        <w:t xml:space="preserve">Roma </w:t>
      </w:r>
      <w:proofErr w:type="spellStart"/>
      <w:r w:rsidR="00751243" w:rsidRPr="00751243">
        <w:rPr>
          <w:lang w:val="en-US"/>
        </w:rPr>
        <w:t>Capitale</w:t>
      </w:r>
      <w:proofErr w:type="spellEnd"/>
      <w:r w:rsidR="00751243" w:rsidRPr="00751243">
        <w:rPr>
          <w:lang w:val="en-US"/>
        </w:rPr>
        <w:t xml:space="preserve"> / Ital</w:t>
      </w:r>
      <w:r w:rsidR="00751243">
        <w:rPr>
          <w:lang w:val="en-US"/>
        </w:rPr>
        <w:t>y</w:t>
      </w:r>
    </w:p>
    <w:p w14:paraId="3B2512A5" w14:textId="5F50BFED" w:rsidR="00751243" w:rsidRPr="00751243" w:rsidRDefault="00751243" w:rsidP="00751243">
      <w:pPr>
        <w:pStyle w:val="03InfosERCO"/>
        <w:rPr>
          <w:lang w:val="en-US"/>
        </w:rPr>
      </w:pPr>
      <w:r w:rsidRPr="00751243">
        <w:rPr>
          <w:lang w:val="en-US"/>
        </w:rPr>
        <w:t>Archite</w:t>
      </w:r>
      <w:r>
        <w:rPr>
          <w:lang w:val="en-US"/>
        </w:rPr>
        <w:t>c</w:t>
      </w:r>
      <w:r w:rsidRPr="00751243">
        <w:rPr>
          <w:lang w:val="en-US"/>
        </w:rPr>
        <w:t>tur</w:t>
      </w:r>
      <w:r>
        <w:rPr>
          <w:lang w:val="en-US"/>
        </w:rPr>
        <w:t>e</w:t>
      </w:r>
      <w:r w:rsidRPr="00751243">
        <w:rPr>
          <w:lang w:val="en-US"/>
        </w:rPr>
        <w:t>:</w:t>
      </w:r>
      <w:r w:rsidRPr="00751243">
        <w:rPr>
          <w:lang w:val="en-US"/>
        </w:rPr>
        <w:tab/>
      </w:r>
      <w:r w:rsidRPr="00751243">
        <w:rPr>
          <w:lang w:val="en-US"/>
        </w:rPr>
        <w:tab/>
        <w:t xml:space="preserve">Richard Meier &amp; Partners Architects, </w:t>
      </w:r>
      <w:r w:rsidRPr="00751243">
        <w:rPr>
          <w:lang w:val="en-US"/>
        </w:rPr>
        <w:br/>
        <w:t xml:space="preserve">     New York / USA</w:t>
      </w:r>
    </w:p>
    <w:p w14:paraId="0F97233C" w14:textId="77777777" w:rsidR="00AE34DD" w:rsidRDefault="00751243" w:rsidP="00751243">
      <w:pPr>
        <w:pStyle w:val="03InfosERCO"/>
        <w:rPr>
          <w:lang w:val="en-US"/>
        </w:rPr>
      </w:pPr>
      <w:r w:rsidRPr="00751243">
        <w:rPr>
          <w:lang w:val="en-US"/>
        </w:rPr>
        <w:t>Light plan</w:t>
      </w:r>
      <w:r>
        <w:rPr>
          <w:lang w:val="en-US"/>
        </w:rPr>
        <w:t>ning</w:t>
      </w:r>
    </w:p>
    <w:p w14:paraId="18492666" w14:textId="186C0980" w:rsidR="00751243" w:rsidRPr="00751243" w:rsidRDefault="00AE34DD" w:rsidP="00751243">
      <w:pPr>
        <w:pStyle w:val="03InfosERCO"/>
        <w:rPr>
          <w:lang w:val="en-US"/>
        </w:rPr>
      </w:pPr>
      <w:r w:rsidRPr="00AE34DD">
        <w:rPr>
          <w:lang w:val="en-US"/>
        </w:rPr>
        <w:t>(original concept 2006)</w:t>
      </w:r>
      <w:r w:rsidR="00751243" w:rsidRPr="00751243">
        <w:rPr>
          <w:lang w:val="en-US"/>
        </w:rPr>
        <w:t>:</w:t>
      </w:r>
      <w:r w:rsidR="00751243" w:rsidRPr="00751243">
        <w:rPr>
          <w:lang w:val="en-US"/>
        </w:rPr>
        <w:tab/>
      </w:r>
      <w:r w:rsidR="00751243" w:rsidRPr="00751243">
        <w:rPr>
          <w:lang w:val="en-US"/>
        </w:rPr>
        <w:tab/>
        <w:t>Fisher Marantz Stone, New York / USA</w:t>
      </w:r>
    </w:p>
    <w:p w14:paraId="5A99147A" w14:textId="77777777" w:rsidR="00AE34DD" w:rsidRDefault="00AE34DD" w:rsidP="00751243">
      <w:pPr>
        <w:pStyle w:val="03InfosERCO"/>
        <w:rPr>
          <w:lang w:val="en-US"/>
        </w:rPr>
      </w:pPr>
    </w:p>
    <w:p w14:paraId="4952E475" w14:textId="03B53AB0" w:rsidR="00751243" w:rsidRPr="00EB38FC" w:rsidRDefault="00751243" w:rsidP="00751243">
      <w:pPr>
        <w:pStyle w:val="03InfosERCO"/>
        <w:rPr>
          <w:lang w:val="en-US"/>
        </w:rPr>
      </w:pPr>
      <w:r w:rsidRPr="00EB38FC">
        <w:rPr>
          <w:lang w:val="en-US"/>
        </w:rPr>
        <w:t>Photography:</w:t>
      </w:r>
      <w:r w:rsidRPr="00EB38FC">
        <w:rPr>
          <w:lang w:val="en-US"/>
        </w:rPr>
        <w:tab/>
      </w:r>
      <w:r w:rsidRPr="00EB38FC">
        <w:rPr>
          <w:lang w:val="en-US"/>
        </w:rPr>
        <w:tab/>
        <w:t>Marcela Schneider Ferreira, Floren</w:t>
      </w:r>
      <w:r w:rsidR="00EB38FC" w:rsidRPr="00EB38FC">
        <w:rPr>
          <w:lang w:val="en-US"/>
        </w:rPr>
        <w:t>ce</w:t>
      </w:r>
      <w:r w:rsidRPr="00EB38FC">
        <w:rPr>
          <w:lang w:val="en-US"/>
        </w:rPr>
        <w:t xml:space="preserve"> / Ital</w:t>
      </w:r>
      <w:r w:rsidR="00EB38FC" w:rsidRPr="00EB38FC">
        <w:rPr>
          <w:lang w:val="en-US"/>
        </w:rPr>
        <w:t>y</w:t>
      </w:r>
    </w:p>
    <w:p w14:paraId="0C132856" w14:textId="77777777" w:rsidR="00751243" w:rsidRPr="00EB38FC" w:rsidRDefault="00751243" w:rsidP="00751243">
      <w:pPr>
        <w:pStyle w:val="03InfosERCO"/>
        <w:rPr>
          <w:lang w:val="en-US"/>
        </w:rPr>
      </w:pPr>
    </w:p>
    <w:p w14:paraId="55FF17D3" w14:textId="55EDE74A" w:rsidR="00751243" w:rsidRPr="00751243" w:rsidRDefault="00751243" w:rsidP="00751243">
      <w:pPr>
        <w:pStyle w:val="03InfosERCO"/>
        <w:ind w:left="2836" w:hanging="2836"/>
        <w:rPr>
          <w:lang w:val="en-US"/>
        </w:rPr>
      </w:pPr>
      <w:r w:rsidRPr="00751243">
        <w:rPr>
          <w:lang w:val="en-US"/>
        </w:rPr>
        <w:t>Products:</w:t>
      </w:r>
      <w:r w:rsidRPr="00751243">
        <w:rPr>
          <w:lang w:val="en-US"/>
        </w:rPr>
        <w:tab/>
      </w:r>
      <w:proofErr w:type="spellStart"/>
      <w:r w:rsidRPr="00751243">
        <w:rPr>
          <w:lang w:val="en-US"/>
        </w:rPr>
        <w:t>Parscan</w:t>
      </w:r>
      <w:proofErr w:type="spellEnd"/>
      <w:r w:rsidRPr="00751243">
        <w:rPr>
          <w:lang w:val="en-US"/>
        </w:rPr>
        <w:t xml:space="preserve">, </w:t>
      </w:r>
      <w:proofErr w:type="spellStart"/>
      <w:r w:rsidRPr="00751243">
        <w:rPr>
          <w:lang w:val="en-US"/>
        </w:rPr>
        <w:t>Lightcast</w:t>
      </w:r>
      <w:proofErr w:type="spellEnd"/>
      <w:r w:rsidRPr="00751243">
        <w:rPr>
          <w:lang w:val="en-US"/>
        </w:rPr>
        <w:t xml:space="preserve">, </w:t>
      </w:r>
      <w:proofErr w:type="spellStart"/>
      <w:r w:rsidRPr="00751243">
        <w:rPr>
          <w:lang w:val="en-US"/>
        </w:rPr>
        <w:t>Opton</w:t>
      </w:r>
      <w:proofErr w:type="spellEnd"/>
      <w:r w:rsidRPr="00751243">
        <w:rPr>
          <w:lang w:val="en-US"/>
        </w:rPr>
        <w:t xml:space="preserve"> </w:t>
      </w:r>
    </w:p>
    <w:p w14:paraId="5C85D5CE" w14:textId="706FDDA7" w:rsidR="00751243" w:rsidRPr="006F61FD" w:rsidRDefault="00751243" w:rsidP="00751243">
      <w:pPr>
        <w:pStyle w:val="03InfosERCO"/>
        <w:ind w:left="2836" w:hanging="2836"/>
        <w:rPr>
          <w:lang w:val="en-US"/>
        </w:rPr>
      </w:pPr>
      <w:r w:rsidRPr="006F61FD">
        <w:rPr>
          <w:lang w:val="en-US"/>
        </w:rPr>
        <w:t>Photo credits:</w:t>
      </w:r>
      <w:r w:rsidRPr="006F61FD">
        <w:rPr>
          <w:lang w:val="en-US"/>
        </w:rPr>
        <w:tab/>
        <w:t xml:space="preserve">© ERCO GmbH, www.erco.com, </w:t>
      </w:r>
      <w:r w:rsidRPr="006F61FD">
        <w:rPr>
          <w:lang w:val="en-US"/>
        </w:rPr>
        <w:br/>
        <w:t xml:space="preserve">photography: </w:t>
      </w:r>
      <w:r>
        <w:rPr>
          <w:lang w:val="en-US"/>
        </w:rPr>
        <w:t>Marcela Schneider Ferreira</w:t>
      </w:r>
    </w:p>
    <w:p w14:paraId="1DC76D3F" w14:textId="77777777" w:rsidR="00ED49DB" w:rsidRPr="00751243" w:rsidRDefault="00ED49DB" w:rsidP="003F4B29">
      <w:pPr>
        <w:pStyle w:val="02TextERCO"/>
        <w:rPr>
          <w:lang w:val="en-US"/>
        </w:rPr>
      </w:pPr>
    </w:p>
    <w:p w14:paraId="3D10F5D3" w14:textId="4EB37BE3" w:rsidR="00317CDF" w:rsidRPr="00751243" w:rsidRDefault="00317CDF" w:rsidP="003F4B29">
      <w:pPr>
        <w:pStyle w:val="02TextERCO"/>
        <w:rPr>
          <w:lang w:val="en-US"/>
        </w:rPr>
      </w:pPr>
    </w:p>
    <w:p w14:paraId="56A4A44E" w14:textId="0540334F" w:rsidR="00317CDF" w:rsidRPr="00751243" w:rsidRDefault="00317CDF" w:rsidP="003F4B29">
      <w:pPr>
        <w:pStyle w:val="02TextERCO"/>
        <w:rPr>
          <w:lang w:val="en-US"/>
        </w:rPr>
      </w:pPr>
    </w:p>
    <w:p w14:paraId="0AFD118E" w14:textId="29971C60" w:rsidR="00317CDF" w:rsidRPr="00751243" w:rsidRDefault="00317CDF" w:rsidP="003F4B29">
      <w:pPr>
        <w:pStyle w:val="02TextERCO"/>
        <w:rPr>
          <w:lang w:val="en-US"/>
        </w:rPr>
      </w:pPr>
    </w:p>
    <w:p w14:paraId="252853A9" w14:textId="171E4A7F" w:rsidR="00317CDF" w:rsidRPr="00751243" w:rsidRDefault="00317CDF" w:rsidP="003F4B29">
      <w:pPr>
        <w:pStyle w:val="02TextERCO"/>
        <w:rPr>
          <w:lang w:val="en-US"/>
        </w:rPr>
      </w:pPr>
    </w:p>
    <w:p w14:paraId="001CA449" w14:textId="65D73632" w:rsidR="00317CDF" w:rsidRPr="00751243" w:rsidRDefault="00317CDF" w:rsidP="003F4B29">
      <w:pPr>
        <w:pStyle w:val="02TextERCO"/>
        <w:rPr>
          <w:lang w:val="en-US"/>
        </w:rPr>
      </w:pPr>
    </w:p>
    <w:p w14:paraId="0C47066B" w14:textId="1BCDE81A" w:rsidR="00317CDF" w:rsidRPr="00751243" w:rsidRDefault="00317CDF" w:rsidP="003F4B29">
      <w:pPr>
        <w:pStyle w:val="02TextERCO"/>
        <w:rPr>
          <w:lang w:val="en-US"/>
        </w:rPr>
      </w:pPr>
    </w:p>
    <w:p w14:paraId="454DEDE2" w14:textId="59ABD908" w:rsidR="00317CDF" w:rsidRPr="00751243" w:rsidRDefault="00317CDF" w:rsidP="003F4B29">
      <w:pPr>
        <w:pStyle w:val="02TextERCO"/>
        <w:rPr>
          <w:lang w:val="en-US"/>
        </w:rPr>
      </w:pPr>
    </w:p>
    <w:p w14:paraId="2B85AAB8" w14:textId="2507675C" w:rsidR="00ED49DB" w:rsidRPr="004B5988" w:rsidRDefault="00ED49DB" w:rsidP="004B5988">
      <w:pPr>
        <w:pStyle w:val="01berschriftERCO"/>
      </w:pPr>
      <w:r w:rsidRPr="004B5988">
        <w:t>About ERCO</w:t>
      </w:r>
    </w:p>
    <w:p w14:paraId="2FA40182" w14:textId="77777777" w:rsidR="00660541" w:rsidRPr="00660541" w:rsidRDefault="00660541" w:rsidP="00660541">
      <w:pPr>
        <w:pStyle w:val="02TextERCO"/>
        <w:rPr>
          <w:lang w:val="en-GB"/>
        </w:rPr>
      </w:pPr>
      <w:r w:rsidRPr="00660541">
        <w:rPr>
          <w:lang w:val="en-GB"/>
        </w:rPr>
        <w:t xml:space="preserve">The ERCO Light Factory in the German town of </w:t>
      </w:r>
      <w:proofErr w:type="spellStart"/>
      <w:r w:rsidRPr="00660541">
        <w:rPr>
          <w:lang w:val="en-GB"/>
        </w:rPr>
        <w:t>Lüdenscheid</w:t>
      </w:r>
      <w:proofErr w:type="spellEnd"/>
      <w:r w:rsidRPr="00660541">
        <w:rPr>
          <w:lang w:val="en-GB"/>
        </w:rPr>
        <w:t xml:space="preserve"> is a leading international specialist in architectural lighting using LED technology. The family business, founded in 1934, now operates as a global player with independent sales organisations and partners in 55 countries worldwide. Since 2015 ERCO’s portfolio has been 100% LED. With this in mind, ERCO in </w:t>
      </w:r>
      <w:proofErr w:type="spellStart"/>
      <w:r w:rsidRPr="00660541">
        <w:rPr>
          <w:lang w:val="en-GB"/>
        </w:rPr>
        <w:t>Lüdenscheid</w:t>
      </w:r>
      <w:proofErr w:type="spellEnd"/>
      <w:r w:rsidRPr="00660541">
        <w:rPr>
          <w:lang w:val="en-GB"/>
        </w:rPr>
        <w:t xml:space="preserve"> develops, designs and produces digital luminaires with focus on photometrics, electronics and design. Working closely with architects, lighting designers and engineers, ERCO develops lighting tools used primarily for applications in the following fields: Work, Shop, Culture, Community, Hospitality, Living, Public and Contemplation. ERCO understands digital light as the fourth dimension of architecture – providing highly precise and efficient lighting solutions to support creative designers in turning their visions into reality. </w:t>
      </w:r>
    </w:p>
    <w:p w14:paraId="41DAB80F" w14:textId="77777777" w:rsidR="00660541" w:rsidRPr="00660541" w:rsidRDefault="00660541" w:rsidP="00660541">
      <w:pPr>
        <w:pStyle w:val="02TextERCO"/>
        <w:rPr>
          <w:lang w:val="en-GB"/>
        </w:rPr>
      </w:pPr>
    </w:p>
    <w:p w14:paraId="3DE39020" w14:textId="426F8554" w:rsidR="007323F9" w:rsidRPr="003F4B29" w:rsidRDefault="00660541" w:rsidP="00660541">
      <w:pPr>
        <w:pStyle w:val="02TextERCO"/>
        <w:rPr>
          <w:lang w:val="en-GB"/>
        </w:rPr>
      </w:pPr>
      <w:r w:rsidRPr="00660541">
        <w:rPr>
          <w:lang w:val="en-GB"/>
        </w:rPr>
        <w:t xml:space="preserve">If you require any further information on ERCO or image material, please visit us at </w:t>
      </w:r>
      <w:hyperlink r:id="rId14" w:history="1">
        <w:r w:rsidR="0061794D">
          <w:rPr>
            <w:rStyle w:val="Hyperlink"/>
            <w:lang w:val="en-GB"/>
          </w:rPr>
          <w:t>www.erco.com/press-release</w:t>
        </w:r>
      </w:hyperlink>
      <w:r w:rsidRPr="00660541">
        <w:rPr>
          <w:lang w:val="en-GB"/>
        </w:rPr>
        <w:t>. We can also provide you with material on projects worldwide for your media coverage.</w:t>
      </w:r>
    </w:p>
    <w:sectPr w:rsidR="007323F9" w:rsidRPr="003F4B29">
      <w:headerReference w:type="default" r:id="rId15"/>
      <w:footerReference w:type="default" r:id="rId16"/>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7079CF" w14:textId="77777777" w:rsidR="006232ED" w:rsidRDefault="006232ED">
      <w:r>
        <w:separator/>
      </w:r>
    </w:p>
  </w:endnote>
  <w:endnote w:type="continuationSeparator" w:id="0">
    <w:p w14:paraId="1CDCF8F2" w14:textId="77777777" w:rsidR="006232ED" w:rsidRDefault="006232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Rotis SemiSans">
    <w:altName w:val="Calibri"/>
    <w:panose1 w:val="020B0604020202020204"/>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w:panose1 w:val="00000500000000020000"/>
    <w:charset w:val="00"/>
    <w:family w:val="auto"/>
    <w:pitch w:val="variable"/>
    <w:sig w:usb0="E00002FF" w:usb1="5000205A" w:usb2="00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068820" w14:textId="77777777" w:rsidR="00DA62FA" w:rsidRDefault="00DA62FA">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354C7A" w14:textId="77777777" w:rsidR="006232ED" w:rsidRDefault="006232ED">
      <w:r>
        <w:separator/>
      </w:r>
    </w:p>
  </w:footnote>
  <w:footnote w:type="continuationSeparator" w:id="0">
    <w:p w14:paraId="76200610" w14:textId="77777777" w:rsidR="006232ED" w:rsidRDefault="006232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A8E797" w14:textId="05F135B9" w:rsidR="00DA62FA" w:rsidRPr="00F26635" w:rsidRDefault="00DA62FA" w:rsidP="003B4E2B">
    <w:pPr>
      <w:framePr w:w="8896" w:h="758" w:hRule="exact" w:hSpace="142" w:wrap="around" w:vAnchor="page" w:hAnchor="page" w:x="1156" w:y="725"/>
      <w:tabs>
        <w:tab w:val="left" w:pos="2892"/>
        <w:tab w:val="left" w:pos="2977"/>
        <w:tab w:val="left" w:pos="7655"/>
      </w:tabs>
      <w:ind w:left="2836"/>
      <w:rPr>
        <w:rFonts w:cs="Arial"/>
        <w:sz w:val="44"/>
        <w:szCs w:val="44"/>
        <w:lang w:val="en-US"/>
      </w:rPr>
    </w:pPr>
    <w:r w:rsidRPr="000923F1">
      <w:rPr>
        <w:rFonts w:cs="Arial"/>
        <w:b/>
        <w:sz w:val="44"/>
        <w:szCs w:val="44"/>
        <w:lang w:val="en-US"/>
      </w:rPr>
      <w:t>Pr</w:t>
    </w:r>
    <w:r>
      <w:rPr>
        <w:rFonts w:cs="Arial"/>
        <w:b/>
        <w:sz w:val="44"/>
        <w:szCs w:val="44"/>
        <w:lang w:val="en-US"/>
      </w:rPr>
      <w:t xml:space="preserve">oject Review </w:t>
    </w:r>
    <w:r w:rsidR="00793B13">
      <w:rPr>
        <w:rFonts w:cs="Arial"/>
        <w:sz w:val="44"/>
        <w:szCs w:val="44"/>
        <w:lang w:val="en-US"/>
      </w:rPr>
      <w:t>0</w:t>
    </w:r>
    <w:r w:rsidR="00D72668">
      <w:rPr>
        <w:rFonts w:cs="Arial"/>
        <w:sz w:val="44"/>
        <w:szCs w:val="44"/>
        <w:lang w:val="en-US"/>
      </w:rPr>
      <w:t>5</w:t>
    </w:r>
    <w:r w:rsidR="00FF3219">
      <w:rPr>
        <w:rFonts w:cs="Arial"/>
        <w:sz w:val="44"/>
        <w:szCs w:val="44"/>
        <w:lang w:val="en-US"/>
      </w:rPr>
      <w:t>.20</w:t>
    </w:r>
    <w:r w:rsidR="00793B13">
      <w:rPr>
        <w:rFonts w:cs="Arial"/>
        <w:sz w:val="44"/>
        <w:szCs w:val="44"/>
        <w:lang w:val="en-US"/>
      </w:rPr>
      <w:t>21</w:t>
    </w:r>
    <w:r>
      <w:rPr>
        <w:rFonts w:cs="Arial"/>
        <w:sz w:val="44"/>
        <w:szCs w:val="44"/>
        <w:lang w:val="en-US"/>
      </w:rPr>
      <w:br/>
    </w:r>
    <w:r w:rsidR="00A4026F">
      <w:rPr>
        <w:rFonts w:cs="Arial"/>
        <w:szCs w:val="24"/>
        <w:lang w:val="en-US"/>
      </w:rPr>
      <w:t>t</w:t>
    </w:r>
    <w:r w:rsidRPr="003B4E2B">
      <w:rPr>
        <w:rFonts w:cs="Arial"/>
        <w:szCs w:val="24"/>
        <w:lang w:val="en-US"/>
      </w:rPr>
      <w:t>ext</w:t>
    </w:r>
    <w:r w:rsidR="00A4026F">
      <w:rPr>
        <w:rFonts w:cs="Arial"/>
        <w:szCs w:val="24"/>
        <w:lang w:val="en-US"/>
      </w:rPr>
      <w:t xml:space="preserve"> </w:t>
    </w:r>
    <w:r w:rsidRPr="003B4E2B">
      <w:rPr>
        <w:rFonts w:cs="Arial"/>
        <w:szCs w:val="24"/>
        <w:lang w:val="en-US"/>
      </w:rPr>
      <w:t>version</w:t>
    </w:r>
  </w:p>
  <w:p w14:paraId="5D6B739C" w14:textId="284553EF" w:rsidR="00DA62FA" w:rsidRPr="00BF338E" w:rsidRDefault="00DA62FA" w:rsidP="003B4E2B">
    <w:pPr>
      <w:framePr w:w="8896" w:h="758" w:hRule="exact" w:hSpace="142" w:wrap="around" w:vAnchor="page" w:hAnchor="page" w:x="1156" w:y="725"/>
      <w:tabs>
        <w:tab w:val="left" w:pos="2892"/>
        <w:tab w:val="left" w:pos="2977"/>
        <w:tab w:val="left" w:pos="7655"/>
      </w:tabs>
      <w:rPr>
        <w:rFonts w:cs="Arial"/>
        <w:b/>
        <w:sz w:val="22"/>
        <w:szCs w:val="22"/>
        <w:lang w:val="en-US"/>
      </w:rPr>
    </w:pPr>
    <w:r>
      <w:rPr>
        <w:rFonts w:cs="Arial"/>
        <w:sz w:val="44"/>
        <w:szCs w:val="44"/>
        <w:lang w:val="en-US"/>
      </w:rPr>
      <w:tab/>
    </w:r>
  </w:p>
  <w:p w14:paraId="20C95344" w14:textId="77777777" w:rsidR="00DA62FA" w:rsidRPr="000923F1" w:rsidRDefault="00DA62FA">
    <w:pPr>
      <w:framePr w:w="374" w:h="14254" w:wrap="around" w:vAnchor="page" w:hAnchor="page" w:x="3601" w:y="2445" w:anchorLock="1"/>
      <w:rPr>
        <w:rFonts w:ascii="Rotis SemiSans" w:hAnsi="Rotis SemiSans"/>
        <w:lang w:val="en-US"/>
      </w:rPr>
    </w:pPr>
    <w:r>
      <w:rPr>
        <w:rFonts w:ascii="Rotis SemiSans" w:hAnsi="Rotis SemiSans"/>
        <w:noProof/>
        <w:sz w:val="20"/>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 xmlns:mv="urn:schemas-microsoft-com:mac:vml" xmlns:mo="http://schemas.microsoft.com/office/mac/office/2008/main">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 xmlns:mv="urn:schemas-microsoft-com:mac:vml" xmlns:mo="http://schemas.microsoft.com/office/mac/office/2008/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line w14:anchorId="56DABB97"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" o:allowincell="f" strokeweight=".25pt">
              <v:stroke startarrowwidth="narrow" startarrowlength="short" endarrowwidth="narrow" endarrowlength="short"/>
            </v:line>
          </w:pict>
        </mc:Fallback>
      </mc:AlternateContent>
    </w:r>
    <w:r>
      <w:rPr>
        <w:rFonts w:ascii="Rotis SemiSans" w:hAnsi="Rotis SemiSans"/>
        <w:noProof/>
        <w:sz w:val="20"/>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 xmlns:mv="urn:schemas-microsoft-com:mac:vml" xmlns:mo="http://schemas.microsoft.com/office/mac/office/2008/main">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 xmlns:mv="urn:schemas-microsoft-com:mac:vml" xmlns:mo="http://schemas.microsoft.com/office/mac/office/2008/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line w14:anchorId="0E761C85"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" o:allowincell="f" strokeweight=".25pt">
              <v:stroke startarrowwidth="narrow" startarrowlength="short" endarrowwidth="narrow" endarrowlength="short"/>
            </v:line>
          </w:pict>
        </mc:Fallback>
      </mc:AlternateContent>
    </w:r>
  </w:p>
  <w:p w14:paraId="2AC59B8E" w14:textId="77777777" w:rsidR="00DA62FA" w:rsidRPr="00E02CF3" w:rsidRDefault="00DA62FA" w:rsidP="001B4B91">
    <w:pPr>
      <w:pStyle w:val="05AdresseERCO"/>
      <w:framePr w:wrap="around"/>
      <w:rPr>
        <w:lang w:val="en-US"/>
      </w:rPr>
    </w:pPr>
  </w:p>
  <w:p w14:paraId="51BFA7D4" w14:textId="77777777" w:rsidR="00D11B23" w:rsidRPr="00E02CF3" w:rsidRDefault="00D11B23" w:rsidP="001B4B91">
    <w:pPr>
      <w:pStyle w:val="05AdresseERCO"/>
      <w:framePr w:wrap="around"/>
      <w:rPr>
        <w:lang w:val="en-US"/>
      </w:rPr>
    </w:pPr>
  </w:p>
  <w:p w14:paraId="409642F6" w14:textId="77777777" w:rsidR="00D11B23" w:rsidRPr="00E02CF3" w:rsidRDefault="00D11B23" w:rsidP="001B4B91">
    <w:pPr>
      <w:pStyle w:val="05AdresseERCO"/>
      <w:framePr w:wrap="around"/>
      <w:rPr>
        <w:lang w:val="en-US"/>
      </w:rPr>
    </w:pPr>
  </w:p>
  <w:p w14:paraId="5F93B420" w14:textId="77777777" w:rsidR="00D11B23" w:rsidRPr="00E02CF3" w:rsidRDefault="00D11B23" w:rsidP="001B4B91">
    <w:pPr>
      <w:pStyle w:val="05AdresseERCO"/>
      <w:framePr w:wrap="around"/>
      <w:rPr>
        <w:lang w:val="en-US"/>
      </w:rPr>
    </w:pPr>
  </w:p>
  <w:p w14:paraId="40722AE2" w14:textId="77777777" w:rsidR="00D11B23" w:rsidRPr="00E02CF3" w:rsidRDefault="00D11B23" w:rsidP="001B4B91">
    <w:pPr>
      <w:pStyle w:val="05AdresseERCO"/>
      <w:framePr w:wrap="around"/>
      <w:rPr>
        <w:lang w:val="en-US"/>
      </w:rPr>
    </w:pPr>
  </w:p>
  <w:p w14:paraId="1B5CBD01" w14:textId="77777777" w:rsidR="00D11B23" w:rsidRPr="00E02CF3" w:rsidRDefault="00D11B23" w:rsidP="001B4B91">
    <w:pPr>
      <w:pStyle w:val="05AdresseERCO"/>
      <w:framePr w:wrap="around"/>
      <w:rPr>
        <w:lang w:val="en-US"/>
      </w:rPr>
    </w:pPr>
  </w:p>
  <w:p w14:paraId="08E309A8" w14:textId="77777777" w:rsidR="00717E60" w:rsidRPr="00717E60" w:rsidRDefault="00717E60" w:rsidP="00717E60">
    <w:pPr>
      <w:pStyle w:val="ERCOAdresse"/>
      <w:framePr w:h="3402" w:hSpace="142" w:vSpace="142" w:wrap="around" w:y="10349"/>
      <w:rPr>
        <w:b/>
      </w:rPr>
    </w:pPr>
    <w:r w:rsidRPr="00717E60">
      <w:rPr>
        <w:b/>
      </w:rPr>
      <w:t>ERCO GmbH</w:t>
    </w:r>
  </w:p>
  <w:p w14:paraId="08F639D1" w14:textId="77777777" w:rsidR="00717E60" w:rsidRDefault="00717E60" w:rsidP="00717E60">
    <w:pPr>
      <w:pStyle w:val="ERCOAdresse"/>
      <w:framePr w:h="3402" w:hSpace="142" w:vSpace="142" w:wrap="around" w:y="10349"/>
      <w:rPr>
        <w:lang w:val="de-DE"/>
      </w:rPr>
    </w:pPr>
    <w:r>
      <w:rPr>
        <w:lang w:val="de-DE"/>
      </w:rPr>
      <w:t xml:space="preserve">Katrin </w:t>
    </w:r>
    <w:proofErr w:type="spellStart"/>
    <w:r>
      <w:rPr>
        <w:lang w:val="de-DE"/>
      </w:rPr>
      <w:t>Haner</w:t>
    </w:r>
    <w:proofErr w:type="spellEnd"/>
  </w:p>
  <w:p w14:paraId="6914BAD9" w14:textId="77777777" w:rsidR="00717E60" w:rsidRDefault="00717E60" w:rsidP="00717E60">
    <w:pPr>
      <w:pStyle w:val="ERCOAdresse"/>
      <w:framePr w:h="3402" w:hSpace="142" w:vSpace="142" w:wrap="around" w:y="10349"/>
      <w:rPr>
        <w:lang w:val="de-DE"/>
      </w:rPr>
    </w:pPr>
    <w:r>
      <w:rPr>
        <w:lang w:val="de-DE"/>
      </w:rPr>
      <w:t>Content Manager / PR</w:t>
    </w:r>
  </w:p>
  <w:p w14:paraId="5B511250" w14:textId="77777777" w:rsidR="00717E60" w:rsidRDefault="00717E60" w:rsidP="00717E60">
    <w:pPr>
      <w:pStyle w:val="ERCOAdresse"/>
      <w:framePr w:h="3402" w:hSpace="142" w:vSpace="142" w:wrap="around" w:y="10349"/>
      <w:rPr>
        <w:lang w:val="de-DE"/>
      </w:rPr>
    </w:pPr>
    <w:proofErr w:type="spellStart"/>
    <w:r>
      <w:rPr>
        <w:lang w:val="de-DE"/>
      </w:rPr>
      <w:t>Brockhauser</w:t>
    </w:r>
    <w:proofErr w:type="spellEnd"/>
    <w:r>
      <w:rPr>
        <w:lang w:val="de-DE"/>
      </w:rPr>
      <w:t xml:space="preserve"> Weg 80-82</w:t>
    </w:r>
  </w:p>
  <w:p w14:paraId="50386E17" w14:textId="77777777" w:rsidR="00717E60" w:rsidRDefault="00717E60" w:rsidP="00717E60">
    <w:pPr>
      <w:pStyle w:val="ERCOAdresse"/>
      <w:framePr w:h="3402" w:hSpace="142" w:vSpace="142" w:wrap="around" w:y="10349"/>
      <w:rPr>
        <w:lang w:val="de-DE"/>
      </w:rPr>
    </w:pPr>
    <w:r w:rsidRPr="000275A2">
      <w:rPr>
        <w:lang w:val="de-DE"/>
      </w:rPr>
      <w:t>58507 Lüdenscheid</w:t>
    </w:r>
  </w:p>
  <w:p w14:paraId="1FE438D5" w14:textId="77777777" w:rsidR="00717E60" w:rsidRDefault="00717E60" w:rsidP="00717E60">
    <w:pPr>
      <w:pStyle w:val="ERCOAdresse"/>
      <w:framePr w:h="3402" w:hSpace="142" w:vSpace="142" w:wrap="around" w:y="10349"/>
      <w:rPr>
        <w:lang w:val="de-DE"/>
      </w:rPr>
    </w:pPr>
    <w:r>
      <w:rPr>
        <w:lang w:val="de-DE"/>
      </w:rPr>
      <w:t>Germany</w:t>
    </w:r>
  </w:p>
  <w:p w14:paraId="1164FA01" w14:textId="77777777" w:rsidR="00717E60" w:rsidRDefault="00717E60" w:rsidP="00717E60">
    <w:pPr>
      <w:pStyle w:val="ERCOAdresse"/>
      <w:framePr w:h="3402" w:hSpace="142" w:vSpace="142" w:wrap="around" w:y="10349"/>
      <w:rPr>
        <w:lang w:val="de-DE"/>
      </w:rPr>
    </w:pPr>
    <w:r>
      <w:rPr>
        <w:lang w:val="de-DE"/>
      </w:rPr>
      <w:t xml:space="preserve">Tel.: </w:t>
    </w:r>
    <w:r>
      <w:rPr>
        <w:lang w:val="de-DE"/>
      </w:rPr>
      <w:tab/>
      <w:t>+49 2351 551 345</w:t>
    </w:r>
  </w:p>
  <w:p w14:paraId="69D7BBCC" w14:textId="77777777" w:rsidR="00717E60" w:rsidRDefault="00717E60" w:rsidP="00717E60">
    <w:pPr>
      <w:pStyle w:val="ERCOAdresse"/>
      <w:framePr w:h="3402" w:hSpace="142" w:vSpace="142" w:wrap="around" w:y="10349"/>
      <w:rPr>
        <w:lang w:val="de-DE"/>
      </w:rPr>
    </w:pPr>
    <w:r>
      <w:rPr>
        <w:lang w:val="de-DE"/>
      </w:rPr>
      <w:t>k.haner@erco.com</w:t>
    </w:r>
  </w:p>
  <w:p w14:paraId="144C6D3C" w14:textId="77777777" w:rsidR="00717E60" w:rsidRPr="00B05528" w:rsidRDefault="00717E60" w:rsidP="00717E60">
    <w:pPr>
      <w:pStyle w:val="ERCOAdresse"/>
      <w:framePr w:h="3402" w:hSpace="142" w:vSpace="142" w:wrap="around" w:y="10349"/>
    </w:pPr>
    <w:r w:rsidRPr="00EA4DC7">
      <w:t>www.erco.com</w:t>
    </w:r>
  </w:p>
  <w:p w14:paraId="5091DF4F" w14:textId="77777777" w:rsidR="00D11B23" w:rsidRPr="00E02CF3" w:rsidRDefault="00D11B23" w:rsidP="001B4B91">
    <w:pPr>
      <w:pStyle w:val="05AdresseERCO"/>
      <w:framePr w:wrap="around"/>
      <w:rPr>
        <w:lang w:val="en-US"/>
      </w:rPr>
    </w:pPr>
  </w:p>
  <w:p w14:paraId="70A41AFA" w14:textId="77777777" w:rsidR="00D11B23" w:rsidRPr="00D11B23" w:rsidRDefault="00D11B23" w:rsidP="001B4B91">
    <w:pPr>
      <w:pStyle w:val="05AdresseERCO"/>
      <w:framePr w:wrap="around"/>
      <w:rPr>
        <w:lang w:val="en-US"/>
      </w:rPr>
    </w:pPr>
  </w:p>
  <w:p w14:paraId="136E2D79" w14:textId="77777777" w:rsidR="00910B8B" w:rsidRPr="00717E60" w:rsidRDefault="00DA62FA" w:rsidP="001B4B91">
    <w:pPr>
      <w:pStyle w:val="05AdresseERCO"/>
      <w:framePr w:wrap="around"/>
      <w:rPr>
        <w:b/>
        <w:lang w:val="en-US"/>
      </w:rPr>
    </w:pPr>
    <w:proofErr w:type="spellStart"/>
    <w:r w:rsidRPr="00717E60">
      <w:rPr>
        <w:b/>
        <w:lang w:val="en-US"/>
      </w:rPr>
      <w:t>mai</w:t>
    </w:r>
    <w:proofErr w:type="spellEnd"/>
    <w:r w:rsidRPr="00717E60">
      <w:rPr>
        <w:b/>
        <w:lang w:val="en-US"/>
      </w:rPr>
      <w:t xml:space="preserve"> public relations GmbH</w:t>
    </w:r>
    <w:r w:rsidR="00910B8B" w:rsidRPr="00717E60">
      <w:rPr>
        <w:b/>
        <w:lang w:val="en-US"/>
      </w:rPr>
      <w:t xml:space="preserve"> </w:t>
    </w:r>
  </w:p>
  <w:p w14:paraId="7FA0920C" w14:textId="4BF6A2D7" w:rsidR="00910B8B" w:rsidRPr="00EA4DC7" w:rsidRDefault="00793B13" w:rsidP="001B4B91">
    <w:pPr>
      <w:pStyle w:val="05AdresseERCO"/>
      <w:framePr w:wrap="around"/>
      <w:rPr>
        <w:lang w:val="en-US"/>
      </w:rPr>
    </w:pPr>
    <w:r w:rsidRPr="00EA4DC7">
      <w:rPr>
        <w:lang w:val="en-US"/>
      </w:rPr>
      <w:t xml:space="preserve">Elena </w:t>
    </w:r>
    <w:proofErr w:type="spellStart"/>
    <w:r w:rsidRPr="00EA4DC7">
      <w:rPr>
        <w:lang w:val="en-US"/>
      </w:rPr>
      <w:t>Artzt</w:t>
    </w:r>
    <w:proofErr w:type="spellEnd"/>
    <w:r w:rsidR="00717E60" w:rsidRPr="00EA4DC7">
      <w:rPr>
        <w:lang w:val="en-US"/>
      </w:rPr>
      <w:t xml:space="preserve"> / Arno </w:t>
    </w:r>
    <w:proofErr w:type="spellStart"/>
    <w:r w:rsidR="00717E60" w:rsidRPr="00EA4DC7">
      <w:rPr>
        <w:lang w:val="en-US"/>
      </w:rPr>
      <w:t>Heitland</w:t>
    </w:r>
    <w:proofErr w:type="spellEnd"/>
  </w:p>
  <w:p w14:paraId="7C4603B4" w14:textId="2508FDB7" w:rsidR="00DE12D5" w:rsidRPr="00EA4DC7" w:rsidRDefault="00DE12D5" w:rsidP="001B4B91">
    <w:pPr>
      <w:pStyle w:val="05AdresseERCO"/>
      <w:framePr w:wrap="around"/>
      <w:rPr>
        <w:lang w:val="en-US"/>
      </w:rPr>
    </w:pPr>
    <w:r w:rsidRPr="00EA4DC7">
      <w:rPr>
        <w:lang w:val="en-US"/>
      </w:rPr>
      <w:t>PR Consultant</w:t>
    </w:r>
  </w:p>
  <w:p w14:paraId="1B4797D9" w14:textId="77777777" w:rsidR="00910B8B" w:rsidRPr="001B4B91" w:rsidRDefault="00DA62FA" w:rsidP="001B4B91">
    <w:pPr>
      <w:pStyle w:val="05AdresseERCO"/>
      <w:framePr w:wrap="around"/>
    </w:pPr>
    <w:r w:rsidRPr="001B4B91">
      <w:t>Leuschnerdamm 13</w:t>
    </w:r>
  </w:p>
  <w:p w14:paraId="5E9ACA30" w14:textId="249913E9" w:rsidR="002902F9" w:rsidRPr="001B4B91" w:rsidRDefault="00DA62FA" w:rsidP="001B4B91">
    <w:pPr>
      <w:pStyle w:val="05AdresseERCO"/>
      <w:framePr w:wrap="around"/>
    </w:pPr>
    <w:r w:rsidRPr="001B4B91">
      <w:t>10999 Berlin</w:t>
    </w:r>
  </w:p>
  <w:p w14:paraId="7A6A5806" w14:textId="77777777" w:rsidR="00910B8B" w:rsidRPr="001B4B91" w:rsidRDefault="002902F9" w:rsidP="001B4B91">
    <w:pPr>
      <w:pStyle w:val="05AdresseERCO"/>
      <w:framePr w:wrap="around"/>
    </w:pPr>
    <w:r w:rsidRPr="001B4B91">
      <w:t>Germany</w:t>
    </w:r>
  </w:p>
  <w:p w14:paraId="1B24F065" w14:textId="200E4D9E" w:rsidR="00910B8B" w:rsidRPr="001B4B91" w:rsidRDefault="00A77A8A" w:rsidP="001B4B91">
    <w:pPr>
      <w:pStyle w:val="05AdresseERCO"/>
      <w:framePr w:wrap="around"/>
    </w:pPr>
    <w:r w:rsidRPr="001B4B91">
      <w:t>Tel</w:t>
    </w:r>
    <w:r w:rsidR="002902F9" w:rsidRPr="001B4B91">
      <w:t xml:space="preserve">: +49 (0) 30 66 40 40 </w:t>
    </w:r>
    <w:r w:rsidR="00793B13">
      <w:t>558</w:t>
    </w:r>
  </w:p>
  <w:p w14:paraId="79ED55F9" w14:textId="73271C31" w:rsidR="00DA62FA" w:rsidRPr="001B4B91" w:rsidRDefault="006232ED" w:rsidP="001B4B91">
    <w:pPr>
      <w:pStyle w:val="05AdresseERCO"/>
      <w:framePr w:wrap="around"/>
    </w:pPr>
    <w:hyperlink r:id="rId1" w:history="1">
      <w:r w:rsidR="00DA62FA" w:rsidRPr="001B4B91">
        <w:t>erco@maipr.com</w:t>
      </w:r>
    </w:hyperlink>
  </w:p>
  <w:p w14:paraId="210824EC" w14:textId="77777777" w:rsidR="00DA62FA" w:rsidRPr="001B4B91" w:rsidRDefault="00DA62FA" w:rsidP="001B4B91">
    <w:pPr>
      <w:pStyle w:val="05AdresseERCO"/>
      <w:framePr w:wrap="around"/>
    </w:pPr>
    <w:r w:rsidRPr="001B4B91">
      <w:t>www.maipr.com</w:t>
    </w:r>
  </w:p>
  <w:p w14:paraId="4BE9C971" w14:textId="77777777" w:rsidR="00DA62FA" w:rsidRDefault="00DA62FA">
    <w:pPr>
      <w:pStyle w:val="Kopfzeile"/>
      <w:rPr>
        <w:lang w:val="en-GB"/>
      </w:rPr>
    </w:pPr>
    <w:r>
      <w:rPr>
        <w:noProof/>
      </w:rPr>
      <w:drawing>
        <wp:anchor distT="0" distB="0" distL="114300" distR="114300" simplePos="0" relativeHeight="251658752" behindDoc="0" locked="0" layoutInCell="1" allowOverlap="1" wp14:anchorId="1FC85DEE" wp14:editId="16339BEB">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00A4E10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A398AE6A"/>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94445FC6"/>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81DA0A00"/>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E90882C2"/>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92BA8786"/>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924CD526"/>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316C52A8"/>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2D72B458"/>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E6678E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53CC1C1C"/>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0"/>
  </w:num>
  <w:num w:numId="3">
    <w:abstractNumId w:val="8"/>
  </w:num>
  <w:num w:numId="4">
    <w:abstractNumId w:val="7"/>
  </w:num>
  <w:num w:numId="5">
    <w:abstractNumId w:val="6"/>
  </w:num>
  <w:num w:numId="6">
    <w:abstractNumId w:val="5"/>
  </w:num>
  <w:num w:numId="7">
    <w:abstractNumId w:val="9"/>
  </w:num>
  <w:num w:numId="8">
    <w:abstractNumId w:val="4"/>
  </w:num>
  <w:num w:numId="9">
    <w:abstractNumId w:val="3"/>
  </w:num>
  <w:num w:numId="10">
    <w:abstractNumId w:val="2"/>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39CF"/>
    <w:rsid w:val="000034AC"/>
    <w:rsid w:val="000041D6"/>
    <w:rsid w:val="000114A8"/>
    <w:rsid w:val="00012166"/>
    <w:rsid w:val="000133D8"/>
    <w:rsid w:val="00014AC4"/>
    <w:rsid w:val="00014EC7"/>
    <w:rsid w:val="000155DD"/>
    <w:rsid w:val="00015D89"/>
    <w:rsid w:val="000209ED"/>
    <w:rsid w:val="00031289"/>
    <w:rsid w:val="00031B50"/>
    <w:rsid w:val="00036EDA"/>
    <w:rsid w:val="000473CC"/>
    <w:rsid w:val="000502FE"/>
    <w:rsid w:val="000525B2"/>
    <w:rsid w:val="00056217"/>
    <w:rsid w:val="0005621C"/>
    <w:rsid w:val="00056857"/>
    <w:rsid w:val="00067B22"/>
    <w:rsid w:val="0007469C"/>
    <w:rsid w:val="0007750C"/>
    <w:rsid w:val="000778B4"/>
    <w:rsid w:val="00084D5F"/>
    <w:rsid w:val="000861A5"/>
    <w:rsid w:val="000922EF"/>
    <w:rsid w:val="000923F1"/>
    <w:rsid w:val="00093712"/>
    <w:rsid w:val="00095B3A"/>
    <w:rsid w:val="000A334D"/>
    <w:rsid w:val="000A3F5A"/>
    <w:rsid w:val="000B24BA"/>
    <w:rsid w:val="000B32E5"/>
    <w:rsid w:val="000B5A53"/>
    <w:rsid w:val="000C65DA"/>
    <w:rsid w:val="000D00D9"/>
    <w:rsid w:val="000D357F"/>
    <w:rsid w:val="000D5052"/>
    <w:rsid w:val="000D7BBB"/>
    <w:rsid w:val="000E6241"/>
    <w:rsid w:val="000F74AB"/>
    <w:rsid w:val="001064D1"/>
    <w:rsid w:val="0010782F"/>
    <w:rsid w:val="001114F3"/>
    <w:rsid w:val="00113AA5"/>
    <w:rsid w:val="001143CC"/>
    <w:rsid w:val="001326B3"/>
    <w:rsid w:val="00132C16"/>
    <w:rsid w:val="00140F5D"/>
    <w:rsid w:val="001452BF"/>
    <w:rsid w:val="00151D7F"/>
    <w:rsid w:val="00163F36"/>
    <w:rsid w:val="0016676F"/>
    <w:rsid w:val="001720E5"/>
    <w:rsid w:val="001814F1"/>
    <w:rsid w:val="00183568"/>
    <w:rsid w:val="001837A7"/>
    <w:rsid w:val="001854C0"/>
    <w:rsid w:val="001915D3"/>
    <w:rsid w:val="00194E1A"/>
    <w:rsid w:val="00195A31"/>
    <w:rsid w:val="001971D5"/>
    <w:rsid w:val="001A4A60"/>
    <w:rsid w:val="001A5D26"/>
    <w:rsid w:val="001B2881"/>
    <w:rsid w:val="001B4B91"/>
    <w:rsid w:val="001B4C89"/>
    <w:rsid w:val="001B6E0B"/>
    <w:rsid w:val="001B6F08"/>
    <w:rsid w:val="001C0450"/>
    <w:rsid w:val="001C180D"/>
    <w:rsid w:val="001C6A91"/>
    <w:rsid w:val="001D153E"/>
    <w:rsid w:val="001E4220"/>
    <w:rsid w:val="001E7D98"/>
    <w:rsid w:val="001F21CC"/>
    <w:rsid w:val="00203ECD"/>
    <w:rsid w:val="00207E6D"/>
    <w:rsid w:val="00215386"/>
    <w:rsid w:val="00217908"/>
    <w:rsid w:val="002214B4"/>
    <w:rsid w:val="00234D03"/>
    <w:rsid w:val="0023757E"/>
    <w:rsid w:val="00237C73"/>
    <w:rsid w:val="00237CBA"/>
    <w:rsid w:val="002422A5"/>
    <w:rsid w:val="00242D1F"/>
    <w:rsid w:val="00242F2A"/>
    <w:rsid w:val="002448E9"/>
    <w:rsid w:val="00246A10"/>
    <w:rsid w:val="00267E7A"/>
    <w:rsid w:val="0028005E"/>
    <w:rsid w:val="00283D76"/>
    <w:rsid w:val="002902F9"/>
    <w:rsid w:val="002963F8"/>
    <w:rsid w:val="00297D22"/>
    <w:rsid w:val="002A1093"/>
    <w:rsid w:val="002A155B"/>
    <w:rsid w:val="002A449C"/>
    <w:rsid w:val="002B4906"/>
    <w:rsid w:val="002C0754"/>
    <w:rsid w:val="002C2567"/>
    <w:rsid w:val="002C36AB"/>
    <w:rsid w:val="002D5A2A"/>
    <w:rsid w:val="002E167B"/>
    <w:rsid w:val="002F294A"/>
    <w:rsid w:val="002F2F68"/>
    <w:rsid w:val="0031162C"/>
    <w:rsid w:val="003120D1"/>
    <w:rsid w:val="00317CDF"/>
    <w:rsid w:val="00324F3A"/>
    <w:rsid w:val="0033318E"/>
    <w:rsid w:val="00353C18"/>
    <w:rsid w:val="00357B4C"/>
    <w:rsid w:val="0036189F"/>
    <w:rsid w:val="003716C0"/>
    <w:rsid w:val="00376079"/>
    <w:rsid w:val="0038194B"/>
    <w:rsid w:val="00391C3D"/>
    <w:rsid w:val="003A2FFE"/>
    <w:rsid w:val="003B259D"/>
    <w:rsid w:val="003B47C3"/>
    <w:rsid w:val="003B4E2B"/>
    <w:rsid w:val="003C0B6A"/>
    <w:rsid w:val="003D0F12"/>
    <w:rsid w:val="003D2E26"/>
    <w:rsid w:val="003E1501"/>
    <w:rsid w:val="003E2CF9"/>
    <w:rsid w:val="003E4ED4"/>
    <w:rsid w:val="003E5A86"/>
    <w:rsid w:val="003E7D25"/>
    <w:rsid w:val="003F1265"/>
    <w:rsid w:val="003F2E12"/>
    <w:rsid w:val="003F4B29"/>
    <w:rsid w:val="0041051E"/>
    <w:rsid w:val="004121E6"/>
    <w:rsid w:val="00413C20"/>
    <w:rsid w:val="00414579"/>
    <w:rsid w:val="00415A29"/>
    <w:rsid w:val="004236AE"/>
    <w:rsid w:val="00450176"/>
    <w:rsid w:val="004523CA"/>
    <w:rsid w:val="004546EF"/>
    <w:rsid w:val="00465E91"/>
    <w:rsid w:val="004713E8"/>
    <w:rsid w:val="0047222A"/>
    <w:rsid w:val="00472A36"/>
    <w:rsid w:val="0047524C"/>
    <w:rsid w:val="0047768D"/>
    <w:rsid w:val="004779D8"/>
    <w:rsid w:val="00482881"/>
    <w:rsid w:val="00483F19"/>
    <w:rsid w:val="0048783D"/>
    <w:rsid w:val="004963F1"/>
    <w:rsid w:val="00497A29"/>
    <w:rsid w:val="004B28F1"/>
    <w:rsid w:val="004B34DC"/>
    <w:rsid w:val="004B5988"/>
    <w:rsid w:val="004B7C99"/>
    <w:rsid w:val="004C3C96"/>
    <w:rsid w:val="004C58EB"/>
    <w:rsid w:val="004C6656"/>
    <w:rsid w:val="004D1E14"/>
    <w:rsid w:val="004D2B83"/>
    <w:rsid w:val="004E2ED1"/>
    <w:rsid w:val="004F0391"/>
    <w:rsid w:val="004F0629"/>
    <w:rsid w:val="004F3038"/>
    <w:rsid w:val="0050741A"/>
    <w:rsid w:val="005156B0"/>
    <w:rsid w:val="00520348"/>
    <w:rsid w:val="005245BE"/>
    <w:rsid w:val="00535EA0"/>
    <w:rsid w:val="005373DB"/>
    <w:rsid w:val="00546401"/>
    <w:rsid w:val="005513E1"/>
    <w:rsid w:val="00552289"/>
    <w:rsid w:val="005543CE"/>
    <w:rsid w:val="005560B5"/>
    <w:rsid w:val="005652E8"/>
    <w:rsid w:val="0056728E"/>
    <w:rsid w:val="00574A56"/>
    <w:rsid w:val="005756DC"/>
    <w:rsid w:val="00575771"/>
    <w:rsid w:val="00576461"/>
    <w:rsid w:val="005800B5"/>
    <w:rsid w:val="00585616"/>
    <w:rsid w:val="0059246D"/>
    <w:rsid w:val="00592941"/>
    <w:rsid w:val="00596003"/>
    <w:rsid w:val="005A2857"/>
    <w:rsid w:val="005A2ABC"/>
    <w:rsid w:val="005A4DBE"/>
    <w:rsid w:val="005C2E9B"/>
    <w:rsid w:val="005C4F93"/>
    <w:rsid w:val="005C5544"/>
    <w:rsid w:val="005D2D00"/>
    <w:rsid w:val="005D5630"/>
    <w:rsid w:val="005D634F"/>
    <w:rsid w:val="005E4099"/>
    <w:rsid w:val="00601847"/>
    <w:rsid w:val="00604B21"/>
    <w:rsid w:val="006062F3"/>
    <w:rsid w:val="006108DA"/>
    <w:rsid w:val="00613A03"/>
    <w:rsid w:val="006155A2"/>
    <w:rsid w:val="0061794D"/>
    <w:rsid w:val="006232ED"/>
    <w:rsid w:val="00631A6B"/>
    <w:rsid w:val="006326F3"/>
    <w:rsid w:val="00634458"/>
    <w:rsid w:val="00641B7D"/>
    <w:rsid w:val="00650C0D"/>
    <w:rsid w:val="0065429C"/>
    <w:rsid w:val="00660541"/>
    <w:rsid w:val="00660916"/>
    <w:rsid w:val="00662312"/>
    <w:rsid w:val="00672535"/>
    <w:rsid w:val="00677FDB"/>
    <w:rsid w:val="00683D1E"/>
    <w:rsid w:val="00685C7C"/>
    <w:rsid w:val="00696290"/>
    <w:rsid w:val="006A4ED9"/>
    <w:rsid w:val="006A6820"/>
    <w:rsid w:val="006B147D"/>
    <w:rsid w:val="006B231B"/>
    <w:rsid w:val="006B23D8"/>
    <w:rsid w:val="006B38B9"/>
    <w:rsid w:val="006B40C0"/>
    <w:rsid w:val="006B6D9B"/>
    <w:rsid w:val="006B79A1"/>
    <w:rsid w:val="006C1044"/>
    <w:rsid w:val="006C193C"/>
    <w:rsid w:val="006C3AEC"/>
    <w:rsid w:val="006D437F"/>
    <w:rsid w:val="006D4479"/>
    <w:rsid w:val="006E5015"/>
    <w:rsid w:val="006E6291"/>
    <w:rsid w:val="006E6C46"/>
    <w:rsid w:val="006E754D"/>
    <w:rsid w:val="006F00B0"/>
    <w:rsid w:val="006F38DD"/>
    <w:rsid w:val="006F4301"/>
    <w:rsid w:val="006F61FD"/>
    <w:rsid w:val="0070515E"/>
    <w:rsid w:val="00707D53"/>
    <w:rsid w:val="00717E60"/>
    <w:rsid w:val="00722429"/>
    <w:rsid w:val="007239CF"/>
    <w:rsid w:val="00723D46"/>
    <w:rsid w:val="007323F9"/>
    <w:rsid w:val="00734FCC"/>
    <w:rsid w:val="007376E4"/>
    <w:rsid w:val="007501F5"/>
    <w:rsid w:val="00751243"/>
    <w:rsid w:val="0075294D"/>
    <w:rsid w:val="00752C27"/>
    <w:rsid w:val="00772E27"/>
    <w:rsid w:val="0077629F"/>
    <w:rsid w:val="007765C6"/>
    <w:rsid w:val="007824B7"/>
    <w:rsid w:val="00784BF2"/>
    <w:rsid w:val="00787D34"/>
    <w:rsid w:val="0079138D"/>
    <w:rsid w:val="00793B13"/>
    <w:rsid w:val="0079420A"/>
    <w:rsid w:val="0079777B"/>
    <w:rsid w:val="007A46EA"/>
    <w:rsid w:val="007B1BDB"/>
    <w:rsid w:val="007C7179"/>
    <w:rsid w:val="007D0A57"/>
    <w:rsid w:val="007D1D35"/>
    <w:rsid w:val="007D500F"/>
    <w:rsid w:val="007D71A4"/>
    <w:rsid w:val="007E5224"/>
    <w:rsid w:val="007E6F59"/>
    <w:rsid w:val="007E738E"/>
    <w:rsid w:val="007F4384"/>
    <w:rsid w:val="007F692C"/>
    <w:rsid w:val="008144EE"/>
    <w:rsid w:val="0081582C"/>
    <w:rsid w:val="00825BB0"/>
    <w:rsid w:val="00827F7F"/>
    <w:rsid w:val="00831118"/>
    <w:rsid w:val="0083311C"/>
    <w:rsid w:val="00834CBD"/>
    <w:rsid w:val="00847094"/>
    <w:rsid w:val="008556BA"/>
    <w:rsid w:val="0086271D"/>
    <w:rsid w:val="00863DA2"/>
    <w:rsid w:val="0086731A"/>
    <w:rsid w:val="00875014"/>
    <w:rsid w:val="00877C6A"/>
    <w:rsid w:val="00887D16"/>
    <w:rsid w:val="00893EAC"/>
    <w:rsid w:val="008945A8"/>
    <w:rsid w:val="0089609C"/>
    <w:rsid w:val="008967DA"/>
    <w:rsid w:val="00897B58"/>
    <w:rsid w:val="00897E4A"/>
    <w:rsid w:val="00897FF6"/>
    <w:rsid w:val="008A0542"/>
    <w:rsid w:val="008A40F8"/>
    <w:rsid w:val="008B2303"/>
    <w:rsid w:val="008B2A1D"/>
    <w:rsid w:val="008C3863"/>
    <w:rsid w:val="008D1BF3"/>
    <w:rsid w:val="008D30E4"/>
    <w:rsid w:val="008E1574"/>
    <w:rsid w:val="008F65D3"/>
    <w:rsid w:val="008F6DF0"/>
    <w:rsid w:val="009006D6"/>
    <w:rsid w:val="00904032"/>
    <w:rsid w:val="00905710"/>
    <w:rsid w:val="00910B8B"/>
    <w:rsid w:val="0091178C"/>
    <w:rsid w:val="00911E27"/>
    <w:rsid w:val="0091284C"/>
    <w:rsid w:val="00912A1F"/>
    <w:rsid w:val="00913CEB"/>
    <w:rsid w:val="00915400"/>
    <w:rsid w:val="00923127"/>
    <w:rsid w:val="00943A4D"/>
    <w:rsid w:val="009766D5"/>
    <w:rsid w:val="00987BF8"/>
    <w:rsid w:val="009906A9"/>
    <w:rsid w:val="00990E4B"/>
    <w:rsid w:val="0099195A"/>
    <w:rsid w:val="0099726E"/>
    <w:rsid w:val="009A17B1"/>
    <w:rsid w:val="009B0DF2"/>
    <w:rsid w:val="009B3143"/>
    <w:rsid w:val="009C6E32"/>
    <w:rsid w:val="009D1109"/>
    <w:rsid w:val="009D6EBA"/>
    <w:rsid w:val="009E4D4B"/>
    <w:rsid w:val="009E54CC"/>
    <w:rsid w:val="009E6510"/>
    <w:rsid w:val="009E6FAF"/>
    <w:rsid w:val="009F1AB1"/>
    <w:rsid w:val="009F5BC2"/>
    <w:rsid w:val="00A00BBC"/>
    <w:rsid w:val="00A01564"/>
    <w:rsid w:val="00A03151"/>
    <w:rsid w:val="00A25EB1"/>
    <w:rsid w:val="00A339F1"/>
    <w:rsid w:val="00A4026F"/>
    <w:rsid w:val="00A444B1"/>
    <w:rsid w:val="00A50005"/>
    <w:rsid w:val="00A562A7"/>
    <w:rsid w:val="00A56E55"/>
    <w:rsid w:val="00A60552"/>
    <w:rsid w:val="00A670D5"/>
    <w:rsid w:val="00A74575"/>
    <w:rsid w:val="00A77A8A"/>
    <w:rsid w:val="00A81D55"/>
    <w:rsid w:val="00A8215A"/>
    <w:rsid w:val="00A85BA7"/>
    <w:rsid w:val="00A87C98"/>
    <w:rsid w:val="00A92ED4"/>
    <w:rsid w:val="00AA1C25"/>
    <w:rsid w:val="00AA2EAD"/>
    <w:rsid w:val="00AA6FA7"/>
    <w:rsid w:val="00AB072D"/>
    <w:rsid w:val="00AB29B8"/>
    <w:rsid w:val="00AC02BE"/>
    <w:rsid w:val="00AC3115"/>
    <w:rsid w:val="00AC5442"/>
    <w:rsid w:val="00AC75E2"/>
    <w:rsid w:val="00AD09FE"/>
    <w:rsid w:val="00AD217D"/>
    <w:rsid w:val="00AD51F6"/>
    <w:rsid w:val="00AE34DD"/>
    <w:rsid w:val="00AE39A0"/>
    <w:rsid w:val="00AE3A4C"/>
    <w:rsid w:val="00AF3425"/>
    <w:rsid w:val="00B01A06"/>
    <w:rsid w:val="00B0275D"/>
    <w:rsid w:val="00B02919"/>
    <w:rsid w:val="00B06558"/>
    <w:rsid w:val="00B12C34"/>
    <w:rsid w:val="00B13718"/>
    <w:rsid w:val="00B1555A"/>
    <w:rsid w:val="00B205CC"/>
    <w:rsid w:val="00B21858"/>
    <w:rsid w:val="00B23926"/>
    <w:rsid w:val="00B24C66"/>
    <w:rsid w:val="00B25FD1"/>
    <w:rsid w:val="00B27EA1"/>
    <w:rsid w:val="00B33734"/>
    <w:rsid w:val="00B416FB"/>
    <w:rsid w:val="00B4260A"/>
    <w:rsid w:val="00B432C7"/>
    <w:rsid w:val="00B44C9E"/>
    <w:rsid w:val="00B53D8F"/>
    <w:rsid w:val="00B56BDD"/>
    <w:rsid w:val="00B609EC"/>
    <w:rsid w:val="00B610F9"/>
    <w:rsid w:val="00B656B8"/>
    <w:rsid w:val="00B65A35"/>
    <w:rsid w:val="00B672D2"/>
    <w:rsid w:val="00B74F15"/>
    <w:rsid w:val="00B7724C"/>
    <w:rsid w:val="00B775DE"/>
    <w:rsid w:val="00B819C8"/>
    <w:rsid w:val="00B83C8B"/>
    <w:rsid w:val="00BB6144"/>
    <w:rsid w:val="00BC319A"/>
    <w:rsid w:val="00BC4216"/>
    <w:rsid w:val="00BE3975"/>
    <w:rsid w:val="00BF1034"/>
    <w:rsid w:val="00BF338E"/>
    <w:rsid w:val="00BF7C85"/>
    <w:rsid w:val="00C05475"/>
    <w:rsid w:val="00C16F64"/>
    <w:rsid w:val="00C212E6"/>
    <w:rsid w:val="00C2517B"/>
    <w:rsid w:val="00C27783"/>
    <w:rsid w:val="00C44DB4"/>
    <w:rsid w:val="00C51726"/>
    <w:rsid w:val="00C55FDF"/>
    <w:rsid w:val="00C61752"/>
    <w:rsid w:val="00C634A8"/>
    <w:rsid w:val="00C63FC7"/>
    <w:rsid w:val="00C640B5"/>
    <w:rsid w:val="00C64D2C"/>
    <w:rsid w:val="00C67286"/>
    <w:rsid w:val="00C72D83"/>
    <w:rsid w:val="00C83C11"/>
    <w:rsid w:val="00C86130"/>
    <w:rsid w:val="00C90C02"/>
    <w:rsid w:val="00C939FE"/>
    <w:rsid w:val="00C967E6"/>
    <w:rsid w:val="00CA066C"/>
    <w:rsid w:val="00CA59DB"/>
    <w:rsid w:val="00CB08C1"/>
    <w:rsid w:val="00CB67BE"/>
    <w:rsid w:val="00CB7E92"/>
    <w:rsid w:val="00CC5035"/>
    <w:rsid w:val="00CC673E"/>
    <w:rsid w:val="00CD438D"/>
    <w:rsid w:val="00CE34F2"/>
    <w:rsid w:val="00D026B7"/>
    <w:rsid w:val="00D02C76"/>
    <w:rsid w:val="00D03716"/>
    <w:rsid w:val="00D06469"/>
    <w:rsid w:val="00D075A9"/>
    <w:rsid w:val="00D11B23"/>
    <w:rsid w:val="00D33AE0"/>
    <w:rsid w:val="00D34A48"/>
    <w:rsid w:val="00D378A3"/>
    <w:rsid w:val="00D42960"/>
    <w:rsid w:val="00D436BC"/>
    <w:rsid w:val="00D45D04"/>
    <w:rsid w:val="00D4714F"/>
    <w:rsid w:val="00D51B99"/>
    <w:rsid w:val="00D65134"/>
    <w:rsid w:val="00D66E58"/>
    <w:rsid w:val="00D721A1"/>
    <w:rsid w:val="00D72668"/>
    <w:rsid w:val="00D7357D"/>
    <w:rsid w:val="00D74215"/>
    <w:rsid w:val="00D743F0"/>
    <w:rsid w:val="00D7472D"/>
    <w:rsid w:val="00D77D03"/>
    <w:rsid w:val="00D80D67"/>
    <w:rsid w:val="00D80E83"/>
    <w:rsid w:val="00D811CB"/>
    <w:rsid w:val="00D84D97"/>
    <w:rsid w:val="00D85A23"/>
    <w:rsid w:val="00D90C1C"/>
    <w:rsid w:val="00D9328E"/>
    <w:rsid w:val="00D9376C"/>
    <w:rsid w:val="00DA09EC"/>
    <w:rsid w:val="00DA30BE"/>
    <w:rsid w:val="00DA390B"/>
    <w:rsid w:val="00DA4B3E"/>
    <w:rsid w:val="00DA62FA"/>
    <w:rsid w:val="00DA7FDF"/>
    <w:rsid w:val="00DB2A10"/>
    <w:rsid w:val="00DB720F"/>
    <w:rsid w:val="00DC2D3C"/>
    <w:rsid w:val="00DC4553"/>
    <w:rsid w:val="00DC4C5D"/>
    <w:rsid w:val="00DC6514"/>
    <w:rsid w:val="00DD3562"/>
    <w:rsid w:val="00DD4479"/>
    <w:rsid w:val="00DE12D5"/>
    <w:rsid w:val="00DE3867"/>
    <w:rsid w:val="00DF1DEC"/>
    <w:rsid w:val="00DF2EDA"/>
    <w:rsid w:val="00DF44F7"/>
    <w:rsid w:val="00DF5832"/>
    <w:rsid w:val="00DF7EBE"/>
    <w:rsid w:val="00E00C73"/>
    <w:rsid w:val="00E02CF3"/>
    <w:rsid w:val="00E10A66"/>
    <w:rsid w:val="00E1491F"/>
    <w:rsid w:val="00E169D8"/>
    <w:rsid w:val="00E228FE"/>
    <w:rsid w:val="00E253EF"/>
    <w:rsid w:val="00E316A2"/>
    <w:rsid w:val="00E326D9"/>
    <w:rsid w:val="00E41250"/>
    <w:rsid w:val="00E46F3B"/>
    <w:rsid w:val="00E5556A"/>
    <w:rsid w:val="00E557F6"/>
    <w:rsid w:val="00E55886"/>
    <w:rsid w:val="00E6613E"/>
    <w:rsid w:val="00E75C55"/>
    <w:rsid w:val="00E813AA"/>
    <w:rsid w:val="00E821F0"/>
    <w:rsid w:val="00E90D01"/>
    <w:rsid w:val="00E91774"/>
    <w:rsid w:val="00E935AD"/>
    <w:rsid w:val="00E9397F"/>
    <w:rsid w:val="00E948EA"/>
    <w:rsid w:val="00E96AB6"/>
    <w:rsid w:val="00E978E1"/>
    <w:rsid w:val="00EA041A"/>
    <w:rsid w:val="00EA4DC7"/>
    <w:rsid w:val="00EB38FC"/>
    <w:rsid w:val="00EB6223"/>
    <w:rsid w:val="00EC1C08"/>
    <w:rsid w:val="00EC2503"/>
    <w:rsid w:val="00EC46BC"/>
    <w:rsid w:val="00EC67E5"/>
    <w:rsid w:val="00ED3151"/>
    <w:rsid w:val="00ED315F"/>
    <w:rsid w:val="00ED49DB"/>
    <w:rsid w:val="00EE220B"/>
    <w:rsid w:val="00EE6783"/>
    <w:rsid w:val="00EF38ED"/>
    <w:rsid w:val="00F10995"/>
    <w:rsid w:val="00F13ED8"/>
    <w:rsid w:val="00F16823"/>
    <w:rsid w:val="00F17C5C"/>
    <w:rsid w:val="00F21AE9"/>
    <w:rsid w:val="00F2284F"/>
    <w:rsid w:val="00F26635"/>
    <w:rsid w:val="00F30197"/>
    <w:rsid w:val="00F3148F"/>
    <w:rsid w:val="00F33700"/>
    <w:rsid w:val="00F358B5"/>
    <w:rsid w:val="00F453D7"/>
    <w:rsid w:val="00F5111F"/>
    <w:rsid w:val="00F52E3F"/>
    <w:rsid w:val="00F53BCC"/>
    <w:rsid w:val="00F54274"/>
    <w:rsid w:val="00F57BC9"/>
    <w:rsid w:val="00F60CE6"/>
    <w:rsid w:val="00F625AA"/>
    <w:rsid w:val="00F65401"/>
    <w:rsid w:val="00F658B9"/>
    <w:rsid w:val="00F74B54"/>
    <w:rsid w:val="00F75304"/>
    <w:rsid w:val="00F75722"/>
    <w:rsid w:val="00F767B7"/>
    <w:rsid w:val="00F76DCC"/>
    <w:rsid w:val="00F86E30"/>
    <w:rsid w:val="00F906B3"/>
    <w:rsid w:val="00F90B4C"/>
    <w:rsid w:val="00F92BEF"/>
    <w:rsid w:val="00FB23B7"/>
    <w:rsid w:val="00FB3FF8"/>
    <w:rsid w:val="00FB481E"/>
    <w:rsid w:val="00FD183D"/>
    <w:rsid w:val="00FE1036"/>
    <w:rsid w:val="00FE32E7"/>
    <w:rsid w:val="00FE3EF6"/>
    <w:rsid w:val="00FF3219"/>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43FAC36"/>
  <w15:docId w15:val="{B7175088-8AD7-2F4D-8FD6-C5161F3EF2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376">
    <w:lsdException w:name="Normal" w:qFormat="1"/>
    <w:lsdException w:name="heading 1" w:uiPriority="9"/>
    <w:lsdException w:name="heading 2" w:uiPriority="9"/>
    <w:lsdException w:name="heading 3" w:semiHidden="1" w:uiPriority="9"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Standard">
    <w:name w:val="Normal"/>
    <w:qFormat/>
    <w:rsid w:val="001B4B91"/>
    <w:rPr>
      <w:rFonts w:ascii="Arial" w:hAnsi="Arial"/>
      <w:sz w:val="24"/>
      <w:lang w:eastAsia="de-DE"/>
    </w:rPr>
  </w:style>
  <w:style w:type="paragraph" w:styleId="berschrift1">
    <w:name w:val="heading 1"/>
    <w:basedOn w:val="Standard"/>
    <w:next w:val="Standard"/>
    <w:link w:val="berschrift1Zchn"/>
    <w:uiPriority w:val="9"/>
    <w:rsid w:val="0081582C"/>
    <w:pPr>
      <w:spacing w:before="400" w:after="60"/>
      <w:contextualSpacing/>
      <w:outlineLvl w:val="0"/>
    </w:pPr>
    <w:rPr>
      <w:rFonts w:asciiTheme="majorHAnsi" w:eastAsiaTheme="majorEastAsia" w:hAnsiTheme="majorHAnsi" w:cstheme="majorBidi"/>
      <w:smallCaps/>
      <w:color w:val="0F243E" w:themeColor="text2" w:themeShade="7F"/>
      <w:spacing w:val="20"/>
      <w:sz w:val="32"/>
      <w:szCs w:val="32"/>
    </w:rPr>
  </w:style>
  <w:style w:type="paragraph" w:styleId="berschrift2">
    <w:name w:val="heading 2"/>
    <w:basedOn w:val="Standard"/>
    <w:next w:val="Standard"/>
    <w:link w:val="berschrift2Zchn"/>
    <w:uiPriority w:val="9"/>
    <w:unhideWhenUsed/>
    <w:rsid w:val="0081582C"/>
    <w:pPr>
      <w:spacing w:before="120" w:after="60"/>
      <w:contextualSpacing/>
      <w:outlineLvl w:val="1"/>
    </w:pPr>
    <w:rPr>
      <w:rFonts w:asciiTheme="majorHAnsi" w:eastAsiaTheme="majorEastAsia" w:hAnsiTheme="majorHAnsi" w:cstheme="majorBidi"/>
      <w:smallCaps/>
      <w:color w:val="17365D" w:themeColor="text2" w:themeShade="BF"/>
      <w:spacing w:val="20"/>
      <w:sz w:val="28"/>
      <w:szCs w:val="28"/>
    </w:rPr>
  </w:style>
  <w:style w:type="paragraph" w:styleId="berschrift3">
    <w:name w:val="heading 3"/>
    <w:basedOn w:val="Standard"/>
    <w:next w:val="Standard"/>
    <w:link w:val="berschrift3Zchn"/>
    <w:uiPriority w:val="9"/>
    <w:semiHidden/>
    <w:unhideWhenUsed/>
    <w:rsid w:val="0081582C"/>
    <w:pPr>
      <w:spacing w:before="120" w:after="60"/>
      <w:contextualSpacing/>
      <w:outlineLvl w:val="2"/>
    </w:pPr>
    <w:rPr>
      <w:rFonts w:asciiTheme="majorHAnsi" w:eastAsiaTheme="majorEastAsia" w:hAnsiTheme="majorHAnsi" w:cstheme="majorBidi"/>
      <w:smallCaps/>
      <w:color w:val="1F497D" w:themeColor="text2"/>
      <w:spacing w:val="20"/>
      <w:szCs w:val="24"/>
    </w:rPr>
  </w:style>
  <w:style w:type="paragraph" w:styleId="berschrift4">
    <w:name w:val="heading 4"/>
    <w:basedOn w:val="Standard"/>
    <w:next w:val="Standard"/>
    <w:link w:val="berschrift4Zchn"/>
    <w:semiHidden/>
    <w:unhideWhenUsed/>
    <w:qFormat/>
    <w:rsid w:val="001B4B91"/>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semiHidden/>
    <w:unhideWhenUsed/>
    <w:qFormat/>
    <w:rsid w:val="001B4B91"/>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semiHidden/>
    <w:unhideWhenUsed/>
    <w:qFormat/>
    <w:rsid w:val="001B4B91"/>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semiHidden/>
    <w:unhideWhenUsed/>
    <w:qFormat/>
    <w:rsid w:val="001B4B91"/>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semiHidden/>
    <w:unhideWhenUsed/>
    <w:qFormat/>
    <w:rsid w:val="001B4B91"/>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chn"/>
    <w:semiHidden/>
    <w:unhideWhenUsed/>
    <w:qFormat/>
    <w:rsid w:val="001B4B91"/>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Hyper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paragraph" w:styleId="Kommentarthema">
    <w:name w:val="annotation subject"/>
    <w:basedOn w:val="Kommentartext"/>
    <w:next w:val="Kommentartext"/>
    <w:semiHidden/>
    <w:unhideWhenUsed/>
    <w:rPr>
      <w:b/>
      <w:bCs/>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paragraph" w:customStyle="1" w:styleId="ERCOberschrift">
    <w:name w:val="ERCO_Überschrift"/>
    <w:basedOn w:val="Standard"/>
    <w:rsid w:val="0081582C"/>
    <w:pPr>
      <w:spacing w:line="360" w:lineRule="auto"/>
    </w:pPr>
    <w:rPr>
      <w:rFonts w:cs="Arial"/>
      <w:b/>
      <w:bCs/>
      <w:sz w:val="22"/>
      <w:szCs w:val="22"/>
    </w:rPr>
  </w:style>
  <w:style w:type="paragraph" w:customStyle="1" w:styleId="ERCOText">
    <w:name w:val="ERCO_Text"/>
    <w:basedOn w:val="Standard"/>
    <w:rsid w:val="0081582C"/>
    <w:pPr>
      <w:spacing w:line="360" w:lineRule="auto"/>
    </w:pPr>
    <w:rPr>
      <w:rFonts w:cs="Arial"/>
      <w:sz w:val="22"/>
      <w:szCs w:val="22"/>
    </w:rPr>
  </w:style>
  <w:style w:type="paragraph" w:customStyle="1" w:styleId="ERCOInfos">
    <w:name w:val="ERCO_Infos"/>
    <w:basedOn w:val="Standard"/>
    <w:rsid w:val="0081582C"/>
    <w:rPr>
      <w:rFonts w:cs="Arial"/>
      <w:sz w:val="20"/>
    </w:rPr>
  </w:style>
  <w:style w:type="paragraph" w:customStyle="1" w:styleId="ERCOAdresse">
    <w:name w:val="ERCO_Adresse"/>
    <w:basedOn w:val="Standard"/>
    <w:qFormat/>
    <w:rsid w:val="0081582C"/>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character" w:customStyle="1" w:styleId="berschrift1Zchn">
    <w:name w:val="Überschrift 1 Zchn"/>
    <w:basedOn w:val="Absatz-Standardschriftart"/>
    <w:link w:val="berschrift1"/>
    <w:uiPriority w:val="9"/>
    <w:rsid w:val="0081582C"/>
    <w:rPr>
      <w:rFonts w:asciiTheme="majorHAnsi" w:eastAsiaTheme="majorEastAsia" w:hAnsiTheme="majorHAnsi" w:cstheme="majorBidi"/>
      <w:smallCaps/>
      <w:color w:val="0F243E" w:themeColor="text2" w:themeShade="7F"/>
      <w:spacing w:val="20"/>
      <w:sz w:val="32"/>
      <w:szCs w:val="32"/>
    </w:rPr>
  </w:style>
  <w:style w:type="character" w:customStyle="1" w:styleId="berschrift2Zchn">
    <w:name w:val="Überschrift 2 Zchn"/>
    <w:basedOn w:val="Absatz-Standardschriftart"/>
    <w:link w:val="berschrift2"/>
    <w:uiPriority w:val="9"/>
    <w:rsid w:val="0081582C"/>
    <w:rPr>
      <w:rFonts w:asciiTheme="majorHAnsi" w:eastAsiaTheme="majorEastAsia" w:hAnsiTheme="majorHAnsi" w:cstheme="majorBidi"/>
      <w:smallCaps/>
      <w:color w:val="17365D" w:themeColor="text2" w:themeShade="BF"/>
      <w:spacing w:val="20"/>
      <w:sz w:val="28"/>
      <w:szCs w:val="28"/>
    </w:rPr>
  </w:style>
  <w:style w:type="character" w:customStyle="1" w:styleId="berschrift3Zchn">
    <w:name w:val="Überschrift 3 Zchn"/>
    <w:basedOn w:val="Absatz-Standardschriftart"/>
    <w:link w:val="berschrift3"/>
    <w:uiPriority w:val="9"/>
    <w:semiHidden/>
    <w:rsid w:val="0081582C"/>
    <w:rPr>
      <w:rFonts w:asciiTheme="majorHAnsi" w:eastAsiaTheme="majorEastAsia" w:hAnsiTheme="majorHAnsi" w:cstheme="majorBidi"/>
      <w:smallCaps/>
      <w:color w:val="1F497D" w:themeColor="text2"/>
      <w:spacing w:val="20"/>
      <w:sz w:val="24"/>
      <w:szCs w:val="24"/>
    </w:rPr>
  </w:style>
  <w:style w:type="character" w:customStyle="1" w:styleId="berschrift4Zchn">
    <w:name w:val="Überschrift 4 Zchn"/>
    <w:basedOn w:val="Absatz-Standardschriftart"/>
    <w:link w:val="berschrift4"/>
    <w:semiHidden/>
    <w:rsid w:val="001B4B91"/>
    <w:rPr>
      <w:rFonts w:asciiTheme="majorHAnsi" w:eastAsiaTheme="majorEastAsia" w:hAnsiTheme="majorHAnsi" w:cstheme="majorBidi"/>
      <w:b/>
      <w:bCs/>
      <w:i/>
      <w:iCs/>
      <w:color w:val="4F81BD" w:themeColor="accent1"/>
      <w:sz w:val="24"/>
      <w:lang w:eastAsia="de-DE"/>
    </w:rPr>
  </w:style>
  <w:style w:type="character" w:customStyle="1" w:styleId="berschrift5Zchn">
    <w:name w:val="Überschrift 5 Zchn"/>
    <w:basedOn w:val="Absatz-Standardschriftart"/>
    <w:link w:val="berschrift5"/>
    <w:semiHidden/>
    <w:rsid w:val="001B4B91"/>
    <w:rPr>
      <w:rFonts w:asciiTheme="majorHAnsi" w:eastAsiaTheme="majorEastAsia" w:hAnsiTheme="majorHAnsi" w:cstheme="majorBidi"/>
      <w:color w:val="243F60" w:themeColor="accent1" w:themeShade="7F"/>
      <w:sz w:val="24"/>
      <w:lang w:eastAsia="de-DE"/>
    </w:rPr>
  </w:style>
  <w:style w:type="character" w:customStyle="1" w:styleId="berschrift6Zchn">
    <w:name w:val="Überschrift 6 Zchn"/>
    <w:basedOn w:val="Absatz-Standardschriftart"/>
    <w:link w:val="berschrift6"/>
    <w:semiHidden/>
    <w:rsid w:val="001B4B91"/>
    <w:rPr>
      <w:rFonts w:asciiTheme="majorHAnsi" w:eastAsiaTheme="majorEastAsia" w:hAnsiTheme="majorHAnsi" w:cstheme="majorBidi"/>
      <w:i/>
      <w:iCs/>
      <w:color w:val="243F60" w:themeColor="accent1" w:themeShade="7F"/>
      <w:sz w:val="24"/>
      <w:lang w:eastAsia="de-DE"/>
    </w:rPr>
  </w:style>
  <w:style w:type="character" w:customStyle="1" w:styleId="berschrift7Zchn">
    <w:name w:val="Überschrift 7 Zchn"/>
    <w:basedOn w:val="Absatz-Standardschriftart"/>
    <w:link w:val="berschrift7"/>
    <w:semiHidden/>
    <w:rsid w:val="001B4B91"/>
    <w:rPr>
      <w:rFonts w:asciiTheme="majorHAnsi" w:eastAsiaTheme="majorEastAsia" w:hAnsiTheme="majorHAnsi" w:cstheme="majorBidi"/>
      <w:i/>
      <w:iCs/>
      <w:color w:val="404040" w:themeColor="text1" w:themeTint="BF"/>
      <w:sz w:val="24"/>
      <w:lang w:eastAsia="de-DE"/>
    </w:rPr>
  </w:style>
  <w:style w:type="character" w:customStyle="1" w:styleId="berschrift8Zchn">
    <w:name w:val="Überschrift 8 Zchn"/>
    <w:basedOn w:val="Absatz-Standardschriftart"/>
    <w:link w:val="berschrift8"/>
    <w:semiHidden/>
    <w:rsid w:val="001B4B91"/>
    <w:rPr>
      <w:rFonts w:asciiTheme="majorHAnsi" w:eastAsiaTheme="majorEastAsia" w:hAnsiTheme="majorHAnsi" w:cstheme="majorBidi"/>
      <w:color w:val="404040" w:themeColor="text1" w:themeTint="BF"/>
      <w:lang w:eastAsia="de-DE"/>
    </w:rPr>
  </w:style>
  <w:style w:type="character" w:customStyle="1" w:styleId="berschrift9Zchn">
    <w:name w:val="Überschrift 9 Zchn"/>
    <w:basedOn w:val="Absatz-Standardschriftart"/>
    <w:link w:val="berschrift9"/>
    <w:semiHidden/>
    <w:rsid w:val="001B4B91"/>
    <w:rPr>
      <w:rFonts w:asciiTheme="majorHAnsi" w:eastAsiaTheme="majorEastAsia" w:hAnsiTheme="majorHAnsi" w:cstheme="majorBidi"/>
      <w:i/>
      <w:iCs/>
      <w:color w:val="404040" w:themeColor="text1" w:themeTint="BF"/>
      <w:lang w:eastAsia="de-DE"/>
    </w:rPr>
  </w:style>
  <w:style w:type="paragraph" w:styleId="Beschriftung">
    <w:name w:val="caption"/>
    <w:basedOn w:val="Standard"/>
    <w:next w:val="Standard"/>
    <w:semiHidden/>
    <w:unhideWhenUsed/>
    <w:qFormat/>
    <w:rsid w:val="0081582C"/>
    <w:pPr>
      <w:spacing w:after="200"/>
    </w:pPr>
    <w:rPr>
      <w:b/>
      <w:bCs/>
      <w:color w:val="4F81BD" w:themeColor="accent1"/>
      <w:sz w:val="18"/>
      <w:szCs w:val="18"/>
    </w:rPr>
  </w:style>
  <w:style w:type="paragraph" w:styleId="Titel">
    <w:name w:val="Title"/>
    <w:next w:val="Standard"/>
    <w:link w:val="TitelZchn"/>
    <w:uiPriority w:val="10"/>
    <w:rsid w:val="0081582C"/>
    <w:pPr>
      <w:contextualSpacing/>
    </w:pPr>
    <w:rPr>
      <w:rFonts w:asciiTheme="majorHAnsi" w:eastAsiaTheme="majorEastAsia" w:hAnsiTheme="majorHAnsi" w:cstheme="majorBidi"/>
      <w:smallCaps/>
      <w:color w:val="17365D" w:themeColor="text2" w:themeShade="BF"/>
      <w:spacing w:val="5"/>
      <w:sz w:val="72"/>
      <w:szCs w:val="72"/>
    </w:rPr>
  </w:style>
  <w:style w:type="character" w:customStyle="1" w:styleId="TitelZchn">
    <w:name w:val="Titel Zchn"/>
    <w:basedOn w:val="Absatz-Standardschriftart"/>
    <w:link w:val="Titel"/>
    <w:uiPriority w:val="10"/>
    <w:rsid w:val="0081582C"/>
    <w:rPr>
      <w:rFonts w:asciiTheme="majorHAnsi" w:eastAsiaTheme="majorEastAsia" w:hAnsiTheme="majorHAnsi" w:cstheme="majorBidi"/>
      <w:smallCaps/>
      <w:color w:val="17365D" w:themeColor="text2" w:themeShade="BF"/>
      <w:spacing w:val="5"/>
      <w:sz w:val="72"/>
      <w:szCs w:val="72"/>
    </w:rPr>
  </w:style>
  <w:style w:type="paragraph" w:styleId="Untertitel">
    <w:name w:val="Subtitle"/>
    <w:next w:val="Standard"/>
    <w:link w:val="UntertitelZchn"/>
    <w:uiPriority w:val="11"/>
    <w:rsid w:val="0081582C"/>
    <w:pPr>
      <w:spacing w:after="600"/>
    </w:pPr>
    <w:rPr>
      <w:smallCaps/>
      <w:color w:val="938953" w:themeColor="background2" w:themeShade="7F"/>
      <w:spacing w:val="5"/>
      <w:sz w:val="28"/>
      <w:szCs w:val="28"/>
    </w:rPr>
  </w:style>
  <w:style w:type="character" w:customStyle="1" w:styleId="UntertitelZchn">
    <w:name w:val="Untertitel Zchn"/>
    <w:basedOn w:val="Absatz-Standardschriftart"/>
    <w:link w:val="Untertitel"/>
    <w:uiPriority w:val="11"/>
    <w:rsid w:val="0081582C"/>
    <w:rPr>
      <w:smallCaps/>
      <w:color w:val="938953" w:themeColor="background2" w:themeShade="7F"/>
      <w:spacing w:val="5"/>
      <w:sz w:val="28"/>
      <w:szCs w:val="28"/>
    </w:rPr>
  </w:style>
  <w:style w:type="character" w:styleId="Fett">
    <w:name w:val="Strong"/>
    <w:uiPriority w:val="22"/>
    <w:rsid w:val="0081582C"/>
    <w:rPr>
      <w:b/>
      <w:bCs/>
      <w:spacing w:val="0"/>
    </w:rPr>
  </w:style>
  <w:style w:type="character" w:styleId="Hervorhebung">
    <w:name w:val="Emphasis"/>
    <w:uiPriority w:val="20"/>
    <w:rsid w:val="0081582C"/>
    <w:rPr>
      <w:b/>
      <w:bCs/>
      <w:smallCaps/>
      <w:dstrike w:val="0"/>
      <w:color w:val="5A5A5A" w:themeColor="text1" w:themeTint="A5"/>
      <w:spacing w:val="20"/>
      <w:kern w:val="0"/>
      <w:vertAlign w:val="baseline"/>
    </w:rPr>
  </w:style>
  <w:style w:type="paragraph" w:styleId="KeinLeerraum">
    <w:name w:val="No Spacing"/>
    <w:basedOn w:val="Standard"/>
    <w:uiPriority w:val="1"/>
    <w:rsid w:val="0081582C"/>
  </w:style>
  <w:style w:type="paragraph" w:styleId="Listenabsatz">
    <w:name w:val="List Paragraph"/>
    <w:basedOn w:val="Standard"/>
    <w:uiPriority w:val="34"/>
    <w:rsid w:val="0081582C"/>
    <w:pPr>
      <w:ind w:left="720"/>
      <w:contextualSpacing/>
    </w:pPr>
  </w:style>
  <w:style w:type="paragraph" w:styleId="Zitat">
    <w:name w:val="Quote"/>
    <w:basedOn w:val="Standard"/>
    <w:next w:val="Standard"/>
    <w:link w:val="ZitatZchn"/>
    <w:uiPriority w:val="29"/>
    <w:rsid w:val="0081582C"/>
    <w:rPr>
      <w:i/>
      <w:iCs/>
    </w:rPr>
  </w:style>
  <w:style w:type="character" w:customStyle="1" w:styleId="ZitatZchn">
    <w:name w:val="Zitat Zchn"/>
    <w:basedOn w:val="Absatz-Standardschriftart"/>
    <w:link w:val="Zitat"/>
    <w:uiPriority w:val="29"/>
    <w:rsid w:val="0081582C"/>
    <w:rPr>
      <w:i/>
      <w:iCs/>
      <w:color w:val="5A5A5A" w:themeColor="text1" w:themeTint="A5"/>
    </w:rPr>
  </w:style>
  <w:style w:type="paragraph" w:styleId="IntensivesZitat">
    <w:name w:val="Intense Quote"/>
    <w:basedOn w:val="Standard"/>
    <w:next w:val="Standard"/>
    <w:link w:val="IntensivesZitatZchn"/>
    <w:uiPriority w:val="30"/>
    <w:rsid w:val="0081582C"/>
    <w:pPr>
      <w:pBdr>
        <w:top w:val="single" w:sz="4" w:space="12" w:color="7BA0CD" w:themeColor="accent1" w:themeTint="BF"/>
        <w:left w:val="single" w:sz="4" w:space="15" w:color="7BA0CD" w:themeColor="accent1" w:themeTint="BF"/>
        <w:bottom w:val="single" w:sz="12" w:space="10" w:color="365F91" w:themeColor="accent1" w:themeShade="BF"/>
        <w:right w:val="single" w:sz="12" w:space="15" w:color="365F91" w:themeColor="accent1" w:themeShade="BF"/>
        <w:between w:val="single" w:sz="4" w:space="12" w:color="7BA0CD" w:themeColor="accent1" w:themeTint="BF"/>
        <w:bar w:val="single" w:sz="4" w:color="7BA0CD" w:themeColor="accent1" w:themeTint="BF"/>
      </w:pBdr>
      <w:spacing w:line="300" w:lineRule="auto"/>
      <w:ind w:left="2506" w:right="432"/>
    </w:pPr>
    <w:rPr>
      <w:rFonts w:asciiTheme="majorHAnsi" w:eastAsiaTheme="majorEastAsia" w:hAnsiTheme="majorHAnsi" w:cstheme="majorBidi"/>
      <w:smallCaps/>
      <w:color w:val="365F91" w:themeColor="accent1" w:themeShade="BF"/>
    </w:rPr>
  </w:style>
  <w:style w:type="character" w:customStyle="1" w:styleId="IntensivesZitatZchn">
    <w:name w:val="Intensives Zitat Zchn"/>
    <w:basedOn w:val="Absatz-Standardschriftart"/>
    <w:link w:val="IntensivesZitat"/>
    <w:uiPriority w:val="30"/>
    <w:rsid w:val="0081582C"/>
    <w:rPr>
      <w:rFonts w:asciiTheme="majorHAnsi" w:eastAsiaTheme="majorEastAsia" w:hAnsiTheme="majorHAnsi" w:cstheme="majorBidi"/>
      <w:smallCaps/>
      <w:color w:val="365F91" w:themeColor="accent1" w:themeShade="BF"/>
    </w:rPr>
  </w:style>
  <w:style w:type="character" w:styleId="SchwacheHervorhebung">
    <w:name w:val="Subtle Emphasis"/>
    <w:uiPriority w:val="19"/>
    <w:rsid w:val="0081582C"/>
    <w:rPr>
      <w:smallCaps/>
      <w:dstrike w:val="0"/>
      <w:color w:val="5A5A5A" w:themeColor="text1" w:themeTint="A5"/>
      <w:vertAlign w:val="baseline"/>
    </w:rPr>
  </w:style>
  <w:style w:type="character" w:styleId="IntensiveHervorhebung">
    <w:name w:val="Intense Emphasis"/>
    <w:uiPriority w:val="21"/>
    <w:rsid w:val="0081582C"/>
    <w:rPr>
      <w:b/>
      <w:bCs/>
      <w:smallCaps/>
      <w:color w:val="4F81BD" w:themeColor="accent1"/>
      <w:spacing w:val="40"/>
    </w:rPr>
  </w:style>
  <w:style w:type="character" w:styleId="SchwacherVerweis">
    <w:name w:val="Subtle Reference"/>
    <w:uiPriority w:val="31"/>
    <w:rsid w:val="0081582C"/>
    <w:rPr>
      <w:rFonts w:asciiTheme="majorHAnsi" w:eastAsiaTheme="majorEastAsia" w:hAnsiTheme="majorHAnsi" w:cstheme="majorBidi"/>
      <w:i/>
      <w:iCs/>
      <w:smallCaps/>
      <w:color w:val="5A5A5A" w:themeColor="text1" w:themeTint="A5"/>
      <w:spacing w:val="20"/>
    </w:rPr>
  </w:style>
  <w:style w:type="character" w:styleId="IntensiverVerweis">
    <w:name w:val="Intense Reference"/>
    <w:uiPriority w:val="32"/>
    <w:rsid w:val="0081582C"/>
    <w:rPr>
      <w:rFonts w:asciiTheme="majorHAnsi" w:eastAsiaTheme="majorEastAsia" w:hAnsiTheme="majorHAnsi" w:cstheme="majorBidi"/>
      <w:b/>
      <w:bCs/>
      <w:i/>
      <w:iCs/>
      <w:smallCaps/>
      <w:color w:val="17365D" w:themeColor="text2" w:themeShade="BF"/>
      <w:spacing w:val="20"/>
    </w:rPr>
  </w:style>
  <w:style w:type="character" w:styleId="Buchtitel">
    <w:name w:val="Book Title"/>
    <w:uiPriority w:val="33"/>
    <w:rsid w:val="0081582C"/>
    <w:rPr>
      <w:rFonts w:asciiTheme="majorHAnsi" w:eastAsiaTheme="majorEastAsia" w:hAnsiTheme="majorHAnsi" w:cstheme="majorBidi"/>
      <w:b/>
      <w:bCs/>
      <w:smallCaps/>
      <w:color w:val="17365D" w:themeColor="text2" w:themeShade="BF"/>
      <w:spacing w:val="10"/>
      <w:u w:val="single"/>
    </w:rPr>
  </w:style>
  <w:style w:type="paragraph" w:styleId="Inhaltsverzeichnisberschrift">
    <w:name w:val="TOC Heading"/>
    <w:basedOn w:val="berschrift1"/>
    <w:next w:val="Standard"/>
    <w:uiPriority w:val="39"/>
    <w:semiHidden/>
    <w:unhideWhenUsed/>
    <w:qFormat/>
    <w:rsid w:val="0081582C"/>
    <w:pPr>
      <w:keepNext/>
      <w:keepLines/>
      <w:spacing w:before="480" w:after="0"/>
      <w:contextualSpacing w:val="0"/>
      <w:outlineLvl w:val="9"/>
    </w:pPr>
    <w:rPr>
      <w:b/>
      <w:bCs/>
      <w:smallCaps w:val="0"/>
      <w:color w:val="345A8A" w:themeColor="accent1" w:themeShade="B5"/>
      <w:spacing w:val="0"/>
    </w:rPr>
  </w:style>
  <w:style w:type="paragraph" w:customStyle="1" w:styleId="01berschriftERCO">
    <w:name w:val="01_Überschrift_ERCO"/>
    <w:basedOn w:val="Standard"/>
    <w:autoRedefine/>
    <w:qFormat/>
    <w:rsid w:val="004B5988"/>
    <w:pPr>
      <w:spacing w:line="360" w:lineRule="auto"/>
    </w:pPr>
    <w:rPr>
      <w:rFonts w:cs="Arial"/>
      <w:b/>
      <w:bCs/>
      <w:sz w:val="22"/>
      <w:szCs w:val="22"/>
      <w:lang w:val="en-GB"/>
    </w:rPr>
  </w:style>
  <w:style w:type="paragraph" w:customStyle="1" w:styleId="02TextERCO">
    <w:name w:val="02_Text_ERCO"/>
    <w:basedOn w:val="Standard"/>
    <w:qFormat/>
    <w:rsid w:val="001B4B91"/>
    <w:pPr>
      <w:spacing w:line="360" w:lineRule="auto"/>
    </w:pPr>
    <w:rPr>
      <w:rFonts w:cs="Arial"/>
      <w:sz w:val="22"/>
      <w:szCs w:val="22"/>
    </w:rPr>
  </w:style>
  <w:style w:type="paragraph" w:customStyle="1" w:styleId="03InfosERCO">
    <w:name w:val="03_Infos_ERCO"/>
    <w:basedOn w:val="Standard"/>
    <w:autoRedefine/>
    <w:qFormat/>
    <w:rsid w:val="001B4B91"/>
    <w:pPr>
      <w:ind w:left="2552" w:hanging="2552"/>
    </w:pPr>
    <w:rPr>
      <w:rFonts w:cs="Arial"/>
      <w:sz w:val="20"/>
    </w:rPr>
  </w:style>
  <w:style w:type="paragraph" w:customStyle="1" w:styleId="05AdresseERCO">
    <w:name w:val="05_Adresse_ERCO"/>
    <w:basedOn w:val="Standard"/>
    <w:autoRedefine/>
    <w:qFormat/>
    <w:rsid w:val="001B4B91"/>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1B4B91"/>
    <w:pPr>
      <w:ind w:left="0" w:firstLine="0"/>
    </w:pPr>
  </w:style>
  <w:style w:type="character" w:styleId="BesuchterLink">
    <w:name w:val="FollowedHyperlink"/>
    <w:basedOn w:val="Absatz-Standardschriftart"/>
    <w:semiHidden/>
    <w:unhideWhenUsed/>
    <w:rsid w:val="00C86130"/>
    <w:rPr>
      <w:color w:val="800080" w:themeColor="followedHyperlink"/>
      <w:u w:val="single"/>
    </w:rPr>
  </w:style>
  <w:style w:type="character" w:customStyle="1" w:styleId="NichtaufgelsteErwhnung1">
    <w:name w:val="Nicht aufgelöste Erwähnung1"/>
    <w:basedOn w:val="Absatz-Standardschriftart"/>
    <w:rsid w:val="004B5988"/>
    <w:rPr>
      <w:color w:val="605E5C"/>
      <w:shd w:val="clear" w:color="auto" w:fill="E1DFDD"/>
    </w:rPr>
  </w:style>
  <w:style w:type="character" w:customStyle="1" w:styleId="NichtaufgelsteErwhnung2">
    <w:name w:val="Nicht aufgelöste Erwähnung2"/>
    <w:basedOn w:val="Absatz-Standardschriftart"/>
    <w:rsid w:val="00317CDF"/>
    <w:rPr>
      <w:color w:val="605E5C"/>
      <w:shd w:val="clear" w:color="auto" w:fill="E1DFDD"/>
    </w:rPr>
  </w:style>
  <w:style w:type="character" w:styleId="NichtaufgelsteErwhnung">
    <w:name w:val="Unresolved Mention"/>
    <w:basedOn w:val="Absatz-Standardschriftart"/>
    <w:rsid w:val="00574A5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283808527">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erco.com/en/products/indoor/recessed-luminaires/lightcast-7000/" TargetMode="External"/><Relationship Id="rId13" Type="http://schemas.openxmlformats.org/officeDocument/2006/relationships/hyperlink" Target="https://www.youtube.com/watch?v=Vc1-_UKHNEg"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erco.com/en/projects/culture/ara-pacis-rome-7299/"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com/en/products/indoor/track-and-light-structures/erco-track-and-singlets-104/"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www.erco.com/en/service/microsites/products/wireless-control-of-erco-luminaires-with-casambi-bluetooth-7057/" TargetMode="External"/><Relationship Id="rId4" Type="http://schemas.openxmlformats.org/officeDocument/2006/relationships/settings" Target="settings.xml"/><Relationship Id="rId9" Type="http://schemas.openxmlformats.org/officeDocument/2006/relationships/hyperlink" Target="https://www.erco.com/en/products/indoor/luminaires-for-track/parscan-1473/" TargetMode="External"/><Relationship Id="rId14" Type="http://schemas.openxmlformats.org/officeDocument/2006/relationships/hyperlink" Target="https://press.erco.com/en"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mailto:erco@maipr.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matthiasmai:Library:Application%20Support:Microsoft:Office:Benutzervorlagen:Meine%20Vorlagen:ERCO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E0259A-2380-7040-B586-66B05916CA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Macintosh%20HD:Users:matthiasmai:Library:Application%20Support:Microsoft:Office:Benutzervorlagen:Meine%20Vorlagen:ERCO_Vorlage.dotx</Template>
  <TotalTime>0</TotalTime>
  <Pages>4</Pages>
  <Words>976</Words>
  <Characters>6152</Characters>
  <Application>Microsoft Office Word</Application>
  <DocSecurity>0</DocSecurity>
  <Lines>51</Lines>
  <Paragraphs>14</Paragraphs>
  <ScaleCrop>false</ScaleCrop>
  <HeadingPairs>
    <vt:vector size="2" baseType="variant">
      <vt:variant>
        <vt:lpstr>Titel</vt:lpstr>
      </vt:variant>
      <vt:variant>
        <vt:i4>1</vt:i4>
      </vt:variant>
    </vt:vector>
  </HeadingPairs>
  <TitlesOfParts>
    <vt:vector size="1" baseType="lpstr">
      <vt:lpstr>ERCO Project Review</vt:lpstr>
    </vt:vector>
  </TitlesOfParts>
  <Manager/>
  <Company>mai public relations GmbH</Company>
  <LinksUpToDate>false</LinksUpToDate>
  <CharactersWithSpaces>7114</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Project Review</dc:title>
  <dc:subject/>
  <dc:creator>Microsoft Office-Benutzer</dc:creator>
  <cp:keywords/>
  <dc:description/>
  <cp:lastModifiedBy>Mihaela Antonova</cp:lastModifiedBy>
  <cp:revision>16</cp:revision>
  <cp:lastPrinted>2019-11-11T13:02:00Z</cp:lastPrinted>
  <dcterms:created xsi:type="dcterms:W3CDTF">2021-03-01T14:59:00Z</dcterms:created>
  <dcterms:modified xsi:type="dcterms:W3CDTF">2022-02-24T09:02:00Z</dcterms:modified>
  <cp:category/>
</cp:coreProperties>
</file>