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0F2E1" w14:textId="77777777" w:rsidR="00722A0C" w:rsidRPr="00722A0C" w:rsidRDefault="00722A0C" w:rsidP="00722A0C">
      <w:pPr>
        <w:pStyle w:val="ERCOberschrift"/>
      </w:pPr>
      <w:proofErr w:type="spellStart"/>
      <w:r w:rsidRPr="00722A0C">
        <w:t>Optec</w:t>
      </w:r>
      <w:r w:rsidRPr="00722A0C">
        <w:rPr>
          <w:vertAlign w:val="superscript"/>
        </w:rPr>
        <w:t>New</w:t>
      </w:r>
      <w:proofErr w:type="spellEnd"/>
      <w:r w:rsidRPr="00722A0C">
        <w:t xml:space="preserve">: De nieuwe generatie van een universeel talent </w:t>
      </w:r>
    </w:p>
    <w:p w14:paraId="5AAEC504" w14:textId="3B528ADD" w:rsidR="000D07C2" w:rsidRPr="000D07C2" w:rsidRDefault="00722A0C" w:rsidP="00722A0C">
      <w:pPr>
        <w:pStyle w:val="ERCOberschrift"/>
      </w:pPr>
      <w:r w:rsidRPr="00722A0C">
        <w:t xml:space="preserve">De ERCO </w:t>
      </w:r>
      <w:proofErr w:type="spellStart"/>
      <w:r w:rsidRPr="00722A0C">
        <w:t>topseller</w:t>
      </w:r>
      <w:proofErr w:type="spellEnd"/>
      <w:r w:rsidRPr="00722A0C">
        <w:t xml:space="preserve"> – nog duurzamer en met een nog langere levensduur</w:t>
      </w:r>
    </w:p>
    <w:p w14:paraId="7DC90364" w14:textId="77777777" w:rsidR="000D07C2" w:rsidRPr="000D07C2" w:rsidRDefault="000D07C2" w:rsidP="000D07C2">
      <w:pPr>
        <w:pStyle w:val="ERCOberschrift"/>
      </w:pPr>
    </w:p>
    <w:p w14:paraId="23940479" w14:textId="65F71D02" w:rsidR="000D07C2" w:rsidRPr="000D07C2" w:rsidRDefault="000D07C2" w:rsidP="000D07C2">
      <w:pPr>
        <w:pStyle w:val="ERCOberschrift"/>
      </w:pPr>
      <w:proofErr w:type="spellStart"/>
      <w:r w:rsidRPr="000D07C2">
        <w:t>Lüdenscheid</w:t>
      </w:r>
      <w:proofErr w:type="spellEnd"/>
      <w:r w:rsidRPr="000D07C2">
        <w:t xml:space="preserve">, </w:t>
      </w:r>
      <w:r w:rsidR="00D479B2">
        <w:t>april</w:t>
      </w:r>
      <w:r>
        <w:t xml:space="preserve"> 202</w:t>
      </w:r>
      <w:r w:rsidR="005B665C">
        <w:t>4</w:t>
      </w:r>
      <w:r w:rsidRPr="000D07C2">
        <w:t xml:space="preserve">. </w:t>
      </w:r>
      <w:r w:rsidR="005B665C" w:rsidRPr="005B665C">
        <w:t xml:space="preserve">Veelzijdig, efficiënt, universeel in gebruik – deze eigenschappen beschrijven de </w:t>
      </w:r>
      <w:proofErr w:type="spellStart"/>
      <w:r w:rsidR="005B665C" w:rsidRPr="005B665C">
        <w:t>Optec</w:t>
      </w:r>
      <w:proofErr w:type="spellEnd"/>
      <w:r w:rsidR="005B665C" w:rsidRPr="005B665C">
        <w:t xml:space="preserve"> spots die al decennialang tot de </w:t>
      </w:r>
      <w:proofErr w:type="spellStart"/>
      <w:r w:rsidR="005B665C" w:rsidRPr="005B665C">
        <w:t>topsellers</w:t>
      </w:r>
      <w:proofErr w:type="spellEnd"/>
      <w:r w:rsidR="005B665C" w:rsidRPr="005B665C">
        <w:t xml:space="preserve"> in het </w:t>
      </w:r>
      <w:proofErr w:type="gramStart"/>
      <w:r w:rsidR="005B665C" w:rsidRPr="005B665C">
        <w:t>ERCO programma</w:t>
      </w:r>
      <w:proofErr w:type="gramEnd"/>
      <w:r w:rsidR="005B665C" w:rsidRPr="005B665C">
        <w:t xml:space="preserve"> behoren. Nu presenteert de „</w:t>
      </w:r>
      <w:proofErr w:type="gramStart"/>
      <w:r w:rsidR="005B665C" w:rsidRPr="005B665C">
        <w:t>Lichtfabriek“ een</w:t>
      </w:r>
      <w:proofErr w:type="gramEnd"/>
      <w:r w:rsidR="005B665C" w:rsidRPr="005B665C">
        <w:t xml:space="preserve"> nieuwe generatie van deze productfamilie die de aangetoond hoge lichtkwaliteit combineert met zeer duurzame eigenschappen: </w:t>
      </w:r>
      <w:hyperlink r:id="rId8" w:history="1">
        <w:proofErr w:type="spellStart"/>
        <w:r w:rsidR="005B665C" w:rsidRPr="0070667C">
          <w:rPr>
            <w:rStyle w:val="Hyperlink"/>
          </w:rPr>
          <w:t>Optec</w:t>
        </w:r>
        <w:r w:rsidR="005B665C" w:rsidRPr="0070667C">
          <w:rPr>
            <w:rStyle w:val="Hyperlink"/>
            <w:vertAlign w:val="superscript"/>
          </w:rPr>
          <w:t>New</w:t>
        </w:r>
        <w:proofErr w:type="spellEnd"/>
      </w:hyperlink>
      <w:r w:rsidR="005B665C" w:rsidRPr="005B665C">
        <w:rPr>
          <w:vertAlign w:val="superscript"/>
        </w:rPr>
        <w:t xml:space="preserve"> </w:t>
      </w:r>
      <w:r w:rsidR="005B665C" w:rsidRPr="005B665C">
        <w:t>heeft een lange levensduur, is toekomstbestendig en effectief, bespaart materiaal en energie.</w:t>
      </w:r>
    </w:p>
    <w:p w14:paraId="007C543A" w14:textId="77777777" w:rsidR="000D07C2" w:rsidRPr="000D07C2" w:rsidRDefault="000D07C2" w:rsidP="000D07C2">
      <w:pPr>
        <w:pStyle w:val="ERCOberschrift"/>
      </w:pPr>
    </w:p>
    <w:p w14:paraId="3CB7E660" w14:textId="42D099D0" w:rsidR="000D07C2" w:rsidRPr="000D07C2" w:rsidRDefault="005B665C" w:rsidP="000D07C2">
      <w:pPr>
        <w:pStyle w:val="ERCOberschrift"/>
        <w:rPr>
          <w:b w:val="0"/>
          <w:bCs w:val="0"/>
        </w:rPr>
      </w:pPr>
      <w:r w:rsidRPr="005B665C">
        <w:rPr>
          <w:b w:val="0"/>
          <w:bCs w:val="0"/>
        </w:rPr>
        <w:t xml:space="preserve">Het stedelijk museum, de trendy boetiek, het </w:t>
      </w:r>
      <w:proofErr w:type="spellStart"/>
      <w:r w:rsidRPr="005B665C">
        <w:rPr>
          <w:b w:val="0"/>
          <w:bCs w:val="0"/>
        </w:rPr>
        <w:t>multispace</w:t>
      </w:r>
      <w:proofErr w:type="spellEnd"/>
      <w:r w:rsidRPr="005B665C">
        <w:rPr>
          <w:b w:val="0"/>
          <w:bCs w:val="0"/>
        </w:rPr>
        <w:t xml:space="preserve">-office: hoe verschillend deze toepassingen ook mogen zijn, telkens behoort accentuerende verlichting tot het lichtconcept. Hun taak: objecten presenteren en sfeer scheppen. Daarvoor zijn de </w:t>
      </w:r>
      <w:hyperlink r:id="rId9" w:history="1">
        <w:proofErr w:type="spellStart"/>
        <w:r w:rsidRPr="0070667C">
          <w:rPr>
            <w:rStyle w:val="Hyperlink"/>
            <w:b w:val="0"/>
            <w:bCs w:val="0"/>
          </w:rPr>
          <w:t>Optec</w:t>
        </w:r>
        <w:r w:rsidRPr="0070667C">
          <w:rPr>
            <w:rStyle w:val="Hyperlink"/>
            <w:b w:val="0"/>
            <w:bCs w:val="0"/>
            <w:vertAlign w:val="superscript"/>
          </w:rPr>
          <w:t>New</w:t>
        </w:r>
        <w:proofErr w:type="spellEnd"/>
      </w:hyperlink>
      <w:r w:rsidRPr="005B665C">
        <w:rPr>
          <w:b w:val="0"/>
          <w:bCs w:val="0"/>
        </w:rPr>
        <w:t xml:space="preserve"> spots het universele werktuig. Ze genereren een gericht, sprankelend licht dat driedimensionale vormen modelleert, materialen optimaal weergeeft en de aandacht met expressieve contrasten stuurt. Ze kunnen intuïtief worden uitgelijnd en flexibel worden geplaatst – afhankelijk van de uitvoering aan de klassieke </w:t>
      </w:r>
      <w:proofErr w:type="gramStart"/>
      <w:r w:rsidRPr="005B665C">
        <w:rPr>
          <w:b w:val="0"/>
          <w:bCs w:val="0"/>
        </w:rPr>
        <w:t>ERCO spanningsrail</w:t>
      </w:r>
      <w:proofErr w:type="gramEnd"/>
      <w:r w:rsidRPr="005B665C">
        <w:rPr>
          <w:b w:val="0"/>
          <w:bCs w:val="0"/>
        </w:rPr>
        <w:t xml:space="preserve"> of de Minirail 48V-spanningsrail. Als systeemproducten in meerdere maten en met vele opties voor lichtverdeling, lichtkleuren evenals besturing dekken ze een uiterst breed toepassingsspectrum af. En dan is er nog de aantrekkelijke prijs-kwaliteitsverhouding: Geen wonder dat spots met de naam </w:t>
      </w:r>
      <w:proofErr w:type="spellStart"/>
      <w:r w:rsidRPr="005B665C">
        <w:rPr>
          <w:b w:val="0"/>
          <w:bCs w:val="0"/>
        </w:rPr>
        <w:t>Optec</w:t>
      </w:r>
      <w:proofErr w:type="spellEnd"/>
      <w:r w:rsidRPr="005B665C">
        <w:rPr>
          <w:b w:val="0"/>
          <w:bCs w:val="0"/>
        </w:rPr>
        <w:t xml:space="preserve"> al vele jaren tot de </w:t>
      </w:r>
      <w:proofErr w:type="spellStart"/>
      <w:r w:rsidRPr="005B665C">
        <w:rPr>
          <w:b w:val="0"/>
          <w:bCs w:val="0"/>
        </w:rPr>
        <w:t>topsellers</w:t>
      </w:r>
      <w:proofErr w:type="spellEnd"/>
      <w:r w:rsidRPr="005B665C">
        <w:rPr>
          <w:b w:val="0"/>
          <w:bCs w:val="0"/>
        </w:rPr>
        <w:t xml:space="preserve"> van ERCO behoren.</w:t>
      </w:r>
    </w:p>
    <w:p w14:paraId="760DB848" w14:textId="77777777" w:rsidR="000D07C2" w:rsidRPr="000D07C2" w:rsidRDefault="000D07C2" w:rsidP="000D07C2">
      <w:pPr>
        <w:pStyle w:val="ERCOberschrift"/>
      </w:pPr>
    </w:p>
    <w:p w14:paraId="07638B6F" w14:textId="0C3EE8C7" w:rsidR="000D07C2" w:rsidRPr="000D07C2" w:rsidRDefault="005B665C" w:rsidP="000D07C2">
      <w:pPr>
        <w:pStyle w:val="ERCOberschrift"/>
      </w:pPr>
      <w:r w:rsidRPr="005B665C">
        <w:t>Getest en gebouwd volgens het ontwikkelingsdoel „</w:t>
      </w:r>
      <w:proofErr w:type="spellStart"/>
      <w:r w:rsidRPr="005B665C">
        <w:t>Lighting</w:t>
      </w:r>
      <w:proofErr w:type="spellEnd"/>
      <w:r w:rsidRPr="005B665C">
        <w:t xml:space="preserve"> </w:t>
      </w:r>
      <w:proofErr w:type="spellStart"/>
      <w:r w:rsidRPr="005B665C">
        <w:t>Durability</w:t>
      </w:r>
      <w:proofErr w:type="spellEnd"/>
      <w:r w:rsidRPr="005B665C">
        <w:t xml:space="preserve">: gebruikslevensduur van 20 </w:t>
      </w:r>
      <w:proofErr w:type="gramStart"/>
      <w:r w:rsidRPr="005B665C">
        <w:t>jaar“</w:t>
      </w:r>
      <w:proofErr w:type="gramEnd"/>
    </w:p>
    <w:p w14:paraId="56A1F6A9" w14:textId="654B2CF6" w:rsidR="005B665C" w:rsidRPr="005B665C" w:rsidRDefault="005B665C" w:rsidP="005B665C">
      <w:pPr>
        <w:pStyle w:val="ERCOberschrift"/>
        <w:rPr>
          <w:b w:val="0"/>
          <w:bCs w:val="0"/>
        </w:rPr>
      </w:pPr>
      <w:r w:rsidRPr="005B665C">
        <w:rPr>
          <w:b w:val="0"/>
          <w:bCs w:val="0"/>
        </w:rPr>
        <w:t xml:space="preserve">De rol van </w:t>
      </w:r>
      <w:proofErr w:type="spellStart"/>
      <w:r w:rsidRPr="005B665C">
        <w:rPr>
          <w:b w:val="0"/>
          <w:bCs w:val="0"/>
        </w:rPr>
        <w:t>Optec</w:t>
      </w:r>
      <w:proofErr w:type="spellEnd"/>
      <w:r w:rsidRPr="005B665C">
        <w:rPr>
          <w:b w:val="0"/>
          <w:bCs w:val="0"/>
        </w:rPr>
        <w:t xml:space="preserve"> als volumemodel met overeenkomstige aantallen stuks betekent tegelijkertijd: elke optimalisatie voor wat betreft de duurzaamheid heeft hier een zeer sterk positief effect op de totale balans. Daarbij slaat ERCO bij meerdere punten nieuwe wegen in: Als eerste spot werd </w:t>
      </w:r>
      <w:hyperlink r:id="rId10" w:history="1">
        <w:proofErr w:type="spellStart"/>
        <w:r w:rsidRPr="005B665C">
          <w:rPr>
            <w:rStyle w:val="Hyperlink"/>
            <w:b w:val="0"/>
            <w:bCs w:val="0"/>
          </w:rPr>
          <w:t>Optec</w:t>
        </w:r>
        <w:r w:rsidRPr="005B665C">
          <w:rPr>
            <w:rStyle w:val="Hyperlink"/>
            <w:b w:val="0"/>
            <w:bCs w:val="0"/>
            <w:vertAlign w:val="superscript"/>
          </w:rPr>
          <w:t>New</w:t>
        </w:r>
        <w:proofErr w:type="spellEnd"/>
      </w:hyperlink>
      <w:r w:rsidRPr="005B665C">
        <w:rPr>
          <w:b w:val="0"/>
          <w:bCs w:val="0"/>
        </w:rPr>
        <w:t xml:space="preserve"> conform de nieuwe ECO-design-werknorm </w:t>
      </w:r>
      <w:r w:rsidRPr="005B665C">
        <w:rPr>
          <w:b w:val="0"/>
          <w:bCs w:val="0"/>
        </w:rPr>
        <w:lastRenderedPageBreak/>
        <w:t xml:space="preserve">voor een bedrijfstijd van ca. 75.000 uur ontwikkeld en getest. Dat voldoet bij het normale gebruik van het product en de naleving van onderhoudsintervallen evenals een brandduur van ca. 10 uur per dag aan een gebruiksduur van 20 jaar. Dat maken de hoogwaardige constructie en de duurzame componenten mogelijk – van de zelfontwikkelde en -geproduceerde </w:t>
      </w:r>
      <w:proofErr w:type="spellStart"/>
      <w:r w:rsidRPr="005B665C">
        <w:rPr>
          <w:b w:val="0"/>
          <w:bCs w:val="0"/>
        </w:rPr>
        <w:t>opto</w:t>
      </w:r>
      <w:proofErr w:type="spellEnd"/>
      <w:r w:rsidRPr="005B665C">
        <w:rPr>
          <w:b w:val="0"/>
          <w:bCs w:val="0"/>
        </w:rPr>
        <w:t>-elektronica via de behuizing met optimaal warmtemanagement tot en met de beproefde spanningsrailadapters die telkens weer opnieuw kunnen worden gepositioneerd en met veel bestaande spanningsrailsystemen hun werk kunnen doen.</w:t>
      </w:r>
    </w:p>
    <w:p w14:paraId="1E809906" w14:textId="77777777" w:rsidR="005B665C" w:rsidRPr="005B665C" w:rsidRDefault="005B665C" w:rsidP="005B665C">
      <w:pPr>
        <w:pStyle w:val="ERCOberschrift"/>
      </w:pPr>
    </w:p>
    <w:p w14:paraId="70D9D33D" w14:textId="4521D714" w:rsidR="000D07C2" w:rsidRPr="000D07C2" w:rsidRDefault="005B665C" w:rsidP="005B665C">
      <w:pPr>
        <w:pStyle w:val="ERCOberschrift"/>
        <w:rPr>
          <w:b w:val="0"/>
          <w:bCs w:val="0"/>
        </w:rPr>
      </w:pPr>
      <w:r w:rsidRPr="005B665C">
        <w:rPr>
          <w:b w:val="0"/>
          <w:bCs w:val="0"/>
        </w:rPr>
        <w:t xml:space="preserve">Bij de constructie van de nieuwe generatie spots ziet ERCO volledig af van lijmverbindingen. De behuizing, de verbindingen en de scharnieren kunnen worden gereviseerd en elke component is bereikbaar – voor reparaties, bijvoorbeeld vanwege externe invloeden, maar ook voor aanpassing aan toekomstige vereisten van gebruikers. Ook de recycling aan het einde van de productlevenscyclus wordt daardoor vergemakkelijkt. Nu al bestaan de aluminium delen van de behuizing uit 100% gerecycled metaal. In vergelijking met het eerdere model bespaart het herziene design van </w:t>
      </w:r>
      <w:hyperlink r:id="rId11" w:history="1">
        <w:proofErr w:type="spellStart"/>
        <w:r w:rsidRPr="0070667C">
          <w:rPr>
            <w:rStyle w:val="Hyperlink"/>
            <w:b w:val="0"/>
            <w:bCs w:val="0"/>
          </w:rPr>
          <w:t>Optec</w:t>
        </w:r>
        <w:r w:rsidRPr="0070667C">
          <w:rPr>
            <w:rStyle w:val="Hyperlink"/>
            <w:b w:val="0"/>
            <w:bCs w:val="0"/>
            <w:vertAlign w:val="superscript"/>
          </w:rPr>
          <w:t>New</w:t>
        </w:r>
        <w:proofErr w:type="spellEnd"/>
      </w:hyperlink>
      <w:r w:rsidRPr="005B665C">
        <w:rPr>
          <w:b w:val="0"/>
          <w:bCs w:val="0"/>
        </w:rPr>
        <w:t xml:space="preserve"> bovendien tot en met 30% op materiaal.</w:t>
      </w:r>
    </w:p>
    <w:p w14:paraId="6F89C118" w14:textId="77777777" w:rsidR="000D07C2" w:rsidRPr="000D07C2" w:rsidRDefault="000D07C2" w:rsidP="000D07C2">
      <w:pPr>
        <w:pStyle w:val="ERCOberschrift"/>
      </w:pPr>
    </w:p>
    <w:p w14:paraId="12C1B254" w14:textId="015DA71C" w:rsidR="000D07C2" w:rsidRPr="000D07C2" w:rsidRDefault="005B665C" w:rsidP="000D07C2">
      <w:pPr>
        <w:pStyle w:val="ERCOberschrift"/>
      </w:pPr>
      <w:r w:rsidRPr="005B665C">
        <w:t>Meer licht effectief op het doeloppervlak</w:t>
      </w:r>
    </w:p>
    <w:p w14:paraId="2BE2F6B1" w14:textId="7E0F4136" w:rsidR="000D07C2" w:rsidRPr="000D07C2" w:rsidRDefault="005B665C" w:rsidP="000D07C2">
      <w:pPr>
        <w:pStyle w:val="ERCOberschrift"/>
        <w:rPr>
          <w:b w:val="0"/>
          <w:bCs w:val="0"/>
        </w:rPr>
      </w:pPr>
      <w:r w:rsidRPr="005B665C">
        <w:rPr>
          <w:b w:val="0"/>
          <w:bCs w:val="0"/>
        </w:rPr>
        <w:t xml:space="preserve">Hoe langer de gebruiksduur is, des te belangrijker wordt het energie-efficiënte bedrijf van een armatuur voor de </w:t>
      </w:r>
      <w:proofErr w:type="spellStart"/>
      <w:r w:rsidRPr="005B665C">
        <w:rPr>
          <w:b w:val="0"/>
          <w:bCs w:val="0"/>
        </w:rPr>
        <w:t>eco</w:t>
      </w:r>
      <w:proofErr w:type="spellEnd"/>
      <w:r w:rsidRPr="005B665C">
        <w:rPr>
          <w:b w:val="0"/>
          <w:bCs w:val="0"/>
        </w:rPr>
        <w:t xml:space="preserve">-balans. Bij spots vertelt de code van de efficiëntie in lumen per watt echter maar het halve verhaal: namelijk, hoeveel lichtstroom per watt de armatuur verlaat. Beslissend is bij de accentuerende verlichting echter hoeveel daarvan ook op het doeloppervlak neerdaalt. Met de meetwaarde lux per watt beschrijft ERCO deze effectiviteit van de armatuur – en hierbij staat de </w:t>
      </w:r>
      <w:hyperlink r:id="rId12" w:history="1">
        <w:proofErr w:type="spellStart"/>
        <w:r w:rsidRPr="0070667C">
          <w:rPr>
            <w:rStyle w:val="Hyperlink"/>
            <w:b w:val="0"/>
            <w:bCs w:val="0"/>
          </w:rPr>
          <w:t>Optec</w:t>
        </w:r>
        <w:r w:rsidRPr="0070667C">
          <w:rPr>
            <w:rStyle w:val="Hyperlink"/>
            <w:b w:val="0"/>
            <w:bCs w:val="0"/>
            <w:vertAlign w:val="superscript"/>
          </w:rPr>
          <w:t>New</w:t>
        </w:r>
        <w:proofErr w:type="spellEnd"/>
      </w:hyperlink>
      <w:r w:rsidRPr="005B665C">
        <w:rPr>
          <w:b w:val="0"/>
          <w:bCs w:val="0"/>
        </w:rPr>
        <w:t xml:space="preserve"> in vergelijking, ook met concurrenten, helemaal vooraan. Dat maken de zelfontwikkelde en in house geproduceerde lenzensystemen mogelijk, die het licht precies en zonder strooilicht op het doeloppervlak projecteren. De optische systemen kunnen, net als bij de voorganger, als lens units, zonder gereedschap worden gewisseld. </w:t>
      </w:r>
      <w:r w:rsidRPr="005B665C">
        <w:rPr>
          <w:b w:val="0"/>
          <w:bCs w:val="0"/>
        </w:rPr>
        <w:lastRenderedPageBreak/>
        <w:t xml:space="preserve">Zo kunnen de spots in de loop van hun leven aan verschillende gebruikssituaties worden aangepast: met 12 verschillende karakteristieken van </w:t>
      </w:r>
      <w:proofErr w:type="spellStart"/>
      <w:r w:rsidRPr="005B665C">
        <w:rPr>
          <w:b w:val="0"/>
          <w:bCs w:val="0"/>
        </w:rPr>
        <w:t>narrow</w:t>
      </w:r>
      <w:proofErr w:type="spellEnd"/>
      <w:r w:rsidRPr="005B665C">
        <w:rPr>
          <w:b w:val="0"/>
          <w:bCs w:val="0"/>
        </w:rPr>
        <w:t xml:space="preserve"> spot (&lt;10°) tot extra </w:t>
      </w:r>
      <w:proofErr w:type="spellStart"/>
      <w:r w:rsidRPr="005B665C">
        <w:rPr>
          <w:b w:val="0"/>
          <w:bCs w:val="0"/>
        </w:rPr>
        <w:t>wide</w:t>
      </w:r>
      <w:proofErr w:type="spellEnd"/>
      <w:r w:rsidRPr="005B665C">
        <w:rPr>
          <w:b w:val="0"/>
          <w:bCs w:val="0"/>
        </w:rPr>
        <w:t xml:space="preserve"> </w:t>
      </w:r>
      <w:proofErr w:type="spellStart"/>
      <w:r w:rsidRPr="005B665C">
        <w:rPr>
          <w:b w:val="0"/>
          <w:bCs w:val="0"/>
        </w:rPr>
        <w:t>flood</w:t>
      </w:r>
      <w:proofErr w:type="spellEnd"/>
      <w:r w:rsidRPr="005B665C">
        <w:rPr>
          <w:b w:val="0"/>
          <w:bCs w:val="0"/>
        </w:rPr>
        <w:t xml:space="preserve"> (&gt;80°) inclusief ovale lichtverdelingen, </w:t>
      </w:r>
      <w:proofErr w:type="spellStart"/>
      <w:r w:rsidRPr="005B665C">
        <w:rPr>
          <w:b w:val="0"/>
          <w:bCs w:val="0"/>
        </w:rPr>
        <w:t>wallwashers</w:t>
      </w:r>
      <w:proofErr w:type="spellEnd"/>
      <w:r w:rsidRPr="005B665C">
        <w:rPr>
          <w:b w:val="0"/>
          <w:bCs w:val="0"/>
        </w:rPr>
        <w:t>, contouren- en zoomspots.</w:t>
      </w:r>
    </w:p>
    <w:p w14:paraId="7C279266" w14:textId="77777777" w:rsidR="000D07C2" w:rsidRDefault="000D07C2" w:rsidP="000D07C2">
      <w:pPr>
        <w:pStyle w:val="ERCOberschrift"/>
      </w:pPr>
    </w:p>
    <w:p w14:paraId="5B91895E" w14:textId="287BB2EB" w:rsidR="000D07C2" w:rsidRPr="000D07C2" w:rsidRDefault="005B665C" w:rsidP="000D07C2">
      <w:pPr>
        <w:pStyle w:val="ERCOberschrift"/>
      </w:pPr>
      <w:r w:rsidRPr="005B665C">
        <w:t>Toegevoegde waarde door aanpassingsvermogen</w:t>
      </w:r>
    </w:p>
    <w:p w14:paraId="07E6FBDB" w14:textId="06BA93CA" w:rsidR="005B665C" w:rsidRPr="005B665C" w:rsidRDefault="005B665C" w:rsidP="005B665C">
      <w:pPr>
        <w:pStyle w:val="ERCOberschrift"/>
        <w:rPr>
          <w:b w:val="0"/>
          <w:bCs w:val="0"/>
        </w:rPr>
      </w:pPr>
      <w:r w:rsidRPr="005B665C">
        <w:rPr>
          <w:b w:val="0"/>
          <w:bCs w:val="0"/>
        </w:rPr>
        <w:t xml:space="preserve">Niet alleen bij de optische systemen, maar ook bij het uitgebreide toebehoren laat </w:t>
      </w:r>
      <w:hyperlink r:id="rId13" w:history="1">
        <w:proofErr w:type="spellStart"/>
        <w:r w:rsidRPr="005B665C">
          <w:rPr>
            <w:rStyle w:val="Hyperlink"/>
            <w:b w:val="0"/>
            <w:bCs w:val="0"/>
          </w:rPr>
          <w:t>Optec</w:t>
        </w:r>
        <w:r w:rsidRPr="005B665C">
          <w:rPr>
            <w:rStyle w:val="Hyperlink"/>
            <w:b w:val="0"/>
            <w:bCs w:val="0"/>
            <w:vertAlign w:val="superscript"/>
          </w:rPr>
          <w:t>New</w:t>
        </w:r>
        <w:proofErr w:type="spellEnd"/>
      </w:hyperlink>
      <w:r w:rsidRPr="005B665C">
        <w:rPr>
          <w:b w:val="0"/>
          <w:bCs w:val="0"/>
        </w:rPr>
        <w:t xml:space="preserve"> alle kwaliteiten zien die klanten van ERCO altijd al aan </w:t>
      </w:r>
      <w:proofErr w:type="spellStart"/>
      <w:r w:rsidRPr="005B665C">
        <w:rPr>
          <w:b w:val="0"/>
          <w:bCs w:val="0"/>
        </w:rPr>
        <w:t>Optec</w:t>
      </w:r>
      <w:proofErr w:type="spellEnd"/>
      <w:r w:rsidRPr="005B665C">
        <w:rPr>
          <w:b w:val="0"/>
          <w:bCs w:val="0"/>
        </w:rPr>
        <w:t xml:space="preserve"> hebben gewaardeerd. Anti-verblindingskleppen, honingraatrasters en </w:t>
      </w:r>
      <w:proofErr w:type="spellStart"/>
      <w:r w:rsidRPr="005B665C">
        <w:rPr>
          <w:b w:val="0"/>
          <w:bCs w:val="0"/>
        </w:rPr>
        <w:t>snoots</w:t>
      </w:r>
      <w:proofErr w:type="spellEnd"/>
      <w:r w:rsidRPr="005B665C">
        <w:rPr>
          <w:b w:val="0"/>
          <w:bCs w:val="0"/>
        </w:rPr>
        <w:t xml:space="preserve"> verhogen het grote visueel comfort individueel voor zeer verfijnde toepassingen. Als lichtkleuren zijn de vaste systeem-lichtkleuren van ERCO van 2700K tot 4000K evenals </w:t>
      </w:r>
      <w:proofErr w:type="spellStart"/>
      <w:r w:rsidRPr="005B665C">
        <w:rPr>
          <w:b w:val="0"/>
          <w:bCs w:val="0"/>
        </w:rPr>
        <w:t>tunable</w:t>
      </w:r>
      <w:proofErr w:type="spellEnd"/>
      <w:r w:rsidRPr="005B665C">
        <w:rPr>
          <w:b w:val="0"/>
          <w:bCs w:val="0"/>
        </w:rPr>
        <w:t xml:space="preserve"> </w:t>
      </w:r>
      <w:proofErr w:type="spellStart"/>
      <w:r w:rsidRPr="005B665C">
        <w:rPr>
          <w:b w:val="0"/>
          <w:bCs w:val="0"/>
        </w:rPr>
        <w:t>white</w:t>
      </w:r>
      <w:proofErr w:type="spellEnd"/>
      <w:r w:rsidRPr="005B665C">
        <w:rPr>
          <w:b w:val="0"/>
          <w:bCs w:val="0"/>
        </w:rPr>
        <w:t xml:space="preserve"> (2700K-7500K) beschikbaar. De spots kunnen eenvoudig via de app, via </w:t>
      </w:r>
      <w:proofErr w:type="spellStart"/>
      <w:r w:rsidRPr="005B665C">
        <w:rPr>
          <w:b w:val="0"/>
          <w:bCs w:val="0"/>
        </w:rPr>
        <w:t>Casambi</w:t>
      </w:r>
      <w:proofErr w:type="spellEnd"/>
      <w:r w:rsidRPr="005B665C">
        <w:rPr>
          <w:b w:val="0"/>
          <w:bCs w:val="0"/>
        </w:rPr>
        <w:t xml:space="preserve"> Bluetooth worden bestuurd en in geprogrammeerde lichtscènes worden geïntegreerd. Met de 3-fasen adapter passen </w:t>
      </w:r>
      <w:proofErr w:type="spellStart"/>
      <w:r w:rsidRPr="005B665C">
        <w:rPr>
          <w:b w:val="0"/>
          <w:bCs w:val="0"/>
        </w:rPr>
        <w:t>Optec</w:t>
      </w:r>
      <w:r w:rsidRPr="005B665C">
        <w:rPr>
          <w:b w:val="0"/>
          <w:bCs w:val="0"/>
          <w:vertAlign w:val="superscript"/>
        </w:rPr>
        <w:t>New</w:t>
      </w:r>
      <w:proofErr w:type="spellEnd"/>
      <w:r w:rsidRPr="005B665C">
        <w:rPr>
          <w:b w:val="0"/>
          <w:bCs w:val="0"/>
        </w:rPr>
        <w:t xml:space="preserve"> zelfs in 50 jaar oude </w:t>
      </w:r>
      <w:proofErr w:type="gramStart"/>
      <w:r w:rsidRPr="005B665C">
        <w:rPr>
          <w:b w:val="0"/>
          <w:bCs w:val="0"/>
        </w:rPr>
        <w:t>ERCO spanningsrails</w:t>
      </w:r>
      <w:proofErr w:type="gramEnd"/>
      <w:r w:rsidRPr="005B665C">
        <w:rPr>
          <w:b w:val="0"/>
          <w:bCs w:val="0"/>
        </w:rPr>
        <w:t xml:space="preserve"> en in ERCO adaptiestukken, bijvoorbeeld voor de implementatie van bestaande duurzame lichtconcepten. Het programma omvat bovendien 48V-versies met minirail adapter voor ERCO minirail-laagspanningsrails en adaptiestukken. En op aanvraag voorziet ERCO de spots ook van adapters voor rails van andere fabrikanten om betreffende bestaande installaties toekomstbestendig te renoveren. </w:t>
      </w:r>
    </w:p>
    <w:p w14:paraId="4358ACB1" w14:textId="77777777" w:rsidR="005B665C" w:rsidRPr="005B665C" w:rsidRDefault="005B665C" w:rsidP="005B665C">
      <w:pPr>
        <w:pStyle w:val="ERCOberschrift"/>
      </w:pPr>
    </w:p>
    <w:p w14:paraId="794FB6DC" w14:textId="3BE5DB9E" w:rsidR="000D07C2" w:rsidRPr="000D07C2" w:rsidRDefault="005B665C" w:rsidP="005B665C">
      <w:pPr>
        <w:pStyle w:val="ERCOberschrift"/>
        <w:rPr>
          <w:b w:val="0"/>
          <w:bCs w:val="0"/>
        </w:rPr>
      </w:pPr>
      <w:proofErr w:type="spellStart"/>
      <w:r w:rsidRPr="005B665C">
        <w:rPr>
          <w:b w:val="0"/>
          <w:bCs w:val="0"/>
        </w:rPr>
        <w:t>Optec</w:t>
      </w:r>
      <w:r w:rsidRPr="005B665C">
        <w:rPr>
          <w:b w:val="0"/>
          <w:bCs w:val="0"/>
          <w:vertAlign w:val="superscript"/>
        </w:rPr>
        <w:t>New</w:t>
      </w:r>
      <w:proofErr w:type="spellEnd"/>
      <w:r w:rsidRPr="005B665C">
        <w:rPr>
          <w:b w:val="0"/>
          <w:bCs w:val="0"/>
        </w:rPr>
        <w:t>, de nieuwe, duurzame allrounder van ERCO, is om te beginnen in maten S en M verkrijgbaar. De uitbreiding van het programma met maat L is voor 2025 gepland. Daarmee kiest de „</w:t>
      </w:r>
      <w:proofErr w:type="gramStart"/>
      <w:r w:rsidRPr="005B665C">
        <w:rPr>
          <w:b w:val="0"/>
          <w:bCs w:val="0"/>
        </w:rPr>
        <w:t>Lichtfabriek“ consequent</w:t>
      </w:r>
      <w:proofErr w:type="gramEnd"/>
      <w:r w:rsidRPr="005B665C">
        <w:rPr>
          <w:b w:val="0"/>
          <w:bCs w:val="0"/>
        </w:rPr>
        <w:t xml:space="preserve"> voor een koers tegen verspilling van natuurlijke hulpbronnen en voor een meer duurzame verlichting.</w:t>
      </w:r>
    </w:p>
    <w:p w14:paraId="2FCA1235" w14:textId="15CDD909" w:rsidR="001326DE" w:rsidRDefault="00F2151A" w:rsidP="00E3228C">
      <w:pPr>
        <w:pStyle w:val="ERCOberschrift"/>
        <w:rPr>
          <w:b w:val="0"/>
          <w:bCs w:val="0"/>
        </w:rPr>
      </w:pPr>
      <w:r>
        <w:rPr>
          <w:b w:val="0"/>
          <w:bCs w:val="0"/>
        </w:rPr>
        <w:br/>
      </w:r>
      <w:r>
        <w:rPr>
          <w:b w:val="0"/>
          <w:bCs w:val="0"/>
        </w:rPr>
        <w:br/>
      </w:r>
      <w:r>
        <w:rPr>
          <w:b w:val="0"/>
          <w:bCs w:val="0"/>
        </w:rPr>
        <w:br/>
      </w:r>
      <w:r>
        <w:rPr>
          <w:b w:val="0"/>
          <w:bCs w:val="0"/>
        </w:rPr>
        <w:br/>
      </w:r>
    </w:p>
    <w:p w14:paraId="66D777F5" w14:textId="7D6E5A13" w:rsidR="005B665C" w:rsidRDefault="009D5361" w:rsidP="005B665C">
      <w:pPr>
        <w:pStyle w:val="ERCOberschrift"/>
        <w:rPr>
          <w:rStyle w:val="Hyperlink"/>
          <w:b w:val="0"/>
          <w:bCs w:val="0"/>
        </w:rPr>
      </w:pPr>
      <w:r w:rsidRPr="00F2151A">
        <w:rPr>
          <w:lang w:val="en-US"/>
        </w:rPr>
        <w:lastRenderedPageBreak/>
        <w:t xml:space="preserve">Meer </w:t>
      </w:r>
      <w:proofErr w:type="spellStart"/>
      <w:r w:rsidRPr="00F2151A">
        <w:rPr>
          <w:lang w:val="en-US"/>
        </w:rPr>
        <w:t>informatie</w:t>
      </w:r>
      <w:proofErr w:type="spellEnd"/>
      <w:r w:rsidR="00F2151A" w:rsidRPr="00F2151A">
        <w:rPr>
          <w:lang w:val="en-US"/>
        </w:rPr>
        <w:t>:</w:t>
      </w:r>
      <w:r w:rsidRPr="00F2151A">
        <w:rPr>
          <w:lang w:val="en-US"/>
        </w:rPr>
        <w:br/>
      </w:r>
      <w:hyperlink r:id="rId14" w:history="1">
        <w:r w:rsidR="005B665C">
          <w:rPr>
            <w:rStyle w:val="Hyperlink"/>
            <w:b w:val="0"/>
            <w:bCs w:val="0"/>
          </w:rPr>
          <w:t>www.erco.com/press/7885/nl</w:t>
        </w:r>
      </w:hyperlink>
    </w:p>
    <w:p w14:paraId="02DD79B4" w14:textId="77777777" w:rsidR="00F2151A" w:rsidRDefault="00F2151A" w:rsidP="005B665C">
      <w:pPr>
        <w:pStyle w:val="ERCOberschrift"/>
        <w:rPr>
          <w:b w:val="0"/>
          <w:bCs w:val="0"/>
        </w:rPr>
      </w:pPr>
    </w:p>
    <w:p w14:paraId="61050E31" w14:textId="5960DF52" w:rsidR="005B665C" w:rsidRDefault="00F2151A" w:rsidP="00E3228C">
      <w:pPr>
        <w:pStyle w:val="ERCOberschrift"/>
        <w:rPr>
          <w:rStyle w:val="Ohne"/>
          <w:b w:val="0"/>
          <w:bCs w:val="0"/>
        </w:rPr>
      </w:pPr>
      <w:r>
        <w:rPr>
          <w:b w:val="0"/>
          <w:bCs w:val="0"/>
          <w:noProof/>
        </w:rPr>
        <w:drawing>
          <wp:inline distT="0" distB="0" distL="0" distR="0" wp14:anchorId="7464420D" wp14:editId="4C2CCB8C">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a:stretch>
                      <a:fillRect/>
                    </a:stretch>
                  </pic:blipFill>
                  <pic:spPr>
                    <a:xfrm>
                      <a:off x="0" y="0"/>
                      <a:ext cx="1080000" cy="1080000"/>
                    </a:xfrm>
                    <a:prstGeom prst="rect">
                      <a:avLst/>
                    </a:prstGeom>
                  </pic:spPr>
                </pic:pic>
              </a:graphicData>
            </a:graphic>
          </wp:inline>
        </w:drawing>
      </w:r>
    </w:p>
    <w:p w14:paraId="0E4DD038" w14:textId="77777777" w:rsidR="0070667C" w:rsidRPr="00E45E09" w:rsidRDefault="0070667C" w:rsidP="00BE0E44">
      <w:pPr>
        <w:pStyle w:val="ERCOText"/>
      </w:pPr>
    </w:p>
    <w:p w14:paraId="080EE549" w14:textId="778BC90F" w:rsidR="00401E9F" w:rsidRDefault="00401E9F" w:rsidP="00401E9F">
      <w:pPr>
        <w:pStyle w:val="ERCOText"/>
        <w:outlineLvl w:val="0"/>
        <w:rPr>
          <w:b/>
        </w:rPr>
      </w:pPr>
      <w:r>
        <w:rPr>
          <w:b/>
        </w:rPr>
        <w:t>Technische eigenschappen</w:t>
      </w:r>
    </w:p>
    <w:p w14:paraId="3AE5AAB6" w14:textId="77777777" w:rsidR="005B665C" w:rsidRDefault="005B665C" w:rsidP="005B665C">
      <w:pPr>
        <w:pStyle w:val="ERCOInfos"/>
        <w:ind w:left="2832" w:hanging="2832"/>
        <w:rPr>
          <w:sz w:val="22"/>
          <w:szCs w:val="22"/>
        </w:rPr>
      </w:pPr>
      <w:proofErr w:type="gramStart"/>
      <w:r>
        <w:rPr>
          <w:sz w:val="22"/>
        </w:rPr>
        <w:t>ERCO lenzensysteem</w:t>
      </w:r>
      <w:proofErr w:type="gramEnd"/>
      <w:r>
        <w:rPr>
          <w:sz w:val="22"/>
        </w:rPr>
        <w:t xml:space="preserve">: </w:t>
      </w:r>
      <w:r>
        <w:rPr>
          <w:sz w:val="22"/>
        </w:rPr>
        <w:tab/>
      </w:r>
      <w:proofErr w:type="spellStart"/>
      <w:r>
        <w:rPr>
          <w:sz w:val="22"/>
        </w:rPr>
        <w:t>spherolit</w:t>
      </w:r>
      <w:proofErr w:type="spellEnd"/>
      <w:r>
        <w:rPr>
          <w:sz w:val="22"/>
        </w:rPr>
        <w:t>-lens, collimatoroptiek van optisch polymeer</w:t>
      </w:r>
    </w:p>
    <w:p w14:paraId="17D2CF14" w14:textId="77777777" w:rsidR="005B665C" w:rsidRDefault="005B665C" w:rsidP="005B665C">
      <w:pPr>
        <w:pStyle w:val="ERCOInfos"/>
        <w:rPr>
          <w:sz w:val="22"/>
          <w:szCs w:val="22"/>
        </w:rPr>
      </w:pPr>
      <w:r>
        <w:rPr>
          <w:sz w:val="22"/>
        </w:rPr>
        <w:t xml:space="preserve">Directe lichtverdeling: </w:t>
      </w:r>
      <w:r>
        <w:rPr>
          <w:sz w:val="22"/>
        </w:rPr>
        <w:tab/>
      </w:r>
      <w:proofErr w:type="spellStart"/>
      <w:r>
        <w:rPr>
          <w:sz w:val="22"/>
        </w:rPr>
        <w:t>Narrow</w:t>
      </w:r>
      <w:proofErr w:type="spellEnd"/>
      <w:r>
        <w:rPr>
          <w:sz w:val="22"/>
        </w:rPr>
        <w:t xml:space="preserve"> spot (5°),</w:t>
      </w:r>
    </w:p>
    <w:p w14:paraId="0D5EE645" w14:textId="77777777" w:rsidR="005B665C" w:rsidRDefault="005B665C" w:rsidP="005B665C">
      <w:pPr>
        <w:pStyle w:val="ERCOInfos"/>
        <w:ind w:left="2127" w:firstLine="709"/>
        <w:rPr>
          <w:sz w:val="22"/>
          <w:szCs w:val="22"/>
        </w:rPr>
      </w:pPr>
      <w:proofErr w:type="gramStart"/>
      <w:r>
        <w:rPr>
          <w:sz w:val="22"/>
        </w:rPr>
        <w:t>spot</w:t>
      </w:r>
      <w:proofErr w:type="gramEnd"/>
      <w:r>
        <w:rPr>
          <w:sz w:val="22"/>
        </w:rPr>
        <w:t xml:space="preserve"> (15°),</w:t>
      </w:r>
    </w:p>
    <w:p w14:paraId="0CB49ACB" w14:textId="77777777" w:rsidR="005B665C" w:rsidRDefault="005B665C" w:rsidP="005B665C">
      <w:pPr>
        <w:pStyle w:val="ERCOInfos"/>
        <w:ind w:left="2127" w:firstLine="709"/>
        <w:rPr>
          <w:sz w:val="22"/>
          <w:szCs w:val="22"/>
        </w:rPr>
      </w:pPr>
      <w:proofErr w:type="spellStart"/>
      <w:proofErr w:type="gramStart"/>
      <w:r>
        <w:rPr>
          <w:sz w:val="22"/>
        </w:rPr>
        <w:t>flood</w:t>
      </w:r>
      <w:proofErr w:type="spellEnd"/>
      <w:proofErr w:type="gramEnd"/>
      <w:r>
        <w:rPr>
          <w:sz w:val="22"/>
        </w:rPr>
        <w:t xml:space="preserve"> (29°),</w:t>
      </w:r>
    </w:p>
    <w:p w14:paraId="07A31A4B" w14:textId="77777777" w:rsidR="005B665C" w:rsidRDefault="005B665C" w:rsidP="005B665C">
      <w:pPr>
        <w:pStyle w:val="ERCOInfos"/>
        <w:ind w:left="2127" w:firstLine="709"/>
        <w:rPr>
          <w:sz w:val="22"/>
          <w:szCs w:val="22"/>
        </w:rPr>
      </w:pPr>
      <w:proofErr w:type="gramStart"/>
      <w:r>
        <w:rPr>
          <w:sz w:val="22"/>
        </w:rPr>
        <w:t>zoom</w:t>
      </w:r>
      <w:proofErr w:type="gramEnd"/>
      <w:r>
        <w:rPr>
          <w:sz w:val="22"/>
        </w:rPr>
        <w:t xml:space="preserve"> spot (15° - 65°),</w:t>
      </w:r>
    </w:p>
    <w:p w14:paraId="173459BC" w14:textId="77777777" w:rsidR="005B665C" w:rsidRDefault="005B665C" w:rsidP="005B665C">
      <w:pPr>
        <w:pStyle w:val="ERCOInfos"/>
        <w:ind w:left="2127" w:firstLine="709"/>
        <w:rPr>
          <w:sz w:val="22"/>
          <w:szCs w:val="22"/>
        </w:rPr>
      </w:pPr>
      <w:proofErr w:type="gramStart"/>
      <w:r>
        <w:rPr>
          <w:sz w:val="22"/>
        </w:rPr>
        <w:t>zoom</w:t>
      </w:r>
      <w:proofErr w:type="gramEnd"/>
      <w:r>
        <w:rPr>
          <w:sz w:val="22"/>
        </w:rPr>
        <w:t xml:space="preserve"> </w:t>
      </w:r>
      <w:proofErr w:type="spellStart"/>
      <w:r>
        <w:rPr>
          <w:sz w:val="22"/>
        </w:rPr>
        <w:t>oval</w:t>
      </w:r>
      <w:proofErr w:type="spellEnd"/>
      <w:r>
        <w:rPr>
          <w:sz w:val="22"/>
        </w:rPr>
        <w:t xml:space="preserve"> (20° x 70° - 75° x 60°),</w:t>
      </w:r>
    </w:p>
    <w:p w14:paraId="4E633466" w14:textId="77777777" w:rsidR="005B665C" w:rsidRDefault="005B665C" w:rsidP="005B665C">
      <w:pPr>
        <w:pStyle w:val="ERCOInfos"/>
        <w:ind w:left="2836"/>
        <w:rPr>
          <w:sz w:val="22"/>
          <w:szCs w:val="22"/>
        </w:rPr>
      </w:pPr>
      <w:proofErr w:type="spellStart"/>
      <w:proofErr w:type="gramStart"/>
      <w:r>
        <w:rPr>
          <w:sz w:val="22"/>
        </w:rPr>
        <w:t>framing</w:t>
      </w:r>
      <w:proofErr w:type="spellEnd"/>
      <w:proofErr w:type="gramEnd"/>
      <w:r>
        <w:rPr>
          <w:sz w:val="22"/>
        </w:rPr>
        <w:t xml:space="preserve"> (haarscherpe verlichting van schilderijen),</w:t>
      </w:r>
    </w:p>
    <w:p w14:paraId="4EDE023F" w14:textId="77777777" w:rsidR="005B665C" w:rsidRDefault="005B665C" w:rsidP="005B665C">
      <w:pPr>
        <w:pStyle w:val="ERCOInfos"/>
        <w:ind w:left="2127" w:firstLine="709"/>
        <w:rPr>
          <w:sz w:val="22"/>
          <w:szCs w:val="22"/>
        </w:rPr>
      </w:pPr>
      <w:r>
        <w:rPr>
          <w:sz w:val="22"/>
        </w:rPr>
        <w:t xml:space="preserve">Wide </w:t>
      </w:r>
      <w:proofErr w:type="spellStart"/>
      <w:r>
        <w:rPr>
          <w:sz w:val="22"/>
        </w:rPr>
        <w:t>flood</w:t>
      </w:r>
      <w:proofErr w:type="spellEnd"/>
      <w:r>
        <w:rPr>
          <w:sz w:val="22"/>
        </w:rPr>
        <w:t xml:space="preserve"> (45°),</w:t>
      </w:r>
    </w:p>
    <w:p w14:paraId="360918E2" w14:textId="77777777" w:rsidR="005B665C" w:rsidRDefault="005B665C" w:rsidP="005B665C">
      <w:pPr>
        <w:pStyle w:val="ERCOInfos"/>
        <w:ind w:left="2127" w:firstLine="709"/>
        <w:rPr>
          <w:sz w:val="22"/>
          <w:szCs w:val="22"/>
        </w:rPr>
      </w:pPr>
      <w:r>
        <w:rPr>
          <w:sz w:val="22"/>
        </w:rPr>
        <w:t xml:space="preserve">Extra </w:t>
      </w:r>
      <w:proofErr w:type="spellStart"/>
      <w:r>
        <w:rPr>
          <w:sz w:val="22"/>
        </w:rPr>
        <w:t>wide</w:t>
      </w:r>
      <w:proofErr w:type="spellEnd"/>
      <w:r>
        <w:rPr>
          <w:sz w:val="22"/>
        </w:rPr>
        <w:t xml:space="preserve"> </w:t>
      </w:r>
      <w:proofErr w:type="spellStart"/>
      <w:r>
        <w:rPr>
          <w:sz w:val="22"/>
        </w:rPr>
        <w:t>flood</w:t>
      </w:r>
      <w:proofErr w:type="spellEnd"/>
      <w:r>
        <w:rPr>
          <w:sz w:val="22"/>
        </w:rPr>
        <w:t xml:space="preserve"> (82°),</w:t>
      </w:r>
    </w:p>
    <w:p w14:paraId="160C6275" w14:textId="77777777" w:rsidR="005B665C" w:rsidRDefault="005B665C" w:rsidP="005B665C">
      <w:pPr>
        <w:pStyle w:val="ERCOInfos"/>
        <w:ind w:left="2127" w:firstLine="709"/>
        <w:rPr>
          <w:sz w:val="22"/>
          <w:szCs w:val="22"/>
        </w:rPr>
      </w:pPr>
      <w:proofErr w:type="spellStart"/>
      <w:r>
        <w:rPr>
          <w:sz w:val="22"/>
        </w:rPr>
        <w:t>Oval</w:t>
      </w:r>
      <w:proofErr w:type="spellEnd"/>
      <w:r>
        <w:rPr>
          <w:sz w:val="22"/>
        </w:rPr>
        <w:t xml:space="preserve"> </w:t>
      </w:r>
      <w:proofErr w:type="spellStart"/>
      <w:r>
        <w:rPr>
          <w:sz w:val="22"/>
        </w:rPr>
        <w:t>flood</w:t>
      </w:r>
      <w:proofErr w:type="spellEnd"/>
      <w:r>
        <w:rPr>
          <w:sz w:val="22"/>
        </w:rPr>
        <w:t xml:space="preserve"> (20° x 60°),</w:t>
      </w:r>
    </w:p>
    <w:p w14:paraId="7429D980" w14:textId="77777777" w:rsidR="005B665C" w:rsidRDefault="005B665C" w:rsidP="005B665C">
      <w:pPr>
        <w:pStyle w:val="ERCOInfos"/>
        <w:ind w:left="2127" w:firstLine="709"/>
        <w:rPr>
          <w:sz w:val="22"/>
          <w:szCs w:val="22"/>
        </w:rPr>
      </w:pPr>
      <w:proofErr w:type="spellStart"/>
      <w:r>
        <w:rPr>
          <w:sz w:val="22"/>
        </w:rPr>
        <w:t>Oval</w:t>
      </w:r>
      <w:proofErr w:type="spellEnd"/>
      <w:r>
        <w:rPr>
          <w:sz w:val="22"/>
        </w:rPr>
        <w:t xml:space="preserve"> </w:t>
      </w:r>
      <w:proofErr w:type="spellStart"/>
      <w:r>
        <w:rPr>
          <w:sz w:val="22"/>
        </w:rPr>
        <w:t>wide</w:t>
      </w:r>
      <w:proofErr w:type="spellEnd"/>
      <w:r>
        <w:rPr>
          <w:sz w:val="22"/>
        </w:rPr>
        <w:t xml:space="preserve"> </w:t>
      </w:r>
      <w:proofErr w:type="spellStart"/>
      <w:r>
        <w:rPr>
          <w:sz w:val="22"/>
        </w:rPr>
        <w:t>flood</w:t>
      </w:r>
      <w:proofErr w:type="spellEnd"/>
      <w:r>
        <w:rPr>
          <w:sz w:val="22"/>
        </w:rPr>
        <w:t xml:space="preserve"> (60° x 80°),</w:t>
      </w:r>
    </w:p>
    <w:p w14:paraId="0489E9C8" w14:textId="77777777" w:rsidR="005B665C" w:rsidRDefault="005B665C" w:rsidP="005B665C">
      <w:pPr>
        <w:pStyle w:val="ERCOInfos"/>
        <w:ind w:left="2127" w:firstLine="709"/>
        <w:rPr>
          <w:sz w:val="22"/>
          <w:szCs w:val="22"/>
        </w:rPr>
      </w:pPr>
      <w:proofErr w:type="spellStart"/>
      <w:proofErr w:type="gramStart"/>
      <w:r>
        <w:rPr>
          <w:sz w:val="22"/>
        </w:rPr>
        <w:t>wallwash</w:t>
      </w:r>
      <w:proofErr w:type="spellEnd"/>
      <w:proofErr w:type="gramEnd"/>
      <w:r>
        <w:rPr>
          <w:sz w:val="22"/>
        </w:rPr>
        <w:t xml:space="preserve"> (gelijkmatige </w:t>
      </w:r>
      <w:proofErr w:type="spellStart"/>
      <w:r>
        <w:rPr>
          <w:sz w:val="22"/>
        </w:rPr>
        <w:t>wallwashing</w:t>
      </w:r>
      <w:proofErr w:type="spellEnd"/>
      <w:r>
        <w:rPr>
          <w:sz w:val="22"/>
        </w:rPr>
        <w:t>)</w:t>
      </w:r>
    </w:p>
    <w:p w14:paraId="39DA4EE3" w14:textId="77777777" w:rsidR="005B665C" w:rsidRDefault="005B665C" w:rsidP="005B665C">
      <w:pPr>
        <w:pStyle w:val="ERCOInfos"/>
        <w:rPr>
          <w:sz w:val="22"/>
          <w:szCs w:val="22"/>
        </w:rPr>
      </w:pPr>
    </w:p>
    <w:p w14:paraId="07111AE8" w14:textId="77777777" w:rsidR="005B665C" w:rsidRDefault="005B665C" w:rsidP="005B665C">
      <w:pPr>
        <w:pStyle w:val="ERCOInfos"/>
        <w:ind w:left="2836" w:hanging="2836"/>
        <w:rPr>
          <w:sz w:val="22"/>
          <w:szCs w:val="22"/>
        </w:rPr>
      </w:pPr>
      <w:r>
        <w:rPr>
          <w:sz w:val="22"/>
        </w:rPr>
        <w:t xml:space="preserve">ERCO LED-module: </w:t>
      </w:r>
      <w:r>
        <w:rPr>
          <w:sz w:val="22"/>
        </w:rPr>
        <w:tab/>
        <w:t>Hoogvermogen-</w:t>
      </w:r>
      <w:proofErr w:type="spellStart"/>
      <w:r>
        <w:rPr>
          <w:sz w:val="22"/>
        </w:rPr>
        <w:t>Leds</w:t>
      </w:r>
      <w:proofErr w:type="spellEnd"/>
    </w:p>
    <w:p w14:paraId="3641F1DA" w14:textId="77777777" w:rsidR="005B665C" w:rsidRDefault="005B665C" w:rsidP="005B665C">
      <w:pPr>
        <w:pStyle w:val="ERCOText"/>
        <w:ind w:left="2836" w:hanging="2836"/>
        <w:rPr>
          <w:bCs/>
        </w:rPr>
      </w:pPr>
      <w:r>
        <w:t xml:space="preserve">Lichtkleuren: </w:t>
      </w:r>
      <w:r>
        <w:tab/>
        <w:t xml:space="preserve">2700K CRI 92, 3000K CRI 92, 3000K CRI 97, 3500K CRI 92, 4000K CRI 82 evenals 4000K CRI 92, </w:t>
      </w:r>
      <w:proofErr w:type="spellStart"/>
      <w:r>
        <w:t>tunable</w:t>
      </w:r>
      <w:proofErr w:type="spellEnd"/>
      <w:r>
        <w:t xml:space="preserve"> </w:t>
      </w:r>
      <w:proofErr w:type="spellStart"/>
      <w:r>
        <w:t>white</w:t>
      </w:r>
      <w:proofErr w:type="spellEnd"/>
    </w:p>
    <w:p w14:paraId="1AE7FB2F" w14:textId="77777777" w:rsidR="005B665C" w:rsidRDefault="005B665C" w:rsidP="005B665C">
      <w:pPr>
        <w:pStyle w:val="ERCOInfos"/>
        <w:rPr>
          <w:sz w:val="22"/>
          <w:szCs w:val="22"/>
        </w:rPr>
      </w:pPr>
      <w:r>
        <w:rPr>
          <w:sz w:val="22"/>
        </w:rPr>
        <w:t xml:space="preserve">Behuizing: </w:t>
      </w:r>
      <w:r>
        <w:rPr>
          <w:sz w:val="22"/>
        </w:rPr>
        <w:tab/>
      </w:r>
      <w:r>
        <w:rPr>
          <w:sz w:val="22"/>
        </w:rPr>
        <w:tab/>
      </w:r>
      <w:r>
        <w:rPr>
          <w:sz w:val="22"/>
        </w:rPr>
        <w:tab/>
        <w:t>aluminiumgietwerk</w:t>
      </w:r>
    </w:p>
    <w:p w14:paraId="31CF7755" w14:textId="77777777" w:rsidR="005B665C" w:rsidRDefault="005B665C" w:rsidP="005B665C">
      <w:pPr>
        <w:pStyle w:val="ERCOInfos"/>
        <w:ind w:left="2836" w:hanging="2836"/>
        <w:rPr>
          <w:sz w:val="22"/>
        </w:rPr>
      </w:pPr>
      <w:r>
        <w:rPr>
          <w:sz w:val="22"/>
        </w:rPr>
        <w:t xml:space="preserve">Montage: </w:t>
      </w:r>
      <w:r>
        <w:rPr>
          <w:sz w:val="22"/>
        </w:rPr>
        <w:tab/>
        <w:t xml:space="preserve">3-fasen adapter, 48V-adapter voor minirail-laagspanningsrails </w:t>
      </w:r>
    </w:p>
    <w:p w14:paraId="6C68C60D" w14:textId="38E7DB29" w:rsidR="00401E9F" w:rsidRPr="005B665C" w:rsidRDefault="005B665C" w:rsidP="005B665C">
      <w:pPr>
        <w:pStyle w:val="ERCOInfos"/>
        <w:ind w:left="2836" w:hanging="2836"/>
        <w:rPr>
          <w:sz w:val="22"/>
          <w:szCs w:val="22"/>
        </w:rPr>
      </w:pPr>
      <w:r>
        <w:rPr>
          <w:sz w:val="22"/>
        </w:rPr>
        <w:t xml:space="preserve">Bedrijfsapparatuur: </w:t>
      </w:r>
      <w:r>
        <w:rPr>
          <w:sz w:val="22"/>
        </w:rPr>
        <w:tab/>
        <w:t xml:space="preserve">Schakelbaar, DALI </w:t>
      </w:r>
      <w:proofErr w:type="spellStart"/>
      <w:r>
        <w:rPr>
          <w:sz w:val="22"/>
        </w:rPr>
        <w:t>dimbaar</w:t>
      </w:r>
      <w:proofErr w:type="spellEnd"/>
      <w:r>
        <w:rPr>
          <w:sz w:val="22"/>
        </w:rPr>
        <w:t xml:space="preserve"> of </w:t>
      </w:r>
      <w:r>
        <w:rPr>
          <w:sz w:val="22"/>
        </w:rPr>
        <w:br/>
      </w:r>
      <w:proofErr w:type="spellStart"/>
      <w:r>
        <w:rPr>
          <w:sz w:val="22"/>
        </w:rPr>
        <w:t>Casambi</w:t>
      </w:r>
      <w:proofErr w:type="spellEnd"/>
      <w:r>
        <w:rPr>
          <w:sz w:val="22"/>
        </w:rPr>
        <w:t xml:space="preserve"> Bluetooth</w:t>
      </w:r>
      <w:r w:rsidR="00401E9F">
        <w:rPr>
          <w:color w:val="000000"/>
        </w:rPr>
        <w:t xml:space="preserve">  </w:t>
      </w:r>
    </w:p>
    <w:p w14:paraId="0A82E4AD" w14:textId="77777777" w:rsidR="00401E9F" w:rsidRDefault="00401E9F" w:rsidP="00401E9F">
      <w:pPr>
        <w:pStyle w:val="ERCOText"/>
        <w:outlineLvl w:val="0"/>
        <w:rPr>
          <w:b/>
        </w:rPr>
      </w:pPr>
    </w:p>
    <w:p w14:paraId="1D629965" w14:textId="77777777" w:rsidR="0070667C" w:rsidRPr="00563B9C" w:rsidRDefault="009A2F4B" w:rsidP="0070667C">
      <w:pPr>
        <w:pStyle w:val="ERCOberschrift"/>
      </w:pPr>
      <w:r>
        <w:lastRenderedPageBreak/>
        <w:t>Afbeeldingen</w:t>
      </w:r>
    </w:p>
    <w:p w14:paraId="6AA3714F" w14:textId="77777777" w:rsidR="0070667C" w:rsidRPr="0056594F" w:rsidRDefault="0070667C" w:rsidP="0070667C">
      <w:pPr>
        <w:pStyle w:val="ERCOberschrift"/>
        <w:rPr>
          <w:b w:val="0"/>
          <w:bCs w:val="0"/>
          <w:color w:val="FF0000"/>
        </w:rPr>
      </w:pPr>
      <w:r>
        <w:rPr>
          <w:b w:val="0"/>
          <w:bCs w:val="0"/>
          <w:noProof/>
          <w:color w:val="FF0000"/>
        </w:rPr>
        <w:drawing>
          <wp:inline distT="0" distB="0" distL="0" distR="0" wp14:anchorId="57B46F35" wp14:editId="401B3300">
            <wp:extent cx="1049866" cy="2213863"/>
            <wp:effectExtent l="0" t="0" r="4445" b="0"/>
            <wp:docPr id="124678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86250" name="Grafik 1246786250"/>
                    <pic:cNvPicPr/>
                  </pic:nvPicPr>
                  <pic:blipFill>
                    <a:blip r:embed="rId16"/>
                    <a:stretch>
                      <a:fillRect/>
                    </a:stretch>
                  </pic:blipFill>
                  <pic:spPr>
                    <a:xfrm>
                      <a:off x="0" y="0"/>
                      <a:ext cx="1056324" cy="2227482"/>
                    </a:xfrm>
                    <a:prstGeom prst="rect">
                      <a:avLst/>
                    </a:prstGeom>
                  </pic:spPr>
                </pic:pic>
              </a:graphicData>
            </a:graphic>
          </wp:inline>
        </w:drawing>
      </w:r>
    </w:p>
    <w:p w14:paraId="1B3ED7B1" w14:textId="4B482787" w:rsidR="0070667C" w:rsidRDefault="0070667C" w:rsidP="0070667C">
      <w:pPr>
        <w:pStyle w:val="ERCOberschrift"/>
        <w:rPr>
          <w:b w:val="0"/>
          <w:bCs w:val="0"/>
          <w:sz w:val="20"/>
          <w:szCs w:val="20"/>
        </w:rPr>
      </w:pPr>
      <w:r w:rsidRPr="0070667C">
        <w:rPr>
          <w:b w:val="0"/>
          <w:bCs w:val="0"/>
          <w:sz w:val="20"/>
          <w:szCs w:val="20"/>
        </w:rPr>
        <w:t xml:space="preserve">Groot aanpassingsvermogen en tegelijkertijd duurzaam: </w:t>
      </w:r>
      <w:proofErr w:type="spellStart"/>
      <w:r w:rsidRPr="0070667C">
        <w:rPr>
          <w:b w:val="0"/>
          <w:bCs w:val="0"/>
          <w:sz w:val="20"/>
          <w:szCs w:val="20"/>
        </w:rPr>
        <w:t>Optec</w:t>
      </w:r>
      <w:r w:rsidRPr="0070667C">
        <w:rPr>
          <w:b w:val="0"/>
          <w:bCs w:val="0"/>
          <w:sz w:val="20"/>
          <w:szCs w:val="20"/>
          <w:vertAlign w:val="superscript"/>
        </w:rPr>
        <w:t>New</w:t>
      </w:r>
      <w:proofErr w:type="spellEnd"/>
      <w:r w:rsidRPr="0070667C">
        <w:rPr>
          <w:b w:val="0"/>
          <w:bCs w:val="0"/>
          <w:sz w:val="20"/>
          <w:szCs w:val="20"/>
        </w:rPr>
        <w:t xml:space="preserve">, de nieuwe generatie van de ERCO </w:t>
      </w:r>
      <w:proofErr w:type="spellStart"/>
      <w:r w:rsidRPr="0070667C">
        <w:rPr>
          <w:b w:val="0"/>
          <w:bCs w:val="0"/>
          <w:sz w:val="20"/>
          <w:szCs w:val="20"/>
        </w:rPr>
        <w:t>topseller</w:t>
      </w:r>
      <w:proofErr w:type="spellEnd"/>
      <w:r w:rsidRPr="0070667C">
        <w:rPr>
          <w:b w:val="0"/>
          <w:bCs w:val="0"/>
          <w:sz w:val="20"/>
          <w:szCs w:val="20"/>
        </w:rPr>
        <w:t>, is geconstrueerd volgens het ontwikkelingsdoel „</w:t>
      </w:r>
      <w:proofErr w:type="spellStart"/>
      <w:r w:rsidRPr="0070667C">
        <w:rPr>
          <w:b w:val="0"/>
          <w:bCs w:val="0"/>
          <w:sz w:val="20"/>
          <w:szCs w:val="20"/>
        </w:rPr>
        <w:t>Lighting</w:t>
      </w:r>
      <w:proofErr w:type="spellEnd"/>
      <w:r w:rsidRPr="0070667C">
        <w:rPr>
          <w:b w:val="0"/>
          <w:bCs w:val="0"/>
          <w:sz w:val="20"/>
          <w:szCs w:val="20"/>
        </w:rPr>
        <w:t xml:space="preserve"> </w:t>
      </w:r>
      <w:proofErr w:type="spellStart"/>
      <w:r w:rsidRPr="0070667C">
        <w:rPr>
          <w:b w:val="0"/>
          <w:bCs w:val="0"/>
          <w:sz w:val="20"/>
          <w:szCs w:val="20"/>
        </w:rPr>
        <w:t>Durability</w:t>
      </w:r>
      <w:proofErr w:type="spellEnd"/>
      <w:r w:rsidRPr="0070667C">
        <w:rPr>
          <w:b w:val="0"/>
          <w:bCs w:val="0"/>
          <w:sz w:val="20"/>
          <w:szCs w:val="20"/>
        </w:rPr>
        <w:t xml:space="preserve">: gebruikslevensduur van 20 </w:t>
      </w:r>
      <w:proofErr w:type="gramStart"/>
      <w:r w:rsidRPr="0070667C">
        <w:rPr>
          <w:b w:val="0"/>
          <w:bCs w:val="0"/>
          <w:sz w:val="20"/>
          <w:szCs w:val="20"/>
        </w:rPr>
        <w:t>jaar“ en</w:t>
      </w:r>
      <w:proofErr w:type="gramEnd"/>
      <w:r w:rsidRPr="0070667C">
        <w:rPr>
          <w:b w:val="0"/>
          <w:bCs w:val="0"/>
          <w:sz w:val="20"/>
          <w:szCs w:val="20"/>
        </w:rPr>
        <w:t xml:space="preserve"> is met 3-fasen-adapters voor ERCO spanningsrails evenals </w:t>
      </w:r>
      <w:proofErr w:type="spellStart"/>
      <w:r w:rsidRPr="0070667C">
        <w:rPr>
          <w:b w:val="0"/>
          <w:bCs w:val="0"/>
          <w:sz w:val="20"/>
          <w:szCs w:val="20"/>
        </w:rPr>
        <w:t>Optec</w:t>
      </w:r>
      <w:r w:rsidRPr="0070667C">
        <w:rPr>
          <w:b w:val="0"/>
          <w:bCs w:val="0"/>
          <w:sz w:val="20"/>
          <w:szCs w:val="20"/>
          <w:vertAlign w:val="superscript"/>
        </w:rPr>
        <w:t>New</w:t>
      </w:r>
      <w:proofErr w:type="spellEnd"/>
      <w:r w:rsidRPr="0070667C">
        <w:rPr>
          <w:b w:val="0"/>
          <w:bCs w:val="0"/>
          <w:sz w:val="20"/>
          <w:szCs w:val="20"/>
        </w:rPr>
        <w:t xml:space="preserve"> 48V voor minirail laagspanningsrails beschikbaar.</w:t>
      </w:r>
      <w:r w:rsidRPr="004E53B1">
        <w:rPr>
          <w:b w:val="0"/>
          <w:bCs w:val="0"/>
          <w:sz w:val="20"/>
          <w:szCs w:val="20"/>
        </w:rPr>
        <w:t xml:space="preserve"> </w:t>
      </w:r>
    </w:p>
    <w:p w14:paraId="54E55BAB" w14:textId="77777777" w:rsidR="0070667C" w:rsidRPr="004E53B1" w:rsidRDefault="0070667C" w:rsidP="0070667C">
      <w:pPr>
        <w:pStyle w:val="ERCOberschrift"/>
        <w:rPr>
          <w:b w:val="0"/>
          <w:bCs w:val="0"/>
          <w:sz w:val="20"/>
          <w:szCs w:val="20"/>
        </w:rPr>
      </w:pPr>
      <w:r>
        <w:rPr>
          <w:b w:val="0"/>
          <w:bCs w:val="0"/>
          <w:sz w:val="20"/>
          <w:szCs w:val="20"/>
        </w:rPr>
        <w:t>© ERCO GmbH</w:t>
      </w:r>
    </w:p>
    <w:p w14:paraId="7DFA9C10" w14:textId="77777777" w:rsidR="0070667C" w:rsidRDefault="0070667C" w:rsidP="0070667C">
      <w:pPr>
        <w:pStyle w:val="ERCOberschrift"/>
        <w:rPr>
          <w:b w:val="0"/>
          <w:bCs w:val="0"/>
        </w:rPr>
      </w:pPr>
    </w:p>
    <w:p w14:paraId="12421610" w14:textId="77777777" w:rsidR="0070667C" w:rsidRDefault="0070667C" w:rsidP="0070667C">
      <w:pPr>
        <w:pStyle w:val="ERCOberschrift"/>
        <w:rPr>
          <w:b w:val="0"/>
          <w:bCs w:val="0"/>
        </w:rPr>
      </w:pPr>
    </w:p>
    <w:p w14:paraId="0C552E38" w14:textId="77777777" w:rsidR="0070667C" w:rsidRDefault="0070667C" w:rsidP="0070667C">
      <w:pPr>
        <w:pStyle w:val="ERCOberschrift"/>
        <w:rPr>
          <w:b w:val="0"/>
          <w:bCs w:val="0"/>
        </w:rPr>
      </w:pPr>
      <w:r>
        <w:rPr>
          <w:b w:val="0"/>
          <w:bCs w:val="0"/>
          <w:noProof/>
        </w:rPr>
        <w:drawing>
          <wp:inline distT="0" distB="0" distL="0" distR="0" wp14:anchorId="6E804C4E" wp14:editId="4AFC4D36">
            <wp:extent cx="1913466" cy="1802276"/>
            <wp:effectExtent l="0" t="0" r="4445" b="1270"/>
            <wp:docPr id="17048115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11507" name="Grafik 1704811507"/>
                    <pic:cNvPicPr/>
                  </pic:nvPicPr>
                  <pic:blipFill>
                    <a:blip r:embed="rId17"/>
                    <a:stretch>
                      <a:fillRect/>
                    </a:stretch>
                  </pic:blipFill>
                  <pic:spPr>
                    <a:xfrm>
                      <a:off x="0" y="0"/>
                      <a:ext cx="1924814" cy="1812965"/>
                    </a:xfrm>
                    <a:prstGeom prst="rect">
                      <a:avLst/>
                    </a:prstGeom>
                  </pic:spPr>
                </pic:pic>
              </a:graphicData>
            </a:graphic>
          </wp:inline>
        </w:drawing>
      </w:r>
    </w:p>
    <w:p w14:paraId="3ADADBFB" w14:textId="431F4783" w:rsidR="0070667C" w:rsidRPr="004E53B1" w:rsidRDefault="0070667C" w:rsidP="0070667C">
      <w:pPr>
        <w:pStyle w:val="ERCOberschrift"/>
        <w:rPr>
          <w:b w:val="0"/>
          <w:bCs w:val="0"/>
          <w:sz w:val="20"/>
          <w:szCs w:val="20"/>
        </w:rPr>
      </w:pPr>
      <w:r w:rsidRPr="0070667C">
        <w:rPr>
          <w:b w:val="0"/>
          <w:bCs w:val="0"/>
          <w:sz w:val="20"/>
          <w:szCs w:val="20"/>
        </w:rPr>
        <w:t xml:space="preserve">De nieuwe generatie van de ERCO </w:t>
      </w:r>
      <w:proofErr w:type="spellStart"/>
      <w:r w:rsidRPr="0070667C">
        <w:rPr>
          <w:b w:val="0"/>
          <w:bCs w:val="0"/>
          <w:sz w:val="20"/>
          <w:szCs w:val="20"/>
        </w:rPr>
        <w:t>topseller</w:t>
      </w:r>
      <w:proofErr w:type="spellEnd"/>
      <w:r w:rsidRPr="0070667C">
        <w:rPr>
          <w:b w:val="0"/>
          <w:bCs w:val="0"/>
          <w:sz w:val="20"/>
          <w:szCs w:val="20"/>
        </w:rPr>
        <w:t xml:space="preserve"> </w:t>
      </w:r>
      <w:proofErr w:type="spellStart"/>
      <w:r w:rsidRPr="0070667C">
        <w:rPr>
          <w:b w:val="0"/>
          <w:bCs w:val="0"/>
          <w:sz w:val="20"/>
          <w:szCs w:val="20"/>
        </w:rPr>
        <w:t>Optec</w:t>
      </w:r>
      <w:proofErr w:type="spellEnd"/>
      <w:r w:rsidRPr="0070667C">
        <w:rPr>
          <w:b w:val="0"/>
          <w:bCs w:val="0"/>
          <w:sz w:val="20"/>
          <w:szCs w:val="20"/>
        </w:rPr>
        <w:t xml:space="preserve"> biedt maximale duurzaamheid. De beproefde, zeer efficiënte lichttechniek zorgt voor meer lux per watt op het doeloppervlak. Het design en de hoogwaardige componenten zijn op een lange levensduur en aanpassingsvermogen afgestemd.</w:t>
      </w:r>
    </w:p>
    <w:p w14:paraId="79360A84" w14:textId="77777777" w:rsidR="0070667C" w:rsidRPr="004E53B1" w:rsidRDefault="0070667C" w:rsidP="0070667C">
      <w:pPr>
        <w:pStyle w:val="ERCOberschrift"/>
        <w:rPr>
          <w:b w:val="0"/>
          <w:bCs w:val="0"/>
          <w:sz w:val="20"/>
          <w:szCs w:val="20"/>
        </w:rPr>
      </w:pPr>
      <w:r w:rsidRPr="004E53B1">
        <w:rPr>
          <w:b w:val="0"/>
          <w:bCs w:val="0"/>
          <w:sz w:val="20"/>
          <w:szCs w:val="20"/>
        </w:rPr>
        <w:t>© ERCO GmbH</w:t>
      </w:r>
    </w:p>
    <w:p w14:paraId="293E5E18" w14:textId="77777777" w:rsidR="0070667C" w:rsidRDefault="0070667C" w:rsidP="0070667C">
      <w:pPr>
        <w:pStyle w:val="ERCOberschrift"/>
      </w:pPr>
    </w:p>
    <w:p w14:paraId="58AC872C" w14:textId="77777777" w:rsidR="0070667C" w:rsidRDefault="0070667C" w:rsidP="0070667C">
      <w:pPr>
        <w:pStyle w:val="ERCOberschrift"/>
      </w:pPr>
    </w:p>
    <w:p w14:paraId="6DCA959F" w14:textId="77777777" w:rsidR="0070667C" w:rsidRDefault="0070667C" w:rsidP="0070667C">
      <w:pPr>
        <w:pStyle w:val="ERCOberschrift"/>
      </w:pPr>
    </w:p>
    <w:p w14:paraId="0FDAF185" w14:textId="77777777" w:rsidR="0070667C" w:rsidRPr="005E3FC9" w:rsidRDefault="0070667C" w:rsidP="0070667C">
      <w:pPr>
        <w:pStyle w:val="ERCOberschrift"/>
        <w:rPr>
          <w:b w:val="0"/>
          <w:bCs w:val="0"/>
          <w:color w:val="FF0000"/>
        </w:rPr>
      </w:pPr>
      <w:r>
        <w:rPr>
          <w:b w:val="0"/>
          <w:bCs w:val="0"/>
          <w:noProof/>
          <w:color w:val="FF0000"/>
        </w:rPr>
        <w:lastRenderedPageBreak/>
        <w:drawing>
          <wp:inline distT="0" distB="0" distL="0" distR="0" wp14:anchorId="4C2AFAA4" wp14:editId="27DE403E">
            <wp:extent cx="3177681" cy="1566333"/>
            <wp:effectExtent l="0" t="0" r="0" b="0"/>
            <wp:docPr id="148902949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9495" name="Grafik 1489029495"/>
                    <pic:cNvPicPr/>
                  </pic:nvPicPr>
                  <pic:blipFill>
                    <a:blip r:embed="rId18"/>
                    <a:stretch>
                      <a:fillRect/>
                    </a:stretch>
                  </pic:blipFill>
                  <pic:spPr>
                    <a:xfrm>
                      <a:off x="0" y="0"/>
                      <a:ext cx="3188114" cy="1571475"/>
                    </a:xfrm>
                    <a:prstGeom prst="rect">
                      <a:avLst/>
                    </a:prstGeom>
                  </pic:spPr>
                </pic:pic>
              </a:graphicData>
            </a:graphic>
          </wp:inline>
        </w:drawing>
      </w:r>
    </w:p>
    <w:p w14:paraId="5D703F6D" w14:textId="585BC30D" w:rsidR="0070667C" w:rsidRPr="004E53B1" w:rsidRDefault="0070667C" w:rsidP="0070667C">
      <w:pPr>
        <w:pStyle w:val="ERCOberschrift"/>
        <w:rPr>
          <w:b w:val="0"/>
          <w:bCs w:val="0"/>
          <w:sz w:val="20"/>
          <w:szCs w:val="20"/>
        </w:rPr>
      </w:pPr>
      <w:r w:rsidRPr="0070667C">
        <w:rPr>
          <w:b w:val="0"/>
          <w:bCs w:val="0"/>
          <w:sz w:val="20"/>
          <w:szCs w:val="20"/>
        </w:rPr>
        <w:t xml:space="preserve">Als systeemproduct in meerdere maten en met vele opties voor lichtverdeling, lichtkleuren evenals besturing dekt </w:t>
      </w:r>
      <w:proofErr w:type="spellStart"/>
      <w:r w:rsidRPr="0070667C">
        <w:rPr>
          <w:b w:val="0"/>
          <w:bCs w:val="0"/>
          <w:sz w:val="20"/>
          <w:szCs w:val="20"/>
        </w:rPr>
        <w:t>Optec</w:t>
      </w:r>
      <w:r w:rsidRPr="0070667C">
        <w:rPr>
          <w:b w:val="0"/>
          <w:bCs w:val="0"/>
          <w:sz w:val="20"/>
          <w:szCs w:val="20"/>
          <w:vertAlign w:val="superscript"/>
        </w:rPr>
        <w:t>New</w:t>
      </w:r>
      <w:proofErr w:type="spellEnd"/>
      <w:r w:rsidRPr="0070667C">
        <w:rPr>
          <w:b w:val="0"/>
          <w:bCs w:val="0"/>
          <w:sz w:val="20"/>
          <w:szCs w:val="20"/>
        </w:rPr>
        <w:t xml:space="preserve"> een uiterst breed toepassingsspectrum af en biedt onbeperkte flexibiliteit in het gebruik, nu en tot ver in de toekomst.</w:t>
      </w:r>
    </w:p>
    <w:p w14:paraId="363E16B5" w14:textId="77777777" w:rsidR="0070667C" w:rsidRPr="004E53B1" w:rsidRDefault="0070667C" w:rsidP="0070667C">
      <w:pPr>
        <w:pStyle w:val="ERCOberschrift"/>
        <w:rPr>
          <w:b w:val="0"/>
          <w:bCs w:val="0"/>
          <w:sz w:val="20"/>
          <w:szCs w:val="20"/>
        </w:rPr>
      </w:pPr>
      <w:r w:rsidRPr="004E53B1">
        <w:rPr>
          <w:b w:val="0"/>
          <w:bCs w:val="0"/>
          <w:sz w:val="20"/>
          <w:szCs w:val="20"/>
        </w:rPr>
        <w:t>© ERCO GmbH</w:t>
      </w:r>
    </w:p>
    <w:p w14:paraId="06F9FCFE" w14:textId="77777777" w:rsidR="0070667C" w:rsidRPr="00242499" w:rsidRDefault="0070667C" w:rsidP="0070667C">
      <w:pPr>
        <w:pStyle w:val="ERCOberschrift"/>
        <w:rPr>
          <w:b w:val="0"/>
          <w:bCs w:val="0"/>
        </w:rPr>
      </w:pPr>
    </w:p>
    <w:p w14:paraId="3F6B4A94" w14:textId="77777777" w:rsidR="0070667C" w:rsidRDefault="0070667C" w:rsidP="0070667C">
      <w:pPr>
        <w:pStyle w:val="ERCOberschrift"/>
      </w:pPr>
    </w:p>
    <w:p w14:paraId="1218F359" w14:textId="77777777" w:rsidR="0070667C" w:rsidRDefault="0070667C" w:rsidP="0070667C">
      <w:pPr>
        <w:pStyle w:val="ERCOberschrift"/>
      </w:pPr>
      <w:r>
        <w:rPr>
          <w:noProof/>
        </w:rPr>
        <w:drawing>
          <wp:inline distT="0" distB="0" distL="0" distR="0" wp14:anchorId="14535C20" wp14:editId="5D01E3AE">
            <wp:extent cx="3014133" cy="1535387"/>
            <wp:effectExtent l="0" t="0" r="0" b="1905"/>
            <wp:docPr id="1557682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82532" name="Grafik 1557682532"/>
                    <pic:cNvPicPr/>
                  </pic:nvPicPr>
                  <pic:blipFill>
                    <a:blip r:embed="rId19"/>
                    <a:stretch>
                      <a:fillRect/>
                    </a:stretch>
                  </pic:blipFill>
                  <pic:spPr>
                    <a:xfrm>
                      <a:off x="0" y="0"/>
                      <a:ext cx="3021097" cy="1538934"/>
                    </a:xfrm>
                    <a:prstGeom prst="rect">
                      <a:avLst/>
                    </a:prstGeom>
                  </pic:spPr>
                </pic:pic>
              </a:graphicData>
            </a:graphic>
          </wp:inline>
        </w:drawing>
      </w:r>
    </w:p>
    <w:p w14:paraId="623C602B" w14:textId="60A08612" w:rsidR="0070667C" w:rsidRPr="004E53B1" w:rsidRDefault="0070667C" w:rsidP="0070667C">
      <w:pPr>
        <w:pStyle w:val="ERCOberschrift"/>
        <w:rPr>
          <w:b w:val="0"/>
          <w:bCs w:val="0"/>
          <w:sz w:val="20"/>
          <w:szCs w:val="20"/>
        </w:rPr>
      </w:pPr>
      <w:r w:rsidRPr="0070667C">
        <w:rPr>
          <w:b w:val="0"/>
          <w:bCs w:val="0"/>
          <w:sz w:val="20"/>
          <w:szCs w:val="20"/>
        </w:rPr>
        <w:t xml:space="preserve">Een universeel talent: met de optie voor wisselbare optische systemen met ovale of </w:t>
      </w:r>
      <w:proofErr w:type="spellStart"/>
      <w:r w:rsidRPr="0070667C">
        <w:rPr>
          <w:b w:val="0"/>
          <w:bCs w:val="0"/>
          <w:sz w:val="20"/>
          <w:szCs w:val="20"/>
        </w:rPr>
        <w:t>wallwasher</w:t>
      </w:r>
      <w:proofErr w:type="spellEnd"/>
      <w:r w:rsidRPr="0070667C">
        <w:rPr>
          <w:b w:val="0"/>
          <w:bCs w:val="0"/>
          <w:sz w:val="20"/>
          <w:szCs w:val="20"/>
        </w:rPr>
        <w:t xml:space="preserve">-karakteristiek, optisch zoomsysteem evenals contourenspots is </w:t>
      </w:r>
      <w:proofErr w:type="spellStart"/>
      <w:r w:rsidRPr="0070667C">
        <w:rPr>
          <w:b w:val="0"/>
          <w:bCs w:val="0"/>
          <w:sz w:val="20"/>
          <w:szCs w:val="20"/>
        </w:rPr>
        <w:t>Optec</w:t>
      </w:r>
      <w:r w:rsidRPr="0070667C">
        <w:rPr>
          <w:b w:val="0"/>
          <w:bCs w:val="0"/>
          <w:sz w:val="20"/>
          <w:szCs w:val="20"/>
          <w:vertAlign w:val="superscript"/>
        </w:rPr>
        <w:t>New</w:t>
      </w:r>
      <w:proofErr w:type="spellEnd"/>
      <w:r w:rsidRPr="0070667C">
        <w:rPr>
          <w:b w:val="0"/>
          <w:bCs w:val="0"/>
          <w:sz w:val="20"/>
          <w:szCs w:val="20"/>
        </w:rPr>
        <w:t xml:space="preserve"> ook tegen speciale vereisten opgewassen.</w:t>
      </w:r>
      <w:r w:rsidRPr="004E53B1">
        <w:rPr>
          <w:b w:val="0"/>
          <w:bCs w:val="0"/>
          <w:sz w:val="20"/>
          <w:szCs w:val="20"/>
        </w:rPr>
        <w:t xml:space="preserve"> </w:t>
      </w:r>
    </w:p>
    <w:p w14:paraId="41422C5C" w14:textId="77777777" w:rsidR="0070667C" w:rsidRPr="004E53B1" w:rsidRDefault="0070667C" w:rsidP="0070667C">
      <w:pPr>
        <w:pStyle w:val="ERCOberschrift"/>
        <w:rPr>
          <w:b w:val="0"/>
          <w:bCs w:val="0"/>
          <w:sz w:val="20"/>
          <w:szCs w:val="20"/>
        </w:rPr>
      </w:pPr>
      <w:r w:rsidRPr="004E53B1">
        <w:rPr>
          <w:b w:val="0"/>
          <w:bCs w:val="0"/>
          <w:sz w:val="20"/>
          <w:szCs w:val="20"/>
        </w:rPr>
        <w:t>© ERCO GmbH</w:t>
      </w:r>
    </w:p>
    <w:p w14:paraId="22AC9DFD" w14:textId="77777777" w:rsidR="0070667C" w:rsidRDefault="0070667C" w:rsidP="0070667C">
      <w:pPr>
        <w:pStyle w:val="ERCOberschrift"/>
        <w:rPr>
          <w:b w:val="0"/>
          <w:bCs w:val="0"/>
        </w:rPr>
      </w:pPr>
    </w:p>
    <w:p w14:paraId="5335C136" w14:textId="77777777" w:rsidR="0070667C" w:rsidRDefault="0070667C" w:rsidP="0070667C">
      <w:pPr>
        <w:pStyle w:val="ERCOberschrift"/>
      </w:pPr>
    </w:p>
    <w:p w14:paraId="50420756" w14:textId="77777777" w:rsidR="0070667C" w:rsidRDefault="0070667C" w:rsidP="0070667C">
      <w:pPr>
        <w:pStyle w:val="ERCOberschrift"/>
      </w:pPr>
    </w:p>
    <w:p w14:paraId="10205C77" w14:textId="77777777" w:rsidR="0070667C" w:rsidRPr="005E3FC9" w:rsidRDefault="0070667C" w:rsidP="0070667C">
      <w:pPr>
        <w:pStyle w:val="ERCOberschrift"/>
        <w:rPr>
          <w:b w:val="0"/>
          <w:bCs w:val="0"/>
          <w:color w:val="FF0000"/>
        </w:rPr>
      </w:pPr>
      <w:r>
        <w:rPr>
          <w:b w:val="0"/>
          <w:bCs w:val="0"/>
          <w:noProof/>
          <w:color w:val="FF0000"/>
        </w:rPr>
        <w:lastRenderedPageBreak/>
        <w:drawing>
          <wp:inline distT="0" distB="0" distL="0" distR="0" wp14:anchorId="2C8882EC" wp14:editId="0C13631E">
            <wp:extent cx="2175933" cy="2046975"/>
            <wp:effectExtent l="0" t="0" r="0" b="0"/>
            <wp:docPr id="8145374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37488" name="Grafik 814537488"/>
                    <pic:cNvPicPr/>
                  </pic:nvPicPr>
                  <pic:blipFill>
                    <a:blip r:embed="rId20"/>
                    <a:stretch>
                      <a:fillRect/>
                    </a:stretch>
                  </pic:blipFill>
                  <pic:spPr>
                    <a:xfrm>
                      <a:off x="0" y="0"/>
                      <a:ext cx="2183297" cy="2053903"/>
                    </a:xfrm>
                    <a:prstGeom prst="rect">
                      <a:avLst/>
                    </a:prstGeom>
                  </pic:spPr>
                </pic:pic>
              </a:graphicData>
            </a:graphic>
          </wp:inline>
        </w:drawing>
      </w:r>
    </w:p>
    <w:p w14:paraId="4487FC20" w14:textId="7CD5E14D" w:rsidR="0070667C" w:rsidRPr="004E53B1" w:rsidRDefault="0070667C" w:rsidP="0070667C">
      <w:pPr>
        <w:pStyle w:val="ERCOberschrift"/>
        <w:rPr>
          <w:sz w:val="20"/>
          <w:szCs w:val="20"/>
        </w:rPr>
      </w:pPr>
      <w:r w:rsidRPr="0070667C">
        <w:rPr>
          <w:b w:val="0"/>
          <w:bCs w:val="0"/>
          <w:sz w:val="20"/>
          <w:szCs w:val="20"/>
        </w:rPr>
        <w:t xml:space="preserve">Kantoor, shop, tentoonstellingsruimte, studio, ontvangstfoyer: </w:t>
      </w:r>
      <w:proofErr w:type="spellStart"/>
      <w:r w:rsidRPr="0070667C">
        <w:rPr>
          <w:b w:val="0"/>
          <w:bCs w:val="0"/>
          <w:sz w:val="20"/>
          <w:szCs w:val="20"/>
        </w:rPr>
        <w:t>Optec</w:t>
      </w:r>
      <w:proofErr w:type="spellEnd"/>
      <w:r w:rsidRPr="0070667C">
        <w:rPr>
          <w:b w:val="0"/>
          <w:bCs w:val="0"/>
          <w:sz w:val="20"/>
          <w:szCs w:val="20"/>
        </w:rPr>
        <w:t xml:space="preserve"> is altijd al een alleskunner voor verlichtingsinstallaties met spanningsrails geweest en biedt daarbij een zeer goede prijs-prestatieverhouding.</w:t>
      </w:r>
      <w:r w:rsidRPr="004E53B1">
        <w:rPr>
          <w:sz w:val="20"/>
          <w:szCs w:val="20"/>
        </w:rPr>
        <w:t xml:space="preserve"> </w:t>
      </w:r>
    </w:p>
    <w:p w14:paraId="2FE028A0" w14:textId="77777777" w:rsidR="0070667C" w:rsidRPr="00354473" w:rsidRDefault="0070667C" w:rsidP="0070667C">
      <w:pPr>
        <w:pStyle w:val="ERCOberschrift"/>
        <w:rPr>
          <w:b w:val="0"/>
          <w:bCs w:val="0"/>
          <w:sz w:val="20"/>
          <w:szCs w:val="20"/>
        </w:rPr>
      </w:pPr>
      <w:r w:rsidRPr="004E53B1">
        <w:rPr>
          <w:b w:val="0"/>
          <w:bCs w:val="0"/>
          <w:sz w:val="20"/>
          <w:szCs w:val="20"/>
        </w:rPr>
        <w:t>© ERCO GmbH</w:t>
      </w:r>
    </w:p>
    <w:p w14:paraId="64C8C54E" w14:textId="1D6F6657" w:rsidR="00401E9F" w:rsidRDefault="00401E9F" w:rsidP="0070667C">
      <w:pPr>
        <w:pStyle w:val="ERCOberschrift"/>
        <w:rPr>
          <w:b w:val="0"/>
          <w:bCs w:val="0"/>
          <w:sz w:val="20"/>
          <w:szCs w:val="20"/>
          <w:lang w:val="de-DE"/>
        </w:rPr>
      </w:pPr>
    </w:p>
    <w:p w14:paraId="3A1FF798" w14:textId="77777777" w:rsidR="0070667C" w:rsidRPr="0070667C" w:rsidRDefault="0070667C" w:rsidP="0070667C">
      <w:pPr>
        <w:pStyle w:val="ERCOberschrift"/>
        <w:rPr>
          <w:b w:val="0"/>
          <w:bCs w:val="0"/>
          <w:sz w:val="20"/>
          <w:szCs w:val="20"/>
          <w:lang w:val="de-DE"/>
        </w:rPr>
      </w:pPr>
    </w:p>
    <w:p w14:paraId="4CFB8CC1" w14:textId="77777777" w:rsidR="00A31A61" w:rsidRDefault="00A31A61" w:rsidP="00E45483">
      <w:pPr>
        <w:pStyle w:val="02TextERCO"/>
        <w:rPr>
          <w:b/>
        </w:rPr>
      </w:pPr>
    </w:p>
    <w:p w14:paraId="4EDE1EFC" w14:textId="77777777" w:rsidR="009D5361" w:rsidRDefault="009D5361" w:rsidP="00E45483">
      <w:pPr>
        <w:pStyle w:val="02TextERCO"/>
        <w:rPr>
          <w:b/>
        </w:rPr>
      </w:pPr>
    </w:p>
    <w:p w14:paraId="4BCDEDD3" w14:textId="77777777" w:rsidR="009D5361" w:rsidRDefault="009D5361" w:rsidP="00E45483">
      <w:pPr>
        <w:pStyle w:val="02TextERCO"/>
        <w:rPr>
          <w:b/>
        </w:rPr>
      </w:pPr>
    </w:p>
    <w:p w14:paraId="73E1DEE4" w14:textId="77777777" w:rsidR="009D5361" w:rsidRDefault="009D5361" w:rsidP="00E45483">
      <w:pPr>
        <w:pStyle w:val="02TextERCO"/>
        <w:rPr>
          <w:b/>
        </w:rPr>
      </w:pPr>
    </w:p>
    <w:p w14:paraId="59154591" w14:textId="77777777" w:rsidR="009D5361" w:rsidRDefault="009D5361" w:rsidP="00E45483">
      <w:pPr>
        <w:pStyle w:val="02TextERCO"/>
        <w:rPr>
          <w:b/>
        </w:rPr>
      </w:pPr>
    </w:p>
    <w:p w14:paraId="3D65BB6C" w14:textId="77777777" w:rsidR="009D5361" w:rsidRDefault="009D5361" w:rsidP="00E45483">
      <w:pPr>
        <w:pStyle w:val="02TextERCO"/>
        <w:rPr>
          <w:b/>
        </w:rPr>
      </w:pPr>
    </w:p>
    <w:p w14:paraId="179BF131" w14:textId="77777777" w:rsidR="009D5361" w:rsidRDefault="009D5361" w:rsidP="00E45483">
      <w:pPr>
        <w:pStyle w:val="02TextERCO"/>
        <w:rPr>
          <w:b/>
        </w:rPr>
      </w:pPr>
    </w:p>
    <w:p w14:paraId="65199C0F" w14:textId="77777777" w:rsidR="009D5361" w:rsidRDefault="009D5361" w:rsidP="00E45483">
      <w:pPr>
        <w:pStyle w:val="02TextERCO"/>
        <w:rPr>
          <w:b/>
        </w:rPr>
      </w:pPr>
    </w:p>
    <w:p w14:paraId="5EFE0699" w14:textId="77777777" w:rsidR="009D5361" w:rsidRDefault="009D5361" w:rsidP="00E45483">
      <w:pPr>
        <w:pStyle w:val="02TextERCO"/>
        <w:rPr>
          <w:b/>
        </w:rPr>
      </w:pPr>
    </w:p>
    <w:p w14:paraId="645855EF" w14:textId="77777777" w:rsidR="009D5361" w:rsidRDefault="009D5361" w:rsidP="00E45483">
      <w:pPr>
        <w:pStyle w:val="02TextERCO"/>
        <w:rPr>
          <w:b/>
        </w:rPr>
      </w:pPr>
    </w:p>
    <w:p w14:paraId="22D7EBA7" w14:textId="77777777" w:rsidR="009D5361" w:rsidRDefault="009D5361" w:rsidP="00E45483">
      <w:pPr>
        <w:pStyle w:val="02TextERCO"/>
        <w:rPr>
          <w:b/>
        </w:rPr>
      </w:pPr>
    </w:p>
    <w:p w14:paraId="2CD6562E" w14:textId="77777777" w:rsidR="009D5361" w:rsidRDefault="009D5361" w:rsidP="00E45483">
      <w:pPr>
        <w:pStyle w:val="02TextERCO"/>
        <w:rPr>
          <w:b/>
        </w:rPr>
      </w:pPr>
    </w:p>
    <w:p w14:paraId="7A0D4D1E" w14:textId="77777777" w:rsidR="009D5361" w:rsidRDefault="009D5361" w:rsidP="00E45483">
      <w:pPr>
        <w:pStyle w:val="02TextERCO"/>
        <w:rPr>
          <w:b/>
        </w:rPr>
      </w:pPr>
    </w:p>
    <w:p w14:paraId="2170DC20" w14:textId="77777777" w:rsidR="009D5361" w:rsidRDefault="009D5361" w:rsidP="00E45483">
      <w:pPr>
        <w:pStyle w:val="02TextERCO"/>
        <w:rPr>
          <w:b/>
        </w:rPr>
      </w:pPr>
    </w:p>
    <w:p w14:paraId="468FD998" w14:textId="77777777" w:rsidR="009D5361" w:rsidRDefault="009D5361" w:rsidP="00E45483">
      <w:pPr>
        <w:pStyle w:val="02TextERCO"/>
        <w:rPr>
          <w:b/>
        </w:rPr>
      </w:pPr>
    </w:p>
    <w:p w14:paraId="40695902" w14:textId="77777777" w:rsidR="009D5361" w:rsidRDefault="009D5361" w:rsidP="00E45483">
      <w:pPr>
        <w:pStyle w:val="02TextERCO"/>
        <w:rPr>
          <w:b/>
        </w:rPr>
      </w:pPr>
    </w:p>
    <w:p w14:paraId="1FBA80BA" w14:textId="77777777" w:rsidR="009D5361" w:rsidRDefault="009D5361" w:rsidP="00E45483">
      <w:pPr>
        <w:pStyle w:val="02TextERCO"/>
        <w:rPr>
          <w:b/>
        </w:rPr>
      </w:pPr>
    </w:p>
    <w:p w14:paraId="18BD62D6" w14:textId="77777777" w:rsidR="009D5361" w:rsidRDefault="009D5361" w:rsidP="00E45483">
      <w:pPr>
        <w:pStyle w:val="02TextERCO"/>
        <w:rPr>
          <w:b/>
        </w:rPr>
      </w:pPr>
    </w:p>
    <w:p w14:paraId="7C914E47" w14:textId="77777777" w:rsidR="009D5361" w:rsidRDefault="009D5361" w:rsidP="00E45483">
      <w:pPr>
        <w:pStyle w:val="02TextERCO"/>
        <w:rPr>
          <w:b/>
        </w:rPr>
      </w:pPr>
    </w:p>
    <w:p w14:paraId="66322B11" w14:textId="77777777" w:rsidR="009D5361" w:rsidRDefault="009D5361" w:rsidP="00E45483">
      <w:pPr>
        <w:pStyle w:val="02TextERCO"/>
        <w:rPr>
          <w:b/>
        </w:rPr>
      </w:pPr>
    </w:p>
    <w:p w14:paraId="48AF7CDB" w14:textId="77777777" w:rsidR="00A31A61" w:rsidRDefault="00A31A61" w:rsidP="00E45483">
      <w:pPr>
        <w:pStyle w:val="02TextERCO"/>
        <w:rPr>
          <w:b/>
        </w:rPr>
      </w:pPr>
    </w:p>
    <w:p w14:paraId="6B146E76" w14:textId="6953A360" w:rsidR="00E45483" w:rsidRPr="00B9756B" w:rsidRDefault="00E45483" w:rsidP="00E45483">
      <w:pPr>
        <w:pStyle w:val="02TextERCO"/>
        <w:rPr>
          <w:b/>
        </w:rPr>
      </w:pPr>
      <w:r>
        <w:rPr>
          <w:b/>
        </w:rPr>
        <w:lastRenderedPageBreak/>
        <w:t>Over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een internationale specialist voor hoogwaardige en digitale architectuurverlichting. Het in 1934 opgerichte familiebedrijf is wereldwijd actief in 55 landen met eigen </w:t>
      </w:r>
    </w:p>
    <w:p w14:paraId="36B5482A" w14:textId="77777777" w:rsidR="00CD14E0" w:rsidRDefault="00CD14E0" w:rsidP="00CD14E0">
      <w:pPr>
        <w:pStyle w:val="02TextERCO"/>
      </w:pPr>
      <w:proofErr w:type="gramStart"/>
      <w:r>
        <w:t>verkooporganisaties</w:t>
      </w:r>
      <w:proofErr w:type="gramEnd"/>
      <w:r>
        <w:t xml:space="preserve"> en partners. </w:t>
      </w:r>
    </w:p>
    <w:p w14:paraId="639E46BA" w14:textId="77777777" w:rsidR="00CD14E0" w:rsidRDefault="00CD14E0" w:rsidP="00CD14E0">
      <w:pPr>
        <w:pStyle w:val="02TextERCO"/>
      </w:pPr>
    </w:p>
    <w:p w14:paraId="4A0C34BF" w14:textId="77777777" w:rsidR="00CD14E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w:t>
      </w:r>
      <w:proofErr w:type="spellStart"/>
      <w:r>
        <w:t>Greenology</w:t>
      </w:r>
      <w:proofErr w:type="spellEnd"/>
      <w:r>
        <w:rPr>
          <w:vertAlign w:val="superscript"/>
        </w:rPr>
        <w:t>®</w:t>
      </w:r>
      <w:r>
        <w:t xml:space="preserve"> – de ondernemingsstrategie voor duurzame verlichting – verenigt ecologische verantwoordelijkheid met technologische competentie.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In de Lichtfabriek in </w:t>
      </w:r>
      <w:proofErr w:type="spellStart"/>
      <w:r>
        <w:t>Lüdenscheid</w:t>
      </w:r>
      <w:proofErr w:type="spellEnd"/>
      <w:r>
        <w:t xml:space="preserve"> ontwikkelt, ontwerpt en produceert </w:t>
      </w:r>
      <w:proofErr w:type="gramStart"/>
      <w:r>
        <w:t>ERCO armaturen</w:t>
      </w:r>
      <w:proofErr w:type="gramEnd"/>
      <w:r>
        <w:t xml:space="preserve"> met de zwaartepunten </w:t>
      </w:r>
      <w:proofErr w:type="spellStart"/>
      <w:r>
        <w:t>lichttechnische</w:t>
      </w:r>
      <w:proofErr w:type="spellEnd"/>
      <w:r>
        <w:t xml:space="preserve"> optische systemen, elektronica en duurzaam design. De lichtwerktuigen ontstaan in nauw contact met architecten, licht- alsmede elektroplanners. Deze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De lichtexperts van ERCO ondersteunen ontwerpers wereldwijd om hun projecten met zeer precieze, efficiënte en duurzame lichtoplossingen te realiseren.</w:t>
      </w:r>
    </w:p>
    <w:p w14:paraId="79CECCBD" w14:textId="77777777" w:rsidR="00CD14E0" w:rsidRDefault="00CD14E0" w:rsidP="00CD14E0">
      <w:pPr>
        <w:pStyle w:val="02TextERCO"/>
      </w:pPr>
    </w:p>
    <w:p w14:paraId="0D917A1B" w14:textId="056B28E3" w:rsidR="00CD14E0" w:rsidRDefault="00CD14E0" w:rsidP="00CD14E0">
      <w:pPr>
        <w:pStyle w:val="02TextERCO"/>
      </w:pPr>
      <w:r>
        <w:t xml:space="preserve">Als u meer informatie over ERCO of beeldmateriaal wenst, bezoek ons dan op </w:t>
      </w:r>
      <w:hyperlink r:id="rId21" w:history="1">
        <w:r w:rsidR="008006C7">
          <w:rPr>
            <w:rStyle w:val="Hyperlink"/>
          </w:rPr>
          <w:t>www.erco.com/press</w:t>
        </w:r>
      </w:hyperlink>
      <w:r>
        <w:t>. Wij leveren u voor uw berichtgeving ook graag materiaal over projecten wereldwijd.</w:t>
      </w:r>
    </w:p>
    <w:p w14:paraId="54DC13AD" w14:textId="3E1FF55B" w:rsidR="005A4DBE" w:rsidRPr="00F620EE" w:rsidRDefault="005A4DBE" w:rsidP="00E45E09">
      <w:pPr>
        <w:pStyle w:val="ERCOText"/>
      </w:pPr>
    </w:p>
    <w:sectPr w:rsidR="005A4DBE" w:rsidRPr="00F620EE" w:rsidSect="00117EC8">
      <w:headerReference w:type="default" r:id="rId22"/>
      <w:footerReference w:type="default" r:id="rId2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C98F" w14:textId="77777777" w:rsidR="00117EC8" w:rsidRDefault="00117EC8">
      <w:r>
        <w:separator/>
      </w:r>
    </w:p>
  </w:endnote>
  <w:endnote w:type="continuationSeparator" w:id="0">
    <w:p w14:paraId="427C220A" w14:textId="77777777" w:rsidR="00117EC8" w:rsidRDefault="0011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43D4" w14:textId="77777777" w:rsidR="00117EC8" w:rsidRDefault="00117EC8">
      <w:r>
        <w:separator/>
      </w:r>
    </w:p>
  </w:footnote>
  <w:footnote w:type="continuationSeparator" w:id="0">
    <w:p w14:paraId="6B692DF2" w14:textId="77777777" w:rsidR="00117EC8" w:rsidRDefault="00117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D4649C"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sidRPr="00D4649C">
      <w:rPr>
        <w:rFonts w:ascii="Arial" w:hAnsi="Arial"/>
        <w:b/>
        <w:sz w:val="44"/>
        <w:lang w:val="de-DE"/>
      </w:rPr>
      <w:t>Persbericht</w:t>
    </w:r>
    <w:proofErr w:type="spellEnd"/>
  </w:p>
  <w:p w14:paraId="5D6B739C" w14:textId="284553EF" w:rsidR="00547FCF" w:rsidRPr="00D4649C"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D4649C">
      <w:rPr>
        <w:rFonts w:ascii="Arial" w:hAnsi="Arial"/>
        <w:sz w:val="44"/>
        <w:lang w:val="de-DE"/>
      </w:rPr>
      <w:tab/>
    </w:r>
  </w:p>
  <w:p w14:paraId="20C95344" w14:textId="77777777" w:rsidR="00547FCF" w:rsidRPr="00D4649C"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0C8CB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30C1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0004C0">
    <w:pPr>
      <w:pStyle w:val="ERCOAdresse"/>
      <w:framePr w:wrap="around" w:y="10688"/>
      <w:rPr>
        <w:lang w:val="de-DE"/>
      </w:rPr>
    </w:pPr>
  </w:p>
  <w:p w14:paraId="6F408A05" w14:textId="19FBDD57" w:rsidR="000162A4" w:rsidRDefault="000162A4" w:rsidP="000004C0">
    <w:pPr>
      <w:pStyle w:val="ERCOAdresse"/>
      <w:framePr w:wrap="around" w:y="10688"/>
      <w:rPr>
        <w:lang w:val="de-DE"/>
      </w:rPr>
    </w:pPr>
  </w:p>
  <w:p w14:paraId="6E6703AE" w14:textId="01052971" w:rsidR="000162A4" w:rsidRDefault="000162A4" w:rsidP="000004C0">
    <w:pPr>
      <w:pStyle w:val="ERCOAdresse"/>
      <w:framePr w:wrap="around" w:y="10688"/>
      <w:rPr>
        <w:lang w:val="de-DE"/>
      </w:rPr>
    </w:pPr>
  </w:p>
  <w:p w14:paraId="3E139803" w14:textId="10BB7B44" w:rsidR="000162A4" w:rsidRDefault="000162A4" w:rsidP="000004C0">
    <w:pPr>
      <w:pStyle w:val="ERCOAdresse"/>
      <w:framePr w:wrap="around" w:y="10688"/>
      <w:rPr>
        <w:lang w:val="de-DE"/>
      </w:rPr>
    </w:pPr>
  </w:p>
  <w:p w14:paraId="10D6E057" w14:textId="47E471DF" w:rsidR="00451228" w:rsidRPr="00D4649C" w:rsidRDefault="000004C0" w:rsidP="000004C0">
    <w:pPr>
      <w:pStyle w:val="ERCOAdresse"/>
      <w:framePr w:wrap="around" w:y="10688"/>
      <w:rPr>
        <w:b/>
        <w:lang w:val="de-DE"/>
      </w:rPr>
    </w:pPr>
    <w:bookmarkStart w:id="0" w:name="OLE_LINK1"/>
    <w:bookmarkStart w:id="1" w:name="OLE_LINK2"/>
    <w:r>
      <w:rPr>
        <w:b/>
        <w:lang w:val="de-DE"/>
      </w:rPr>
      <w:t>E</w:t>
    </w:r>
    <w:r w:rsidR="00451228" w:rsidRPr="00D4649C">
      <w:rPr>
        <w:b/>
        <w:lang w:val="de-DE"/>
      </w:rPr>
      <w:t>RCO GmbH</w:t>
    </w:r>
  </w:p>
  <w:p w14:paraId="1E6933DD" w14:textId="1C26D73B" w:rsidR="00451228" w:rsidRPr="00D4649C" w:rsidRDefault="00451228" w:rsidP="000004C0">
    <w:pPr>
      <w:pStyle w:val="ERCOAdresse"/>
      <w:framePr w:wrap="around" w:y="10688"/>
      <w:rPr>
        <w:lang w:val="de-DE"/>
      </w:rPr>
    </w:pPr>
    <w:r w:rsidRPr="00D4649C">
      <w:rPr>
        <w:lang w:val="de-DE"/>
      </w:rPr>
      <w:t xml:space="preserve">Katrin </w:t>
    </w:r>
    <w:r w:rsidR="000004C0">
      <w:rPr>
        <w:lang w:val="de-DE"/>
      </w:rPr>
      <w:t>Klein</w:t>
    </w:r>
  </w:p>
  <w:p w14:paraId="44F758FC" w14:textId="77777777" w:rsidR="00451228" w:rsidRPr="00D4649C" w:rsidRDefault="00451228" w:rsidP="000004C0">
    <w:pPr>
      <w:pStyle w:val="ERCOAdresse"/>
      <w:framePr w:wrap="around" w:y="10688"/>
      <w:rPr>
        <w:lang w:val="de-DE"/>
      </w:rPr>
    </w:pPr>
    <w:r w:rsidRPr="00D4649C">
      <w:rPr>
        <w:lang w:val="de-DE"/>
      </w:rPr>
      <w:t>Content Manager/PR</w:t>
    </w:r>
  </w:p>
  <w:p w14:paraId="601DA21F" w14:textId="77777777" w:rsidR="00451228" w:rsidRPr="00D4649C" w:rsidRDefault="00451228" w:rsidP="000004C0">
    <w:pPr>
      <w:pStyle w:val="ERCOAdresse"/>
      <w:framePr w:wrap="around" w:y="10688"/>
      <w:rPr>
        <w:lang w:val="de-DE"/>
      </w:rPr>
    </w:pPr>
    <w:proofErr w:type="spellStart"/>
    <w:r w:rsidRPr="00D4649C">
      <w:rPr>
        <w:lang w:val="de-DE"/>
      </w:rPr>
      <w:t>Brockhauser</w:t>
    </w:r>
    <w:proofErr w:type="spellEnd"/>
    <w:r w:rsidRPr="00D4649C">
      <w:rPr>
        <w:lang w:val="de-DE"/>
      </w:rPr>
      <w:t xml:space="preserve"> Weg 80-82</w:t>
    </w:r>
  </w:p>
  <w:p w14:paraId="6BE172A6" w14:textId="3B0BAC60" w:rsidR="00451228" w:rsidRDefault="00451228" w:rsidP="000004C0">
    <w:pPr>
      <w:pStyle w:val="ERCOAdresse"/>
      <w:framePr w:wrap="around" w:y="10688"/>
      <w:rPr>
        <w:lang w:val="de-DE"/>
      </w:rPr>
    </w:pPr>
    <w:r w:rsidRPr="00D4649C">
      <w:rPr>
        <w:lang w:val="de-DE"/>
      </w:rPr>
      <w:t>58507 Lüdenscheid</w:t>
    </w:r>
  </w:p>
  <w:p w14:paraId="49E0AC0D" w14:textId="4B3C2AB7" w:rsidR="000004C0" w:rsidRPr="00D4649C" w:rsidRDefault="000004C0" w:rsidP="000004C0">
    <w:pPr>
      <w:pStyle w:val="ERCOAdresse"/>
      <w:framePr w:wrap="around" w:y="10688"/>
      <w:rPr>
        <w:lang w:val="de-DE"/>
      </w:rPr>
    </w:pPr>
    <w:proofErr w:type="spellStart"/>
    <w:r>
      <w:rPr>
        <w:lang w:val="de-DE"/>
      </w:rPr>
      <w:t>Duitsland</w:t>
    </w:r>
    <w:proofErr w:type="spellEnd"/>
  </w:p>
  <w:p w14:paraId="42F84004" w14:textId="77777777" w:rsidR="00451228" w:rsidRPr="00D4649C" w:rsidRDefault="00451228" w:rsidP="000004C0">
    <w:pPr>
      <w:pStyle w:val="ERCOAdresse"/>
      <w:framePr w:wrap="around" w:y="10688"/>
      <w:rPr>
        <w:lang w:val="de-DE"/>
      </w:rPr>
    </w:pPr>
    <w:r w:rsidRPr="00D4649C">
      <w:rPr>
        <w:lang w:val="de-DE"/>
      </w:rPr>
      <w:t>Tel.: +49 2351 551 345</w:t>
    </w:r>
  </w:p>
  <w:p w14:paraId="48BCC114" w14:textId="7D58D991" w:rsidR="00451228" w:rsidRPr="00D4649C" w:rsidRDefault="00451228" w:rsidP="000004C0">
    <w:pPr>
      <w:pStyle w:val="ERCOAdresse"/>
      <w:framePr w:wrap="around" w:y="10688"/>
      <w:rPr>
        <w:lang w:val="de-DE"/>
      </w:rPr>
    </w:pPr>
    <w:r w:rsidRPr="00D4649C">
      <w:rPr>
        <w:lang w:val="de-DE"/>
      </w:rPr>
      <w:t>k.</w:t>
    </w:r>
    <w:r w:rsidR="000004C0">
      <w:rPr>
        <w:lang w:val="de-DE"/>
      </w:rPr>
      <w:t>klein</w:t>
    </w:r>
    <w:r w:rsidRPr="00D4649C">
      <w:rPr>
        <w:lang w:val="de-DE"/>
      </w:rPr>
      <w:t>@erco.com</w:t>
    </w:r>
  </w:p>
  <w:p w14:paraId="0C47FE20" w14:textId="77777777" w:rsidR="00451228" w:rsidRPr="00A0757C" w:rsidRDefault="00451228" w:rsidP="000004C0">
    <w:pPr>
      <w:pStyle w:val="ERCOAdresse"/>
      <w:framePr w:wrap="around" w:y="10688"/>
      <w:rPr>
        <w:lang w:val="fr-FR"/>
      </w:rPr>
    </w:pPr>
    <w:r w:rsidRPr="00A0757C">
      <w:rPr>
        <w:lang w:val="fr-FR"/>
      </w:rPr>
      <w:t>www.erco.com</w:t>
    </w:r>
    <w:bookmarkEnd w:id="0"/>
    <w:bookmarkEnd w:id="1"/>
  </w:p>
  <w:p w14:paraId="40ECCDA5" w14:textId="77777777" w:rsidR="00451228" w:rsidRPr="00A0757C" w:rsidRDefault="00451228" w:rsidP="000004C0">
    <w:pPr>
      <w:pStyle w:val="ERCOAdresse"/>
      <w:framePr w:wrap="around" w:y="10688"/>
      <w:rPr>
        <w:lang w:val="fr-FR"/>
      </w:rPr>
    </w:pPr>
  </w:p>
  <w:p w14:paraId="5799F95F" w14:textId="77777777" w:rsidR="00451228" w:rsidRPr="00A0757C" w:rsidRDefault="00451228" w:rsidP="000004C0">
    <w:pPr>
      <w:pStyle w:val="ERCOAdresse"/>
      <w:framePr w:wrap="around" w:y="10688"/>
      <w:rPr>
        <w:lang w:val="fr-FR"/>
      </w:rPr>
    </w:pPr>
  </w:p>
  <w:p w14:paraId="4900A7D3" w14:textId="77777777" w:rsidR="00451228" w:rsidRPr="00A0757C" w:rsidRDefault="00451228" w:rsidP="000004C0">
    <w:pPr>
      <w:pStyle w:val="ERCOAdresse"/>
      <w:framePr w:wrap="around" w:y="10688"/>
      <w:rPr>
        <w:b/>
        <w:lang w:val="fr-FR"/>
      </w:rPr>
    </w:pPr>
    <w:proofErr w:type="gramStart"/>
    <w:r w:rsidRPr="00A0757C">
      <w:rPr>
        <w:b/>
        <w:lang w:val="fr-FR"/>
      </w:rPr>
      <w:t>mai</w:t>
    </w:r>
    <w:proofErr w:type="gramEnd"/>
    <w:r w:rsidRPr="00A0757C">
      <w:rPr>
        <w:b/>
        <w:lang w:val="fr-FR"/>
      </w:rPr>
      <w:t xml:space="preserve"> public relations </w:t>
    </w:r>
    <w:proofErr w:type="spellStart"/>
    <w:r w:rsidRPr="00A0757C">
      <w:rPr>
        <w:b/>
        <w:lang w:val="fr-FR"/>
      </w:rPr>
      <w:t>GmbH</w:t>
    </w:r>
    <w:proofErr w:type="spellEnd"/>
    <w:r w:rsidRPr="00A0757C">
      <w:rPr>
        <w:b/>
        <w:lang w:val="fr-FR"/>
      </w:rPr>
      <w:t xml:space="preserve"> </w:t>
    </w:r>
  </w:p>
  <w:p w14:paraId="39331C39" w14:textId="13C6C255" w:rsidR="00451228" w:rsidRPr="00A0757C" w:rsidRDefault="00451228" w:rsidP="000004C0">
    <w:pPr>
      <w:pStyle w:val="ERCOAdresse"/>
      <w:framePr w:wrap="around" w:y="10688"/>
      <w:rPr>
        <w:lang w:val="fr-FR"/>
      </w:rPr>
    </w:pPr>
    <w:r w:rsidRPr="00A0757C">
      <w:rPr>
        <w:lang w:val="fr-FR"/>
      </w:rPr>
      <w:t xml:space="preserve">Arno </w:t>
    </w:r>
    <w:proofErr w:type="spellStart"/>
    <w:r w:rsidRPr="00A0757C">
      <w:rPr>
        <w:lang w:val="fr-FR"/>
      </w:rPr>
      <w:t>Heitland</w:t>
    </w:r>
    <w:proofErr w:type="spellEnd"/>
  </w:p>
  <w:p w14:paraId="78CE96FD" w14:textId="5C698983" w:rsidR="00451228" w:rsidRPr="00A0757C" w:rsidRDefault="000004C0" w:rsidP="000004C0">
    <w:pPr>
      <w:pStyle w:val="ERCOAdresse"/>
      <w:framePr w:wrap="around" w:y="10688"/>
      <w:rPr>
        <w:lang w:val="fr-FR"/>
      </w:rPr>
    </w:pPr>
    <w:r>
      <w:rPr>
        <w:lang w:val="fr-FR"/>
      </w:rPr>
      <w:t xml:space="preserve">Senior </w:t>
    </w:r>
    <w:r w:rsidR="00451228" w:rsidRPr="00A0757C">
      <w:rPr>
        <w:lang w:val="fr-FR"/>
      </w:rPr>
      <w:t>PR-consultant</w:t>
    </w:r>
  </w:p>
  <w:p w14:paraId="28835169" w14:textId="77777777" w:rsidR="00451228" w:rsidRPr="00A0757C" w:rsidRDefault="00451228" w:rsidP="000004C0">
    <w:pPr>
      <w:pStyle w:val="ERCOAdresse"/>
      <w:framePr w:wrap="around" w:y="10688"/>
      <w:rPr>
        <w:lang w:val="fr-FR"/>
      </w:rPr>
    </w:pPr>
    <w:proofErr w:type="spellStart"/>
    <w:r w:rsidRPr="00A0757C">
      <w:rPr>
        <w:lang w:val="fr-FR"/>
      </w:rPr>
      <w:t>Leuschnerdamm</w:t>
    </w:r>
    <w:proofErr w:type="spellEnd"/>
    <w:r w:rsidRPr="00A0757C">
      <w:rPr>
        <w:lang w:val="fr-FR"/>
      </w:rPr>
      <w:t xml:space="preserve"> 13</w:t>
    </w:r>
  </w:p>
  <w:p w14:paraId="50D6F964" w14:textId="57CD5602" w:rsidR="00451228" w:rsidRDefault="00451228" w:rsidP="000004C0">
    <w:pPr>
      <w:pStyle w:val="ERCOAdresse"/>
      <w:framePr w:wrap="around" w:y="10688"/>
    </w:pPr>
    <w:r>
      <w:t>10999 Berlijn</w:t>
    </w:r>
  </w:p>
  <w:p w14:paraId="7B696862" w14:textId="060C1839" w:rsidR="000004C0" w:rsidRPr="00547FCF" w:rsidRDefault="000004C0" w:rsidP="000004C0">
    <w:pPr>
      <w:pStyle w:val="ERCOAdresse"/>
      <w:framePr w:wrap="around" w:y="10688"/>
    </w:pPr>
    <w:r>
      <w:t>Duitsland</w:t>
    </w:r>
  </w:p>
  <w:p w14:paraId="622A5FC5" w14:textId="77777777" w:rsidR="00451228" w:rsidRPr="00547FCF" w:rsidRDefault="00451228" w:rsidP="000004C0">
    <w:pPr>
      <w:pStyle w:val="ERCOAdresse"/>
      <w:framePr w:wrap="around" w:y="10688"/>
    </w:pPr>
    <w:r>
      <w:t>Tel.: +49 30 66 40 40 558</w:t>
    </w:r>
  </w:p>
  <w:p w14:paraId="0EA8FEBB" w14:textId="77777777" w:rsidR="00451228" w:rsidRPr="00547FCF" w:rsidRDefault="00000000" w:rsidP="000004C0">
    <w:pPr>
      <w:pStyle w:val="ERCOAdresse"/>
      <w:framePr w:wrap="around" w:y="10688"/>
    </w:pPr>
    <w:hyperlink r:id="rId1" w:history="1">
      <w:r w:rsidR="00A0757C">
        <w:t>erco@maipr.com</w:t>
      </w:r>
    </w:hyperlink>
  </w:p>
  <w:p w14:paraId="04411092" w14:textId="77777777" w:rsidR="00451228" w:rsidRPr="00547FCF" w:rsidRDefault="00451228" w:rsidP="000004C0">
    <w:pPr>
      <w:pStyle w:val="ERCOAdresse"/>
      <w:framePr w:wrap="around" w:y="10688"/>
    </w:pPr>
    <w:proofErr w:type="gramStart"/>
    <w:r>
      <w:t>www.maipr.com</w:t>
    </w:r>
    <w:proofErr w:type="gramEnd"/>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913004318">
    <w:abstractNumId w:val="0"/>
  </w:num>
  <w:num w:numId="2" w16cid:durableId="993873545">
    <w:abstractNumId w:val="5"/>
  </w:num>
  <w:num w:numId="3" w16cid:durableId="12001890">
    <w:abstractNumId w:val="4"/>
  </w:num>
  <w:num w:numId="4" w16cid:durableId="1969894418">
    <w:abstractNumId w:val="3"/>
  </w:num>
  <w:num w:numId="5" w16cid:durableId="1347949885">
    <w:abstractNumId w:val="2"/>
  </w:num>
  <w:num w:numId="6" w16cid:durableId="827864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4C0"/>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1EF0"/>
    <w:rsid w:val="000A334D"/>
    <w:rsid w:val="000A3F5A"/>
    <w:rsid w:val="000B32E5"/>
    <w:rsid w:val="000B5A53"/>
    <w:rsid w:val="000D00D9"/>
    <w:rsid w:val="000D07C2"/>
    <w:rsid w:val="000D357F"/>
    <w:rsid w:val="000D5052"/>
    <w:rsid w:val="000D7BBB"/>
    <w:rsid w:val="000E6241"/>
    <w:rsid w:val="000F74AB"/>
    <w:rsid w:val="001064D1"/>
    <w:rsid w:val="0010782F"/>
    <w:rsid w:val="001114F3"/>
    <w:rsid w:val="00113AA5"/>
    <w:rsid w:val="00117EC8"/>
    <w:rsid w:val="001326DE"/>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71"/>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30D"/>
    <w:rsid w:val="00263155"/>
    <w:rsid w:val="00263B3C"/>
    <w:rsid w:val="00265D70"/>
    <w:rsid w:val="00267E7A"/>
    <w:rsid w:val="00270E41"/>
    <w:rsid w:val="00275F72"/>
    <w:rsid w:val="0028005E"/>
    <w:rsid w:val="00283D76"/>
    <w:rsid w:val="00295A1C"/>
    <w:rsid w:val="002963F8"/>
    <w:rsid w:val="00297D22"/>
    <w:rsid w:val="002A1093"/>
    <w:rsid w:val="002B4906"/>
    <w:rsid w:val="002C0754"/>
    <w:rsid w:val="002C2567"/>
    <w:rsid w:val="002C36AB"/>
    <w:rsid w:val="002F294A"/>
    <w:rsid w:val="002F2F68"/>
    <w:rsid w:val="002F418A"/>
    <w:rsid w:val="002F43C0"/>
    <w:rsid w:val="00305EF9"/>
    <w:rsid w:val="0031162C"/>
    <w:rsid w:val="003120D1"/>
    <w:rsid w:val="00315A81"/>
    <w:rsid w:val="00324F3A"/>
    <w:rsid w:val="0033318E"/>
    <w:rsid w:val="0035113B"/>
    <w:rsid w:val="00353C18"/>
    <w:rsid w:val="00357B4C"/>
    <w:rsid w:val="0036189F"/>
    <w:rsid w:val="00373A6A"/>
    <w:rsid w:val="00376079"/>
    <w:rsid w:val="0038194B"/>
    <w:rsid w:val="003831EF"/>
    <w:rsid w:val="00391C3D"/>
    <w:rsid w:val="003A2FFE"/>
    <w:rsid w:val="003A6374"/>
    <w:rsid w:val="003B259D"/>
    <w:rsid w:val="003B47C3"/>
    <w:rsid w:val="003B4E2B"/>
    <w:rsid w:val="003C0B6A"/>
    <w:rsid w:val="003D0F12"/>
    <w:rsid w:val="003D6C53"/>
    <w:rsid w:val="003E1501"/>
    <w:rsid w:val="003E2CF9"/>
    <w:rsid w:val="003E4ED4"/>
    <w:rsid w:val="003E5A86"/>
    <w:rsid w:val="003E7D25"/>
    <w:rsid w:val="003F1265"/>
    <w:rsid w:val="003F2E12"/>
    <w:rsid w:val="003F62B8"/>
    <w:rsid w:val="00401E9F"/>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60E"/>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B665C"/>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66AF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19C5"/>
    <w:rsid w:val="006D437F"/>
    <w:rsid w:val="006D4479"/>
    <w:rsid w:val="006E5015"/>
    <w:rsid w:val="006E6291"/>
    <w:rsid w:val="006E6C46"/>
    <w:rsid w:val="006E754D"/>
    <w:rsid w:val="006F00B0"/>
    <w:rsid w:val="006F38DD"/>
    <w:rsid w:val="006F4301"/>
    <w:rsid w:val="0070515E"/>
    <w:rsid w:val="0070667C"/>
    <w:rsid w:val="00707D53"/>
    <w:rsid w:val="00717D6A"/>
    <w:rsid w:val="00722429"/>
    <w:rsid w:val="00722A0C"/>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006C7"/>
    <w:rsid w:val="008144EE"/>
    <w:rsid w:val="00825BB0"/>
    <w:rsid w:val="00831118"/>
    <w:rsid w:val="0083311C"/>
    <w:rsid w:val="00834CBD"/>
    <w:rsid w:val="0084278B"/>
    <w:rsid w:val="00847094"/>
    <w:rsid w:val="00847225"/>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5C58"/>
    <w:rsid w:val="00943A4D"/>
    <w:rsid w:val="009621CD"/>
    <w:rsid w:val="00974BE4"/>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5361"/>
    <w:rsid w:val="009D6EBA"/>
    <w:rsid w:val="009E4D4B"/>
    <w:rsid w:val="009E54CC"/>
    <w:rsid w:val="009E6510"/>
    <w:rsid w:val="009E6FAF"/>
    <w:rsid w:val="009F1AB1"/>
    <w:rsid w:val="009F34F8"/>
    <w:rsid w:val="009F40A7"/>
    <w:rsid w:val="009F5BC2"/>
    <w:rsid w:val="00A00BBC"/>
    <w:rsid w:val="00A01564"/>
    <w:rsid w:val="00A0757C"/>
    <w:rsid w:val="00A16012"/>
    <w:rsid w:val="00A25EB1"/>
    <w:rsid w:val="00A31A61"/>
    <w:rsid w:val="00A339F1"/>
    <w:rsid w:val="00A50005"/>
    <w:rsid w:val="00A526BF"/>
    <w:rsid w:val="00A56E55"/>
    <w:rsid w:val="00A579E4"/>
    <w:rsid w:val="00A60552"/>
    <w:rsid w:val="00A670D5"/>
    <w:rsid w:val="00A8215A"/>
    <w:rsid w:val="00A85BA7"/>
    <w:rsid w:val="00A87C98"/>
    <w:rsid w:val="00A91E87"/>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2A5"/>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673DA"/>
    <w:rsid w:val="00B74F15"/>
    <w:rsid w:val="00B819C8"/>
    <w:rsid w:val="00B83C8B"/>
    <w:rsid w:val="00B95BF0"/>
    <w:rsid w:val="00BA4622"/>
    <w:rsid w:val="00BC319A"/>
    <w:rsid w:val="00BC4216"/>
    <w:rsid w:val="00BE0E44"/>
    <w:rsid w:val="00BE3975"/>
    <w:rsid w:val="00BF338E"/>
    <w:rsid w:val="00BF7C85"/>
    <w:rsid w:val="00C05475"/>
    <w:rsid w:val="00C065F6"/>
    <w:rsid w:val="00C16F64"/>
    <w:rsid w:val="00C176AE"/>
    <w:rsid w:val="00C212E6"/>
    <w:rsid w:val="00C2517B"/>
    <w:rsid w:val="00C27783"/>
    <w:rsid w:val="00C44DB4"/>
    <w:rsid w:val="00C51726"/>
    <w:rsid w:val="00C61752"/>
    <w:rsid w:val="00C61E85"/>
    <w:rsid w:val="00C634A8"/>
    <w:rsid w:val="00C63FC7"/>
    <w:rsid w:val="00C64031"/>
    <w:rsid w:val="00C640B5"/>
    <w:rsid w:val="00C64D2C"/>
    <w:rsid w:val="00C67286"/>
    <w:rsid w:val="00C72D83"/>
    <w:rsid w:val="00C83C11"/>
    <w:rsid w:val="00C84C82"/>
    <w:rsid w:val="00C90C02"/>
    <w:rsid w:val="00C92DF2"/>
    <w:rsid w:val="00C939FE"/>
    <w:rsid w:val="00C94040"/>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15BB1"/>
    <w:rsid w:val="00D33AE0"/>
    <w:rsid w:val="00D34A48"/>
    <w:rsid w:val="00D378A3"/>
    <w:rsid w:val="00D42960"/>
    <w:rsid w:val="00D436BC"/>
    <w:rsid w:val="00D45D04"/>
    <w:rsid w:val="00D4649C"/>
    <w:rsid w:val="00D4714F"/>
    <w:rsid w:val="00D479B2"/>
    <w:rsid w:val="00D51B99"/>
    <w:rsid w:val="00D521DC"/>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3F62"/>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F10995"/>
    <w:rsid w:val="00F13ED8"/>
    <w:rsid w:val="00F15853"/>
    <w:rsid w:val="00F16823"/>
    <w:rsid w:val="00F17C5C"/>
    <w:rsid w:val="00F2151A"/>
    <w:rsid w:val="00F21AE9"/>
    <w:rsid w:val="00F2284F"/>
    <w:rsid w:val="00F26635"/>
    <w:rsid w:val="00F30197"/>
    <w:rsid w:val="00F3148F"/>
    <w:rsid w:val="00F33700"/>
    <w:rsid w:val="00F358B5"/>
    <w:rsid w:val="00F453D7"/>
    <w:rsid w:val="00F5111F"/>
    <w:rsid w:val="00F52E3F"/>
    <w:rsid w:val="00F53BCC"/>
    <w:rsid w:val="00F54274"/>
    <w:rsid w:val="00F56878"/>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A6374"/>
    <w:rPr>
      <w:color w:val="605E5C"/>
      <w:shd w:val="clear" w:color="auto" w:fill="E1DFDD"/>
    </w:rPr>
  </w:style>
  <w:style w:type="character" w:styleId="BesuchterLink">
    <w:name w:val="FollowedHyperlink"/>
    <w:basedOn w:val="Absatz-Standardschriftart"/>
    <w:semiHidden/>
    <w:unhideWhenUsed/>
    <w:rsid w:val="006D19C5"/>
    <w:rPr>
      <w:color w:val="800080" w:themeColor="followedHyperlink"/>
      <w:u w:val="single"/>
    </w:rPr>
  </w:style>
  <w:style w:type="paragraph" w:styleId="Textkrper">
    <w:name w:val="Body Text"/>
    <w:basedOn w:val="Standard"/>
    <w:link w:val="TextkrperZchn"/>
    <w:semiHidden/>
    <w:unhideWhenUsed/>
    <w:rsid w:val="00722A0C"/>
    <w:pPr>
      <w:spacing w:after="120"/>
    </w:pPr>
  </w:style>
  <w:style w:type="character" w:customStyle="1" w:styleId="TextkrperZchn">
    <w:name w:val="Textkörper Zchn"/>
    <w:basedOn w:val="Absatz-Standardschriftart"/>
    <w:link w:val="Textkrper"/>
    <w:semiHidden/>
    <w:rsid w:val="00722A0C"/>
    <w:rPr>
      <w:rFonts w:ascii="Rotis Light" w:hAnsi="Rotis Light"/>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2586376">
      <w:bodyDiv w:val="1"/>
      <w:marLeft w:val="0"/>
      <w:marRight w:val="0"/>
      <w:marTop w:val="0"/>
      <w:marBottom w:val="0"/>
      <w:divBdr>
        <w:top w:val="none" w:sz="0" w:space="0" w:color="auto"/>
        <w:left w:val="none" w:sz="0" w:space="0" w:color="auto"/>
        <w:bottom w:val="none" w:sz="0" w:space="0" w:color="auto"/>
        <w:right w:val="none" w:sz="0" w:space="0" w:color="auto"/>
      </w:divBdr>
      <w:divsChild>
        <w:div w:id="1005789799">
          <w:marLeft w:val="0"/>
          <w:marRight w:val="0"/>
          <w:marTop w:val="0"/>
          <w:marBottom w:val="0"/>
          <w:divBdr>
            <w:top w:val="none" w:sz="0" w:space="0" w:color="auto"/>
            <w:left w:val="none" w:sz="0" w:space="0" w:color="auto"/>
            <w:bottom w:val="none" w:sz="0" w:space="0" w:color="auto"/>
            <w:right w:val="none" w:sz="0" w:space="0" w:color="auto"/>
          </w:divBdr>
          <w:divsChild>
            <w:div w:id="1453205965">
              <w:marLeft w:val="0"/>
              <w:marRight w:val="0"/>
              <w:marTop w:val="0"/>
              <w:marBottom w:val="0"/>
              <w:divBdr>
                <w:top w:val="none" w:sz="0" w:space="0" w:color="auto"/>
                <w:left w:val="none" w:sz="0" w:space="0" w:color="auto"/>
                <w:bottom w:val="none" w:sz="0" w:space="0" w:color="auto"/>
                <w:right w:val="none" w:sz="0" w:space="0" w:color="auto"/>
              </w:divBdr>
              <w:divsChild>
                <w:div w:id="14783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59862">
      <w:bodyDiv w:val="1"/>
      <w:marLeft w:val="0"/>
      <w:marRight w:val="0"/>
      <w:marTop w:val="0"/>
      <w:marBottom w:val="0"/>
      <w:divBdr>
        <w:top w:val="none" w:sz="0" w:space="0" w:color="auto"/>
        <w:left w:val="none" w:sz="0" w:space="0" w:color="auto"/>
        <w:bottom w:val="none" w:sz="0" w:space="0" w:color="auto"/>
        <w:right w:val="none" w:sz="0" w:space="0" w:color="auto"/>
      </w:divBdr>
      <w:divsChild>
        <w:div w:id="1082918575">
          <w:marLeft w:val="0"/>
          <w:marRight w:val="0"/>
          <w:marTop w:val="0"/>
          <w:marBottom w:val="0"/>
          <w:divBdr>
            <w:top w:val="none" w:sz="0" w:space="0" w:color="auto"/>
            <w:left w:val="none" w:sz="0" w:space="0" w:color="auto"/>
            <w:bottom w:val="none" w:sz="0" w:space="0" w:color="auto"/>
            <w:right w:val="none" w:sz="0" w:space="0" w:color="auto"/>
          </w:divBdr>
          <w:divsChild>
            <w:div w:id="128523351">
              <w:marLeft w:val="0"/>
              <w:marRight w:val="0"/>
              <w:marTop w:val="0"/>
              <w:marBottom w:val="0"/>
              <w:divBdr>
                <w:top w:val="none" w:sz="0" w:space="0" w:color="auto"/>
                <w:left w:val="none" w:sz="0" w:space="0" w:color="auto"/>
                <w:bottom w:val="none" w:sz="0" w:space="0" w:color="auto"/>
                <w:right w:val="none" w:sz="0" w:space="0" w:color="auto"/>
              </w:divBdr>
              <w:divsChild>
                <w:div w:id="111899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885/nl" TargetMode="External"/><Relationship Id="rId13" Type="http://schemas.openxmlformats.org/officeDocument/2006/relationships/hyperlink" Target="http://www.erco.com/press/7885/nl"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press.erco.com/nl" TargetMode="External"/><Relationship Id="rId7" Type="http://schemas.openxmlformats.org/officeDocument/2006/relationships/endnotes" Target="endnotes.xml"/><Relationship Id="rId12" Type="http://schemas.openxmlformats.org/officeDocument/2006/relationships/hyperlink" Target="http://www.erco.com/press/7885/n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885/n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hyperlink" Target="http://www.erco.com/press/7885/n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erco.com/press/7885/nl" TargetMode="External"/><Relationship Id="rId14" Type="http://schemas.openxmlformats.org/officeDocument/2006/relationships/hyperlink" Target="http://www.erco.com/press/7885/n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3DBA-1051-4DA1-A999-EAD38F94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1310</Words>
  <Characters>8260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2023-01-06T18:36:00Z</dcterms:created>
  <dcterms:modified xsi:type="dcterms:W3CDTF">2024-04-03T08:25:00Z</dcterms:modified>
</cp:coreProperties>
</file>