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4A34B" w14:textId="4401809D" w:rsidR="002667FF" w:rsidRDefault="00915AAA" w:rsidP="002667FF">
      <w:pPr>
        <w:spacing w:line="280" w:lineRule="exact"/>
        <w:ind w:right="142"/>
        <w:jc w:val="both"/>
        <w:rPr>
          <w:rFonts w:ascii="Arial Narrow" w:hAnsi="Arial Narrow"/>
          <w:iCs/>
          <w:sz w:val="22"/>
          <w:szCs w:val="22"/>
        </w:rPr>
      </w:pPr>
      <w:r w:rsidRPr="00AA52A9">
        <w:rPr>
          <w:rFonts w:ascii="Trebuchet MS" w:hAnsi="Trebuchet MS"/>
          <w:noProof/>
          <w:sz w:val="22"/>
          <w:szCs w:val="22"/>
        </w:rPr>
        <mc:AlternateContent>
          <mc:Choice Requires="wps">
            <w:drawing>
              <wp:anchor distT="0" distB="0" distL="114300" distR="114300" simplePos="0" relativeHeight="251657728" behindDoc="0" locked="0" layoutInCell="1" allowOverlap="1" wp14:anchorId="0DAA2786" wp14:editId="499D942D">
                <wp:simplePos x="0" y="0"/>
                <wp:positionH relativeFrom="page">
                  <wp:posOffset>1371600</wp:posOffset>
                </wp:positionH>
                <wp:positionV relativeFrom="topMargin">
                  <wp:posOffset>870585</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7861E467" w14:textId="2FF22166" w:rsidR="0050485D" w:rsidRDefault="00030300" w:rsidP="00460F7E">
                            <w:pPr>
                              <w:rPr>
                                <w:rFonts w:ascii="Arial Narrow" w:hAnsi="Arial Narrow"/>
                                <w:b/>
                                <w:sz w:val="28"/>
                                <w:szCs w:val="28"/>
                              </w:rPr>
                            </w:pPr>
                            <w:r w:rsidRPr="00030300">
                              <w:rPr>
                                <w:rFonts w:ascii="Arial Narrow" w:hAnsi="Arial Narrow"/>
                                <w:b/>
                                <w:sz w:val="28"/>
                                <w:szCs w:val="28"/>
                              </w:rPr>
                              <w:t>Gestaltung und Soziales</w:t>
                            </w:r>
                            <w:r>
                              <w:rPr>
                                <w:rFonts w:ascii="Arial Narrow" w:hAnsi="Arial Narrow"/>
                                <w:b/>
                                <w:sz w:val="28"/>
                                <w:szCs w:val="28"/>
                              </w:rPr>
                              <w:t xml:space="preserve"> zusammendenken: </w:t>
                            </w:r>
                            <w:r w:rsidR="00D72F5B" w:rsidRPr="00D72F5B">
                              <w:rPr>
                                <w:rFonts w:ascii="Arial Narrow" w:hAnsi="Arial Narrow"/>
                                <w:b/>
                                <w:sz w:val="28"/>
                                <w:szCs w:val="28"/>
                              </w:rPr>
                              <w:t xml:space="preserve">EQUITONE </w:t>
                            </w:r>
                            <w:r>
                              <w:rPr>
                                <w:rFonts w:ascii="Arial Narrow" w:hAnsi="Arial Narrow"/>
                                <w:b/>
                                <w:sz w:val="28"/>
                                <w:szCs w:val="28"/>
                              </w:rPr>
                              <w:t xml:space="preserve">ist Partner des Deutschen Pavillon auf der </w:t>
                            </w:r>
                            <w:r w:rsidR="007C5937">
                              <w:rPr>
                                <w:rFonts w:ascii="Arial Narrow" w:hAnsi="Arial Narrow"/>
                                <w:b/>
                                <w:sz w:val="28"/>
                                <w:szCs w:val="28"/>
                              </w:rPr>
                              <w:t xml:space="preserve">18. </w:t>
                            </w:r>
                            <w:r>
                              <w:rPr>
                                <w:rFonts w:ascii="Arial Narrow" w:hAnsi="Arial Narrow"/>
                                <w:b/>
                                <w:sz w:val="28"/>
                                <w:szCs w:val="28"/>
                              </w:rPr>
                              <w:t xml:space="preserve">Architekturbiennale </w:t>
                            </w:r>
                            <w:r w:rsidR="007C5937">
                              <w:rPr>
                                <w:rFonts w:ascii="Arial Narrow" w:hAnsi="Arial Narrow"/>
                                <w:b/>
                                <w:sz w:val="28"/>
                                <w:szCs w:val="28"/>
                              </w:rPr>
                              <w:t>in Venedig</w:t>
                            </w:r>
                            <w:r>
                              <w:rPr>
                                <w:rFonts w:ascii="Arial Narrow" w:hAnsi="Arial Narrow"/>
                                <w:b/>
                                <w:sz w:val="28"/>
                                <w:szCs w:val="28"/>
                              </w:rPr>
                              <w:t xml:space="preserve"> </w:t>
                            </w:r>
                          </w:p>
                          <w:p w14:paraId="44E70D97" w14:textId="34B3FF9C" w:rsidR="0050485D" w:rsidRPr="005D19C7" w:rsidRDefault="0050485D" w:rsidP="00460F7E">
                            <w:pPr>
                              <w:rPr>
                                <w:rFonts w:ascii="Arial Narrow" w:hAnsi="Arial Narrow"/>
                                <w:b/>
                                <w:sz w:val="28"/>
                                <w:szCs w:val="28"/>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68.55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" filled="f" stroked="f">
                <v:textbox inset="2.2mm">
                  <w:txbxContent>
                    <w:p w14:paraId="7861E467" w14:textId="2FF22166" w:rsidR="0050485D" w:rsidRDefault="00030300" w:rsidP="00460F7E">
                      <w:pPr>
                        <w:rPr>
                          <w:rFonts w:ascii="Arial Narrow" w:hAnsi="Arial Narrow"/>
                          <w:b/>
                          <w:sz w:val="28"/>
                          <w:szCs w:val="28"/>
                        </w:rPr>
                      </w:pPr>
                      <w:r w:rsidRPr="00030300">
                        <w:rPr>
                          <w:rFonts w:ascii="Arial Narrow" w:hAnsi="Arial Narrow"/>
                          <w:b/>
                          <w:sz w:val="28"/>
                          <w:szCs w:val="28"/>
                        </w:rPr>
                        <w:t>Gestaltung und Soziales</w:t>
                      </w:r>
                      <w:r>
                        <w:rPr>
                          <w:rFonts w:ascii="Arial Narrow" w:hAnsi="Arial Narrow"/>
                          <w:b/>
                          <w:sz w:val="28"/>
                          <w:szCs w:val="28"/>
                        </w:rPr>
                        <w:t xml:space="preserve"> zusammendenken: </w:t>
                      </w:r>
                      <w:r w:rsidR="00D72F5B" w:rsidRPr="00D72F5B">
                        <w:rPr>
                          <w:rFonts w:ascii="Arial Narrow" w:hAnsi="Arial Narrow"/>
                          <w:b/>
                          <w:sz w:val="28"/>
                          <w:szCs w:val="28"/>
                        </w:rPr>
                        <w:t xml:space="preserve">EQUITONE </w:t>
                      </w:r>
                      <w:r>
                        <w:rPr>
                          <w:rFonts w:ascii="Arial Narrow" w:hAnsi="Arial Narrow"/>
                          <w:b/>
                          <w:sz w:val="28"/>
                          <w:szCs w:val="28"/>
                        </w:rPr>
                        <w:t xml:space="preserve">ist Partner des Deutschen Pavillon auf der </w:t>
                      </w:r>
                      <w:r w:rsidR="007C5937">
                        <w:rPr>
                          <w:rFonts w:ascii="Arial Narrow" w:hAnsi="Arial Narrow"/>
                          <w:b/>
                          <w:sz w:val="28"/>
                          <w:szCs w:val="28"/>
                        </w:rPr>
                        <w:t xml:space="preserve">18. </w:t>
                      </w:r>
                      <w:r>
                        <w:rPr>
                          <w:rFonts w:ascii="Arial Narrow" w:hAnsi="Arial Narrow"/>
                          <w:b/>
                          <w:sz w:val="28"/>
                          <w:szCs w:val="28"/>
                        </w:rPr>
                        <w:t xml:space="preserve">Architekturbiennale </w:t>
                      </w:r>
                      <w:r w:rsidR="007C5937">
                        <w:rPr>
                          <w:rFonts w:ascii="Arial Narrow" w:hAnsi="Arial Narrow"/>
                          <w:b/>
                          <w:sz w:val="28"/>
                          <w:szCs w:val="28"/>
                        </w:rPr>
                        <w:t>in Venedig</w:t>
                      </w:r>
                      <w:r>
                        <w:rPr>
                          <w:rFonts w:ascii="Arial Narrow" w:hAnsi="Arial Narrow"/>
                          <w:b/>
                          <w:sz w:val="28"/>
                          <w:szCs w:val="28"/>
                        </w:rPr>
                        <w:t xml:space="preserve"> </w:t>
                      </w:r>
                    </w:p>
                    <w:p w14:paraId="44E70D97" w14:textId="34B3FF9C" w:rsidR="0050485D" w:rsidRPr="005D19C7" w:rsidRDefault="0050485D" w:rsidP="00460F7E">
                      <w:pPr>
                        <w:rPr>
                          <w:rFonts w:ascii="Arial Narrow" w:hAnsi="Arial Narrow"/>
                          <w:b/>
                          <w:sz w:val="28"/>
                          <w:szCs w:val="28"/>
                        </w:rPr>
                      </w:pPr>
                    </w:p>
                  </w:txbxContent>
                </v:textbox>
                <w10:wrap anchorx="page" anchory="margin"/>
              </v:shape>
            </w:pict>
          </mc:Fallback>
        </mc:AlternateContent>
      </w:r>
      <w:r w:rsidR="002667FF" w:rsidRPr="002667FF">
        <w:rPr>
          <w:rFonts w:ascii="Arial Narrow" w:hAnsi="Arial Narrow"/>
          <w:iCs/>
          <w:sz w:val="22"/>
          <w:szCs w:val="22"/>
        </w:rPr>
        <w:t xml:space="preserve">Beckum, </w:t>
      </w:r>
      <w:r w:rsidR="00030300">
        <w:rPr>
          <w:rFonts w:ascii="Arial Narrow" w:hAnsi="Arial Narrow"/>
          <w:iCs/>
          <w:sz w:val="22"/>
          <w:szCs w:val="22"/>
        </w:rPr>
        <w:t>09</w:t>
      </w:r>
      <w:r w:rsidR="002667FF" w:rsidRPr="002667FF">
        <w:rPr>
          <w:rFonts w:ascii="Arial Narrow" w:hAnsi="Arial Narrow"/>
          <w:iCs/>
          <w:sz w:val="22"/>
          <w:szCs w:val="22"/>
        </w:rPr>
        <w:t xml:space="preserve">. </w:t>
      </w:r>
      <w:r w:rsidR="00030300">
        <w:rPr>
          <w:rFonts w:ascii="Arial Narrow" w:hAnsi="Arial Narrow"/>
          <w:iCs/>
          <w:sz w:val="22"/>
          <w:szCs w:val="22"/>
        </w:rPr>
        <w:t>Februar</w:t>
      </w:r>
      <w:r w:rsidR="002667FF" w:rsidRPr="002667FF">
        <w:rPr>
          <w:rFonts w:ascii="Arial Narrow" w:hAnsi="Arial Narrow"/>
          <w:iCs/>
          <w:sz w:val="22"/>
          <w:szCs w:val="22"/>
        </w:rPr>
        <w:t xml:space="preserve"> 202</w:t>
      </w:r>
      <w:r w:rsidR="00D72F5B">
        <w:rPr>
          <w:rFonts w:ascii="Arial Narrow" w:hAnsi="Arial Narrow"/>
          <w:iCs/>
          <w:sz w:val="22"/>
          <w:szCs w:val="22"/>
        </w:rPr>
        <w:t>3</w:t>
      </w:r>
    </w:p>
    <w:p w14:paraId="644A8427" w14:textId="79A039B3" w:rsidR="00997824" w:rsidRDefault="00997824" w:rsidP="002667FF">
      <w:pPr>
        <w:spacing w:line="280" w:lineRule="exact"/>
        <w:ind w:right="142"/>
        <w:jc w:val="both"/>
        <w:rPr>
          <w:rFonts w:ascii="Arial Narrow" w:hAnsi="Arial Narrow"/>
          <w:iCs/>
          <w:sz w:val="22"/>
          <w:szCs w:val="22"/>
        </w:rPr>
      </w:pPr>
    </w:p>
    <w:p w14:paraId="4887D85E" w14:textId="6D1FD7E3" w:rsidR="00F73DF9" w:rsidRPr="0029218F" w:rsidRDefault="003150C7" w:rsidP="00F73DF9">
      <w:pPr>
        <w:spacing w:line="280" w:lineRule="exact"/>
        <w:jc w:val="both"/>
        <w:rPr>
          <w:rFonts w:ascii="Arial Narrow" w:hAnsi="Arial Narrow"/>
          <w:i/>
          <w:sz w:val="22"/>
          <w:szCs w:val="22"/>
        </w:rPr>
      </w:pPr>
      <w:r w:rsidRPr="0029218F">
        <w:rPr>
          <w:rFonts w:ascii="Arial Narrow" w:hAnsi="Arial Narrow"/>
          <w:i/>
          <w:sz w:val="22"/>
          <w:szCs w:val="22"/>
        </w:rPr>
        <w:t>D</w:t>
      </w:r>
      <w:r w:rsidR="008E7748" w:rsidRPr="0029218F">
        <w:rPr>
          <w:rFonts w:ascii="Arial Narrow" w:hAnsi="Arial Narrow"/>
          <w:i/>
          <w:sz w:val="22"/>
          <w:szCs w:val="22"/>
        </w:rPr>
        <w:t xml:space="preserve">er deutsche Beitrag auf der internationalen Architekturbiennale 2023 in Venedig bietet unter dem Titel „Open </w:t>
      </w:r>
      <w:proofErr w:type="spellStart"/>
      <w:r w:rsidR="008E7748" w:rsidRPr="0029218F">
        <w:rPr>
          <w:rFonts w:ascii="Arial Narrow" w:hAnsi="Arial Narrow"/>
          <w:i/>
          <w:sz w:val="22"/>
          <w:szCs w:val="22"/>
        </w:rPr>
        <w:t>for</w:t>
      </w:r>
      <w:proofErr w:type="spellEnd"/>
      <w:r w:rsidR="008E7748" w:rsidRPr="0029218F">
        <w:rPr>
          <w:rFonts w:ascii="Arial Narrow" w:hAnsi="Arial Narrow"/>
          <w:i/>
          <w:sz w:val="22"/>
          <w:szCs w:val="22"/>
        </w:rPr>
        <w:t xml:space="preserve"> Maintenance – Wegen Umbau geöffnet“ Raum für eine </w:t>
      </w:r>
      <w:r w:rsidR="007C5937" w:rsidRPr="0029218F">
        <w:rPr>
          <w:rFonts w:ascii="Arial Narrow" w:hAnsi="Arial Narrow"/>
          <w:i/>
          <w:sz w:val="22"/>
          <w:szCs w:val="22"/>
        </w:rPr>
        <w:t>soziale Architekturpraxi</w:t>
      </w:r>
      <w:r w:rsidR="008E7748" w:rsidRPr="0029218F">
        <w:rPr>
          <w:rFonts w:ascii="Arial Narrow" w:hAnsi="Arial Narrow"/>
          <w:i/>
          <w:sz w:val="22"/>
          <w:szCs w:val="22"/>
        </w:rPr>
        <w:t>s, die die aktuelle Debatte um den Bestand im Kontext von Nachhaltigkeit und Ressourcenschonung mit einer historischen und sozialen Perspektive</w:t>
      </w:r>
      <w:r w:rsidR="007C5937" w:rsidRPr="0029218F">
        <w:rPr>
          <w:rFonts w:ascii="Arial Narrow" w:hAnsi="Arial Narrow"/>
          <w:i/>
          <w:sz w:val="22"/>
          <w:szCs w:val="22"/>
        </w:rPr>
        <w:t xml:space="preserve"> </w:t>
      </w:r>
      <w:r w:rsidR="008E7748" w:rsidRPr="0029218F">
        <w:rPr>
          <w:rFonts w:ascii="Arial Narrow" w:hAnsi="Arial Narrow"/>
          <w:i/>
          <w:sz w:val="22"/>
          <w:szCs w:val="22"/>
        </w:rPr>
        <w:t>verbindet. Vom 20. Mai bis 2</w:t>
      </w:r>
      <w:r w:rsidR="00BF7FE2">
        <w:rPr>
          <w:rFonts w:ascii="Arial Narrow" w:hAnsi="Arial Narrow"/>
          <w:i/>
          <w:sz w:val="22"/>
          <w:szCs w:val="22"/>
        </w:rPr>
        <w:t>6</w:t>
      </w:r>
      <w:r w:rsidR="008E7748" w:rsidRPr="0029218F">
        <w:rPr>
          <w:rFonts w:ascii="Arial Narrow" w:hAnsi="Arial Narrow"/>
          <w:i/>
          <w:sz w:val="22"/>
          <w:szCs w:val="22"/>
        </w:rPr>
        <w:t>. November wird der Pavillon zur Werkstatt für verschiedene venezianische und internationale Initiativen und Hochschulen, sich mittels 1:1</w:t>
      </w:r>
      <w:r w:rsidRPr="0029218F">
        <w:rPr>
          <w:rFonts w:ascii="Arial Narrow" w:hAnsi="Arial Narrow"/>
          <w:i/>
          <w:sz w:val="22"/>
          <w:szCs w:val="22"/>
        </w:rPr>
        <w:t xml:space="preserve"> </w:t>
      </w:r>
      <w:r w:rsidR="008E7748" w:rsidRPr="0029218F">
        <w:rPr>
          <w:rFonts w:ascii="Arial Narrow" w:hAnsi="Arial Narrow"/>
          <w:i/>
          <w:sz w:val="22"/>
          <w:szCs w:val="22"/>
        </w:rPr>
        <w:t xml:space="preserve">Interventionen für die Maintenance </w:t>
      </w:r>
      <w:r w:rsidRPr="0029218F">
        <w:rPr>
          <w:rFonts w:ascii="Arial Narrow" w:hAnsi="Arial Narrow"/>
          <w:i/>
          <w:sz w:val="22"/>
          <w:szCs w:val="22"/>
        </w:rPr>
        <w:t xml:space="preserve">– </w:t>
      </w:r>
      <w:r w:rsidR="00B974D0">
        <w:rPr>
          <w:rFonts w:ascii="Arial Narrow" w:hAnsi="Arial Narrow"/>
          <w:i/>
          <w:sz w:val="22"/>
          <w:szCs w:val="22"/>
        </w:rPr>
        <w:t xml:space="preserve">die </w:t>
      </w:r>
      <w:r w:rsidRPr="0029218F">
        <w:rPr>
          <w:rFonts w:ascii="Arial Narrow" w:hAnsi="Arial Narrow"/>
          <w:i/>
          <w:sz w:val="22"/>
          <w:szCs w:val="22"/>
        </w:rPr>
        <w:t xml:space="preserve">Pflege, Reparatur und Instandhaltung – </w:t>
      </w:r>
      <w:r w:rsidR="008E7748" w:rsidRPr="0029218F">
        <w:rPr>
          <w:rFonts w:ascii="Arial Narrow" w:hAnsi="Arial Narrow"/>
          <w:i/>
          <w:sz w:val="22"/>
          <w:szCs w:val="22"/>
        </w:rPr>
        <w:t xml:space="preserve">sozialräumlicher Strukturen einzusetzen. </w:t>
      </w:r>
      <w:r w:rsidRPr="0029218F">
        <w:rPr>
          <w:rFonts w:ascii="Arial Narrow" w:hAnsi="Arial Narrow"/>
          <w:i/>
          <w:sz w:val="22"/>
          <w:szCs w:val="22"/>
        </w:rPr>
        <w:t xml:space="preserve">EQUITONE ist Partner des Deutschen Pavillon und Vordenker </w:t>
      </w:r>
      <w:r w:rsidR="00B47101" w:rsidRPr="0029218F">
        <w:rPr>
          <w:rFonts w:ascii="Arial Narrow" w:hAnsi="Arial Narrow"/>
          <w:i/>
          <w:sz w:val="22"/>
          <w:szCs w:val="22"/>
        </w:rPr>
        <w:t xml:space="preserve">auf dem Weg zum zirkulären Bauen. So </w:t>
      </w:r>
      <w:r w:rsidR="00092529" w:rsidRPr="0029218F">
        <w:rPr>
          <w:rFonts w:ascii="Arial Narrow" w:hAnsi="Arial Narrow"/>
          <w:i/>
          <w:sz w:val="22"/>
          <w:szCs w:val="22"/>
        </w:rPr>
        <w:t>erhalten</w:t>
      </w:r>
      <w:r w:rsidR="00B47101" w:rsidRPr="0029218F">
        <w:rPr>
          <w:rFonts w:ascii="Arial Narrow" w:hAnsi="Arial Narrow"/>
          <w:i/>
          <w:sz w:val="22"/>
          <w:szCs w:val="22"/>
        </w:rPr>
        <w:t xml:space="preserve"> gebrauchte EQUITONE Fassadentafeln und Faserzement-</w:t>
      </w:r>
      <w:r w:rsidR="00092529" w:rsidRPr="0029218F">
        <w:rPr>
          <w:rFonts w:ascii="Arial Narrow" w:hAnsi="Arial Narrow"/>
          <w:i/>
          <w:sz w:val="22"/>
          <w:szCs w:val="22"/>
        </w:rPr>
        <w:t>S</w:t>
      </w:r>
      <w:r w:rsidR="00B47101" w:rsidRPr="0029218F">
        <w:rPr>
          <w:rFonts w:ascii="Arial Narrow" w:hAnsi="Arial Narrow"/>
          <w:i/>
          <w:sz w:val="22"/>
          <w:szCs w:val="22"/>
        </w:rPr>
        <w:t xml:space="preserve">chnittreste </w:t>
      </w:r>
      <w:r w:rsidR="00092529" w:rsidRPr="0029218F">
        <w:rPr>
          <w:rFonts w:ascii="Arial Narrow" w:hAnsi="Arial Narrow"/>
          <w:i/>
          <w:sz w:val="22"/>
          <w:szCs w:val="22"/>
        </w:rPr>
        <w:t xml:space="preserve">ein zweites Leben und kommen </w:t>
      </w:r>
      <w:r w:rsidR="00B47101" w:rsidRPr="0029218F">
        <w:rPr>
          <w:rFonts w:ascii="Arial Narrow" w:hAnsi="Arial Narrow"/>
          <w:i/>
          <w:sz w:val="22"/>
          <w:szCs w:val="22"/>
        </w:rPr>
        <w:t>in den Biennale Workshops zum Einsatz</w:t>
      </w:r>
      <w:r w:rsidR="00092529" w:rsidRPr="0029218F">
        <w:rPr>
          <w:rFonts w:ascii="Arial Narrow" w:hAnsi="Arial Narrow"/>
          <w:i/>
          <w:sz w:val="22"/>
          <w:szCs w:val="22"/>
        </w:rPr>
        <w:t xml:space="preserve">. </w:t>
      </w:r>
    </w:p>
    <w:p w14:paraId="59EF1710" w14:textId="77777777" w:rsidR="00F73DF9" w:rsidRDefault="00F73DF9" w:rsidP="00CE25E1">
      <w:pPr>
        <w:spacing w:line="280" w:lineRule="exact"/>
        <w:jc w:val="both"/>
        <w:rPr>
          <w:rFonts w:ascii="Arial Narrow" w:hAnsi="Arial Narrow"/>
          <w:iCs/>
          <w:sz w:val="22"/>
          <w:szCs w:val="22"/>
        </w:rPr>
      </w:pPr>
    </w:p>
    <w:p w14:paraId="0094F013" w14:textId="4FF69AB6" w:rsidR="0015597C" w:rsidRDefault="00A83F47" w:rsidP="00CE25E1">
      <w:pPr>
        <w:spacing w:line="280" w:lineRule="exact"/>
        <w:jc w:val="both"/>
        <w:rPr>
          <w:rFonts w:ascii="Arial Narrow" w:hAnsi="Arial Narrow"/>
          <w:iCs/>
          <w:sz w:val="22"/>
          <w:szCs w:val="22"/>
        </w:rPr>
      </w:pPr>
      <w:r>
        <w:rPr>
          <w:rFonts w:ascii="Arial Narrow" w:hAnsi="Arial Narrow"/>
          <w:iCs/>
          <w:sz w:val="22"/>
          <w:szCs w:val="22"/>
        </w:rPr>
        <w:t>„</w:t>
      </w:r>
      <w:r w:rsidR="0015597C" w:rsidRPr="0015597C">
        <w:rPr>
          <w:rFonts w:ascii="Arial Narrow" w:hAnsi="Arial Narrow"/>
          <w:iCs/>
          <w:sz w:val="22"/>
          <w:szCs w:val="22"/>
        </w:rPr>
        <w:t>Wiederverwenden und recyceln, den Verbrauch natürlicher Ressourcen reduzieren und Abfälle vollständig vermeiden – die EQUITONE Ziele decken sich zu 100 Prozent mit dem Konzept der deutschen Kuratoren</w:t>
      </w:r>
      <w:r>
        <w:rPr>
          <w:rFonts w:ascii="Arial Narrow" w:hAnsi="Arial Narrow"/>
          <w:iCs/>
          <w:sz w:val="22"/>
          <w:szCs w:val="22"/>
        </w:rPr>
        <w:t xml:space="preserve">“, beschreibt </w:t>
      </w:r>
      <w:r w:rsidRPr="00622645">
        <w:rPr>
          <w:rFonts w:ascii="Arial Narrow" w:hAnsi="Arial Narrow"/>
          <w:iCs/>
          <w:sz w:val="22"/>
          <w:szCs w:val="22"/>
        </w:rPr>
        <w:t xml:space="preserve">Rolf </w:t>
      </w:r>
      <w:proofErr w:type="spellStart"/>
      <w:r w:rsidRPr="00622645">
        <w:rPr>
          <w:rFonts w:ascii="Arial Narrow" w:hAnsi="Arial Narrow"/>
          <w:iCs/>
          <w:sz w:val="22"/>
          <w:szCs w:val="22"/>
        </w:rPr>
        <w:t>Haberlah</w:t>
      </w:r>
      <w:proofErr w:type="spellEnd"/>
      <w:r w:rsidRPr="00622645">
        <w:rPr>
          <w:rFonts w:ascii="Arial Narrow" w:hAnsi="Arial Narrow"/>
          <w:iCs/>
          <w:sz w:val="22"/>
          <w:szCs w:val="22"/>
        </w:rPr>
        <w:t>, Country Manager Etex Germany Exteriors, d</w:t>
      </w:r>
      <w:r>
        <w:rPr>
          <w:rFonts w:ascii="Arial Narrow" w:hAnsi="Arial Narrow"/>
          <w:iCs/>
          <w:sz w:val="22"/>
          <w:szCs w:val="22"/>
        </w:rPr>
        <w:t xml:space="preserve">as Engagement des führenden deutschen Faserzementherstellers. „Die </w:t>
      </w:r>
      <w:r w:rsidRPr="00A83F47">
        <w:rPr>
          <w:rFonts w:ascii="Arial Narrow" w:hAnsi="Arial Narrow"/>
          <w:iCs/>
          <w:sz w:val="22"/>
          <w:szCs w:val="22"/>
        </w:rPr>
        <w:t>Architekturbiennale</w:t>
      </w:r>
      <w:r w:rsidR="009C641B">
        <w:rPr>
          <w:rFonts w:ascii="Arial Narrow" w:hAnsi="Arial Narrow"/>
          <w:iCs/>
          <w:sz w:val="22"/>
          <w:szCs w:val="22"/>
        </w:rPr>
        <w:t xml:space="preserve"> in Venedig</w:t>
      </w:r>
      <w:r>
        <w:rPr>
          <w:rFonts w:ascii="Arial Narrow" w:hAnsi="Arial Narrow"/>
          <w:iCs/>
          <w:sz w:val="22"/>
          <w:szCs w:val="22"/>
        </w:rPr>
        <w:t xml:space="preserve"> ist die wichtigste </w:t>
      </w:r>
      <w:r w:rsidR="00D45784">
        <w:rPr>
          <w:rFonts w:ascii="Arial Narrow" w:hAnsi="Arial Narrow"/>
          <w:iCs/>
          <w:sz w:val="22"/>
          <w:szCs w:val="22"/>
        </w:rPr>
        <w:t xml:space="preserve">internationale </w:t>
      </w:r>
      <w:r>
        <w:rPr>
          <w:rFonts w:ascii="Arial Narrow" w:hAnsi="Arial Narrow"/>
          <w:iCs/>
          <w:sz w:val="22"/>
          <w:szCs w:val="22"/>
        </w:rPr>
        <w:t xml:space="preserve">Architekturausstellung </w:t>
      </w:r>
      <w:r w:rsidR="009C641B">
        <w:rPr>
          <w:rFonts w:ascii="Arial Narrow" w:hAnsi="Arial Narrow"/>
          <w:iCs/>
          <w:sz w:val="22"/>
          <w:szCs w:val="22"/>
        </w:rPr>
        <w:t>in diesem Jahr. Wir sind stolz</w:t>
      </w:r>
      <w:r w:rsidR="00BF7FE2">
        <w:rPr>
          <w:rFonts w:ascii="Arial Narrow" w:hAnsi="Arial Narrow"/>
          <w:iCs/>
          <w:sz w:val="22"/>
          <w:szCs w:val="22"/>
        </w:rPr>
        <w:t>,</w:t>
      </w:r>
      <w:r w:rsidR="009C641B">
        <w:rPr>
          <w:rFonts w:ascii="Arial Narrow" w:hAnsi="Arial Narrow"/>
          <w:iCs/>
          <w:sz w:val="22"/>
          <w:szCs w:val="22"/>
        </w:rPr>
        <w:t xml:space="preserve"> mit EQUITONE einen nachhaltigen Beitrag</w:t>
      </w:r>
      <w:r w:rsidR="00615666">
        <w:rPr>
          <w:rFonts w:ascii="Arial Narrow" w:hAnsi="Arial Narrow"/>
          <w:iCs/>
          <w:sz w:val="22"/>
          <w:szCs w:val="22"/>
        </w:rPr>
        <w:t xml:space="preserve"> im </w:t>
      </w:r>
      <w:r w:rsidR="00615666" w:rsidRPr="00615666">
        <w:rPr>
          <w:rFonts w:ascii="Arial Narrow" w:hAnsi="Arial Narrow"/>
          <w:iCs/>
          <w:sz w:val="22"/>
          <w:szCs w:val="22"/>
        </w:rPr>
        <w:t>Werkstattprogramm</w:t>
      </w:r>
      <w:r w:rsidR="00615666">
        <w:rPr>
          <w:rFonts w:ascii="Arial Narrow" w:hAnsi="Arial Narrow"/>
          <w:iCs/>
          <w:sz w:val="22"/>
          <w:szCs w:val="22"/>
        </w:rPr>
        <w:t xml:space="preserve"> für </w:t>
      </w:r>
      <w:r w:rsidR="00615666" w:rsidRPr="00615666">
        <w:rPr>
          <w:rFonts w:ascii="Arial Narrow" w:hAnsi="Arial Narrow"/>
          <w:iCs/>
          <w:sz w:val="22"/>
          <w:szCs w:val="22"/>
        </w:rPr>
        <w:t>Universitäten und Berufsschulen</w:t>
      </w:r>
      <w:r w:rsidR="00D45784">
        <w:rPr>
          <w:rFonts w:ascii="Arial Narrow" w:hAnsi="Arial Narrow"/>
          <w:iCs/>
          <w:sz w:val="22"/>
          <w:szCs w:val="22"/>
        </w:rPr>
        <w:t xml:space="preserve"> zu</w:t>
      </w:r>
      <w:r w:rsidR="009C641B">
        <w:rPr>
          <w:rFonts w:ascii="Arial Narrow" w:hAnsi="Arial Narrow"/>
          <w:iCs/>
          <w:sz w:val="22"/>
          <w:szCs w:val="22"/>
        </w:rPr>
        <w:t xml:space="preserve"> leisten</w:t>
      </w:r>
      <w:r>
        <w:rPr>
          <w:rFonts w:ascii="Arial Narrow" w:hAnsi="Arial Narrow"/>
          <w:iCs/>
          <w:sz w:val="22"/>
          <w:szCs w:val="22"/>
        </w:rPr>
        <w:t>.</w:t>
      </w:r>
      <w:r w:rsidR="009C641B">
        <w:rPr>
          <w:rFonts w:ascii="Arial Narrow" w:hAnsi="Arial Narrow"/>
          <w:iCs/>
          <w:sz w:val="22"/>
          <w:szCs w:val="22"/>
        </w:rPr>
        <w:t>“</w:t>
      </w:r>
    </w:p>
    <w:p w14:paraId="12874C9D" w14:textId="77777777" w:rsidR="00EB1C66" w:rsidRDefault="00EB1C66" w:rsidP="00CE25E1">
      <w:pPr>
        <w:spacing w:line="280" w:lineRule="exact"/>
        <w:jc w:val="both"/>
        <w:rPr>
          <w:rFonts w:ascii="Arial Narrow" w:hAnsi="Arial Narrow"/>
          <w:iCs/>
          <w:sz w:val="22"/>
          <w:szCs w:val="22"/>
        </w:rPr>
      </w:pPr>
    </w:p>
    <w:p w14:paraId="393F2030" w14:textId="47B0C013" w:rsidR="0015597C" w:rsidRPr="00EB1C66" w:rsidRDefault="00EB1C66" w:rsidP="00CE25E1">
      <w:pPr>
        <w:spacing w:line="280" w:lineRule="exact"/>
        <w:jc w:val="both"/>
        <w:rPr>
          <w:rFonts w:ascii="Arial Narrow" w:hAnsi="Arial Narrow"/>
          <w:b/>
          <w:bCs/>
          <w:iCs/>
          <w:sz w:val="22"/>
          <w:szCs w:val="22"/>
        </w:rPr>
      </w:pPr>
      <w:r w:rsidRPr="00EB1C66">
        <w:rPr>
          <w:rFonts w:ascii="Arial Narrow" w:hAnsi="Arial Narrow"/>
          <w:b/>
          <w:bCs/>
          <w:iCs/>
          <w:sz w:val="22"/>
          <w:szCs w:val="22"/>
        </w:rPr>
        <w:t xml:space="preserve">Faserzement: </w:t>
      </w:r>
      <w:r w:rsidR="00AD49B8">
        <w:rPr>
          <w:rFonts w:ascii="Arial Narrow" w:hAnsi="Arial Narrow"/>
          <w:b/>
          <w:bCs/>
          <w:iCs/>
          <w:sz w:val="22"/>
          <w:szCs w:val="22"/>
        </w:rPr>
        <w:t>authentisch</w:t>
      </w:r>
      <w:r w:rsidRPr="00EB1C66">
        <w:rPr>
          <w:rFonts w:ascii="Arial Narrow" w:hAnsi="Arial Narrow"/>
          <w:b/>
          <w:bCs/>
          <w:iCs/>
          <w:sz w:val="22"/>
          <w:szCs w:val="22"/>
        </w:rPr>
        <w:t xml:space="preserve"> und </w:t>
      </w:r>
      <w:r w:rsidR="00AD49B8">
        <w:rPr>
          <w:rFonts w:ascii="Arial Narrow" w:hAnsi="Arial Narrow"/>
          <w:b/>
          <w:bCs/>
          <w:iCs/>
          <w:sz w:val="22"/>
          <w:szCs w:val="22"/>
        </w:rPr>
        <w:t>v</w:t>
      </w:r>
      <w:r w:rsidR="00AD49B8" w:rsidRPr="00EB1C66">
        <w:rPr>
          <w:rFonts w:ascii="Arial Narrow" w:hAnsi="Arial Narrow"/>
          <w:b/>
          <w:bCs/>
          <w:iCs/>
          <w:sz w:val="22"/>
          <w:szCs w:val="22"/>
        </w:rPr>
        <w:t>ielseiti</w:t>
      </w:r>
      <w:r w:rsidR="00AD49B8">
        <w:rPr>
          <w:rFonts w:ascii="Arial Narrow" w:hAnsi="Arial Narrow"/>
          <w:b/>
          <w:bCs/>
          <w:iCs/>
          <w:sz w:val="22"/>
          <w:szCs w:val="22"/>
        </w:rPr>
        <w:t>g gestalten</w:t>
      </w:r>
    </w:p>
    <w:p w14:paraId="685035EC" w14:textId="0AE70F9F" w:rsidR="001217DC" w:rsidRPr="006F68B6" w:rsidRDefault="001217DC" w:rsidP="001217DC">
      <w:pPr>
        <w:spacing w:line="280" w:lineRule="exact"/>
        <w:jc w:val="both"/>
        <w:rPr>
          <w:rFonts w:ascii="Arial Narrow" w:hAnsi="Arial Narrow"/>
          <w:sz w:val="22"/>
          <w:szCs w:val="22"/>
        </w:rPr>
      </w:pPr>
      <w:r>
        <w:rPr>
          <w:rFonts w:ascii="Arial Narrow" w:hAnsi="Arial Narrow"/>
          <w:iCs/>
          <w:sz w:val="22"/>
          <w:szCs w:val="22"/>
        </w:rPr>
        <w:t>Mit dem langlebigen und natürlichen Werkstoff Faserzement ent</w:t>
      </w:r>
      <w:r w:rsidRPr="002A400B">
        <w:rPr>
          <w:rFonts w:ascii="Arial Narrow" w:hAnsi="Arial Narrow"/>
          <w:sz w:val="22"/>
          <w:szCs w:val="22"/>
        </w:rPr>
        <w:t>steh</w:t>
      </w:r>
      <w:r>
        <w:rPr>
          <w:rFonts w:ascii="Arial Narrow" w:hAnsi="Arial Narrow"/>
          <w:sz w:val="22"/>
          <w:szCs w:val="22"/>
        </w:rPr>
        <w:t>t</w:t>
      </w:r>
      <w:r w:rsidRPr="002A400B">
        <w:rPr>
          <w:rFonts w:ascii="Arial Narrow" w:hAnsi="Arial Narrow"/>
          <w:sz w:val="22"/>
          <w:szCs w:val="22"/>
        </w:rPr>
        <w:t xml:space="preserve"> </w:t>
      </w:r>
      <w:r>
        <w:rPr>
          <w:rFonts w:ascii="Arial Narrow" w:hAnsi="Arial Narrow"/>
          <w:sz w:val="22"/>
          <w:szCs w:val="22"/>
        </w:rPr>
        <w:t xml:space="preserve">seit über 100 Jahren </w:t>
      </w:r>
      <w:r w:rsidRPr="002A400B">
        <w:rPr>
          <w:rFonts w:ascii="Arial Narrow" w:hAnsi="Arial Narrow"/>
          <w:sz w:val="22"/>
          <w:szCs w:val="22"/>
        </w:rPr>
        <w:t>anspruchsvolle</w:t>
      </w:r>
      <w:r w:rsidR="006F68B6">
        <w:rPr>
          <w:rFonts w:ascii="Arial Narrow" w:hAnsi="Arial Narrow"/>
          <w:sz w:val="22"/>
          <w:szCs w:val="22"/>
        </w:rPr>
        <w:t xml:space="preserve"> und moderne</w:t>
      </w:r>
      <w:r w:rsidRPr="002A400B">
        <w:rPr>
          <w:rFonts w:ascii="Arial Narrow" w:hAnsi="Arial Narrow"/>
          <w:sz w:val="22"/>
          <w:szCs w:val="22"/>
        </w:rPr>
        <w:t xml:space="preserve"> Architektur</w:t>
      </w:r>
      <w:r w:rsidR="006F68B6">
        <w:rPr>
          <w:rFonts w:ascii="Arial Narrow" w:hAnsi="Arial Narrow"/>
          <w:sz w:val="22"/>
          <w:szCs w:val="22"/>
        </w:rPr>
        <w:t xml:space="preserve">. </w:t>
      </w:r>
      <w:r w:rsidR="002C0AD3">
        <w:rPr>
          <w:rFonts w:ascii="Arial Narrow" w:hAnsi="Arial Narrow"/>
          <w:sz w:val="22"/>
          <w:szCs w:val="22"/>
        </w:rPr>
        <w:t>Von und für Architekt</w:t>
      </w:r>
      <w:r w:rsidR="00AD49B8">
        <w:rPr>
          <w:rFonts w:ascii="Arial Narrow" w:hAnsi="Arial Narrow"/>
          <w:sz w:val="22"/>
          <w:szCs w:val="22"/>
        </w:rPr>
        <w:t>*i</w:t>
      </w:r>
      <w:r w:rsidR="006F68B6">
        <w:rPr>
          <w:rFonts w:ascii="Arial Narrow" w:hAnsi="Arial Narrow"/>
          <w:sz w:val="22"/>
          <w:szCs w:val="22"/>
        </w:rPr>
        <w:t>nn</w:t>
      </w:r>
      <w:r w:rsidR="002C0AD3">
        <w:rPr>
          <w:rFonts w:ascii="Arial Narrow" w:hAnsi="Arial Narrow"/>
          <w:sz w:val="22"/>
          <w:szCs w:val="22"/>
        </w:rPr>
        <w:t xml:space="preserve">en entwickelt, überzeugen die großformatigen </w:t>
      </w:r>
      <w:r w:rsidR="002C0AD3">
        <w:rPr>
          <w:rFonts w:ascii="Arial Narrow" w:hAnsi="Arial Narrow"/>
          <w:iCs/>
          <w:sz w:val="22"/>
          <w:szCs w:val="22"/>
        </w:rPr>
        <w:t>EQUITONE Fassadentafeln nicht nur durch ihre technischen Eigenschaften, sondern</w:t>
      </w:r>
      <w:r w:rsidR="006F68B6">
        <w:rPr>
          <w:rFonts w:ascii="Arial Narrow" w:hAnsi="Arial Narrow"/>
          <w:iCs/>
          <w:sz w:val="22"/>
          <w:szCs w:val="22"/>
        </w:rPr>
        <w:t xml:space="preserve"> spornen Architekturschaffende immer wieder an, </w:t>
      </w:r>
      <w:r w:rsidR="006F68B6" w:rsidRPr="002A400B">
        <w:rPr>
          <w:rFonts w:ascii="Arial Narrow" w:hAnsi="Arial Narrow"/>
          <w:sz w:val="22"/>
          <w:szCs w:val="22"/>
        </w:rPr>
        <w:t>ausdrucksstarke Fassaden</w:t>
      </w:r>
      <w:r w:rsidR="006F68B6">
        <w:rPr>
          <w:rFonts w:ascii="Arial Narrow" w:hAnsi="Arial Narrow"/>
          <w:sz w:val="22"/>
          <w:szCs w:val="22"/>
        </w:rPr>
        <w:t xml:space="preserve"> für eine nachhaltige Baukultur zu gestalten.</w:t>
      </w:r>
    </w:p>
    <w:p w14:paraId="2EEABD62" w14:textId="77777777" w:rsidR="001217DC" w:rsidRDefault="001217DC" w:rsidP="00CE25E1">
      <w:pPr>
        <w:spacing w:line="280" w:lineRule="exact"/>
        <w:jc w:val="both"/>
        <w:rPr>
          <w:rFonts w:ascii="Arial Narrow" w:hAnsi="Arial Narrow"/>
          <w:iCs/>
          <w:sz w:val="22"/>
          <w:szCs w:val="22"/>
        </w:rPr>
      </w:pPr>
    </w:p>
    <w:p w14:paraId="244D3393" w14:textId="1C3E3DB8" w:rsidR="00707B56" w:rsidRDefault="00707B56" w:rsidP="00707B56">
      <w:pPr>
        <w:spacing w:line="280" w:lineRule="exact"/>
        <w:jc w:val="both"/>
        <w:rPr>
          <w:rFonts w:ascii="Arial Narrow" w:hAnsi="Arial Narrow"/>
          <w:iCs/>
          <w:sz w:val="22"/>
          <w:szCs w:val="22"/>
        </w:rPr>
      </w:pPr>
      <w:r>
        <w:rPr>
          <w:rFonts w:ascii="Arial Narrow" w:hAnsi="Arial Narrow"/>
          <w:iCs/>
          <w:sz w:val="22"/>
          <w:szCs w:val="22"/>
        </w:rPr>
        <w:t>Neben den w</w:t>
      </w:r>
      <w:r w:rsidRPr="0015597C">
        <w:rPr>
          <w:rFonts w:ascii="Arial Narrow" w:hAnsi="Arial Narrow"/>
          <w:iCs/>
          <w:sz w:val="22"/>
          <w:szCs w:val="22"/>
        </w:rPr>
        <w:t>iederverwend</w:t>
      </w:r>
      <w:r>
        <w:rPr>
          <w:rFonts w:ascii="Arial Narrow" w:hAnsi="Arial Narrow"/>
          <w:iCs/>
          <w:sz w:val="22"/>
          <w:szCs w:val="22"/>
        </w:rPr>
        <w:t xml:space="preserve">eten und </w:t>
      </w:r>
      <w:r w:rsidRPr="0015597C">
        <w:rPr>
          <w:rFonts w:ascii="Arial Narrow" w:hAnsi="Arial Narrow"/>
          <w:iCs/>
          <w:sz w:val="22"/>
          <w:szCs w:val="22"/>
        </w:rPr>
        <w:t>recyc</w:t>
      </w:r>
      <w:r>
        <w:rPr>
          <w:rFonts w:ascii="Arial Narrow" w:hAnsi="Arial Narrow"/>
          <w:iCs/>
          <w:sz w:val="22"/>
          <w:szCs w:val="22"/>
        </w:rPr>
        <w:t>elten Faserzementtafeln für d</w:t>
      </w:r>
      <w:r w:rsidR="00615666">
        <w:rPr>
          <w:rFonts w:ascii="Arial Narrow" w:hAnsi="Arial Narrow"/>
          <w:iCs/>
          <w:sz w:val="22"/>
          <w:szCs w:val="22"/>
        </w:rPr>
        <w:t xml:space="preserve">as </w:t>
      </w:r>
      <w:r w:rsidR="00615666" w:rsidRPr="00615666">
        <w:rPr>
          <w:rFonts w:ascii="Arial Narrow" w:hAnsi="Arial Narrow"/>
          <w:iCs/>
          <w:sz w:val="22"/>
          <w:szCs w:val="22"/>
        </w:rPr>
        <w:t>Werkstattprogramm</w:t>
      </w:r>
      <w:r w:rsidR="00BF4860">
        <w:rPr>
          <w:rFonts w:ascii="Arial Narrow" w:hAnsi="Arial Narrow"/>
          <w:iCs/>
          <w:sz w:val="22"/>
          <w:szCs w:val="22"/>
        </w:rPr>
        <w:t>,</w:t>
      </w:r>
      <w:r w:rsidR="00615666">
        <w:rPr>
          <w:rFonts w:ascii="Arial Narrow" w:hAnsi="Arial Narrow"/>
          <w:iCs/>
          <w:sz w:val="22"/>
          <w:szCs w:val="22"/>
        </w:rPr>
        <w:t xml:space="preserve"> </w:t>
      </w:r>
      <w:r w:rsidR="00BF4860">
        <w:rPr>
          <w:rFonts w:ascii="Arial Narrow" w:hAnsi="Arial Narrow"/>
          <w:iCs/>
          <w:sz w:val="22"/>
          <w:szCs w:val="22"/>
        </w:rPr>
        <w:t>setzt sich</w:t>
      </w:r>
      <w:r>
        <w:rPr>
          <w:rFonts w:ascii="Arial Narrow" w:hAnsi="Arial Narrow"/>
          <w:iCs/>
          <w:sz w:val="22"/>
          <w:szCs w:val="22"/>
        </w:rPr>
        <w:t xml:space="preserve"> der</w:t>
      </w:r>
      <w:r w:rsidRPr="00707B56">
        <w:rPr>
          <w:rFonts w:ascii="Arial Narrow" w:hAnsi="Arial Narrow"/>
          <w:iCs/>
          <w:sz w:val="22"/>
          <w:szCs w:val="22"/>
        </w:rPr>
        <w:t xml:space="preserve"> </w:t>
      </w:r>
      <w:r w:rsidR="00BF4860">
        <w:rPr>
          <w:rFonts w:ascii="Arial Narrow" w:hAnsi="Arial Narrow"/>
          <w:iCs/>
          <w:sz w:val="22"/>
          <w:szCs w:val="22"/>
        </w:rPr>
        <w:t xml:space="preserve">gesamte </w:t>
      </w:r>
      <w:r w:rsidR="00EB1C66">
        <w:rPr>
          <w:rFonts w:ascii="Arial Narrow" w:hAnsi="Arial Narrow"/>
          <w:iCs/>
          <w:sz w:val="22"/>
          <w:szCs w:val="22"/>
        </w:rPr>
        <w:t xml:space="preserve">deutsche </w:t>
      </w:r>
      <w:r w:rsidRPr="00707B56">
        <w:rPr>
          <w:rFonts w:ascii="Arial Narrow" w:hAnsi="Arial Narrow"/>
          <w:iCs/>
          <w:sz w:val="22"/>
          <w:szCs w:val="22"/>
        </w:rPr>
        <w:t xml:space="preserve">Ausstellungsbeitrag </w:t>
      </w:r>
      <w:r w:rsidR="00BF4860" w:rsidRPr="00707B56">
        <w:rPr>
          <w:rFonts w:ascii="Arial Narrow" w:hAnsi="Arial Narrow"/>
          <w:iCs/>
          <w:sz w:val="22"/>
          <w:szCs w:val="22"/>
        </w:rPr>
        <w:t>kreativ</w:t>
      </w:r>
      <w:r w:rsidR="00BF4860">
        <w:rPr>
          <w:rFonts w:ascii="Arial Narrow" w:hAnsi="Arial Narrow"/>
          <w:iCs/>
          <w:sz w:val="22"/>
          <w:szCs w:val="22"/>
        </w:rPr>
        <w:t xml:space="preserve"> </w:t>
      </w:r>
      <w:r w:rsidR="00BF4860" w:rsidRPr="00707B56">
        <w:rPr>
          <w:rFonts w:ascii="Arial Narrow" w:hAnsi="Arial Narrow"/>
          <w:iCs/>
          <w:sz w:val="22"/>
          <w:szCs w:val="22"/>
        </w:rPr>
        <w:t>mit dem Ressourcenproblem der Biennalen</w:t>
      </w:r>
      <w:r w:rsidR="00BF4860">
        <w:rPr>
          <w:rFonts w:ascii="Arial Narrow" w:hAnsi="Arial Narrow"/>
          <w:iCs/>
          <w:sz w:val="22"/>
          <w:szCs w:val="22"/>
        </w:rPr>
        <w:t xml:space="preserve"> auseinander</w:t>
      </w:r>
      <w:r w:rsidR="00BF4860" w:rsidRPr="00707B56">
        <w:rPr>
          <w:rFonts w:ascii="Arial Narrow" w:hAnsi="Arial Narrow"/>
          <w:iCs/>
          <w:sz w:val="22"/>
          <w:szCs w:val="22"/>
        </w:rPr>
        <w:t xml:space="preserve"> </w:t>
      </w:r>
      <w:r w:rsidR="00BF4860">
        <w:rPr>
          <w:rFonts w:ascii="Arial Narrow" w:hAnsi="Arial Narrow"/>
          <w:iCs/>
          <w:sz w:val="22"/>
          <w:szCs w:val="22"/>
        </w:rPr>
        <w:t xml:space="preserve">und wird </w:t>
      </w:r>
      <w:r w:rsidRPr="00707B56">
        <w:rPr>
          <w:rFonts w:ascii="Arial Narrow" w:hAnsi="Arial Narrow"/>
          <w:iCs/>
          <w:sz w:val="22"/>
          <w:szCs w:val="22"/>
        </w:rPr>
        <w:t>mit gebrauchte</w:t>
      </w:r>
      <w:r>
        <w:rPr>
          <w:rFonts w:ascii="Arial Narrow" w:hAnsi="Arial Narrow"/>
          <w:iCs/>
          <w:sz w:val="22"/>
          <w:szCs w:val="22"/>
        </w:rPr>
        <w:t xml:space="preserve">n </w:t>
      </w:r>
      <w:r w:rsidRPr="00707B56">
        <w:rPr>
          <w:rFonts w:ascii="Arial Narrow" w:hAnsi="Arial Narrow"/>
          <w:iCs/>
          <w:sz w:val="22"/>
          <w:szCs w:val="22"/>
        </w:rPr>
        <w:t>Material</w:t>
      </w:r>
      <w:r>
        <w:rPr>
          <w:rFonts w:ascii="Arial Narrow" w:hAnsi="Arial Narrow"/>
          <w:iCs/>
          <w:sz w:val="22"/>
          <w:szCs w:val="22"/>
        </w:rPr>
        <w:t>ien</w:t>
      </w:r>
      <w:r w:rsidRPr="00707B56">
        <w:rPr>
          <w:rFonts w:ascii="Arial Narrow" w:hAnsi="Arial Narrow"/>
          <w:iCs/>
          <w:sz w:val="22"/>
          <w:szCs w:val="22"/>
        </w:rPr>
        <w:t xml:space="preserve"> der Kunstbiennale 2022 realisiert</w:t>
      </w:r>
      <w:r w:rsidR="00BF4860">
        <w:rPr>
          <w:rFonts w:ascii="Arial Narrow" w:hAnsi="Arial Narrow"/>
          <w:iCs/>
          <w:sz w:val="22"/>
          <w:szCs w:val="22"/>
        </w:rPr>
        <w:t>.</w:t>
      </w:r>
      <w:r w:rsidR="00615666">
        <w:rPr>
          <w:rFonts w:ascii="Arial Narrow" w:hAnsi="Arial Narrow"/>
          <w:iCs/>
          <w:sz w:val="22"/>
          <w:szCs w:val="22"/>
        </w:rPr>
        <w:t xml:space="preserve"> </w:t>
      </w:r>
      <w:r w:rsidR="006F68B6">
        <w:rPr>
          <w:rFonts w:ascii="Arial Narrow" w:hAnsi="Arial Narrow"/>
          <w:iCs/>
          <w:sz w:val="22"/>
          <w:szCs w:val="22"/>
        </w:rPr>
        <w:t xml:space="preserve">Alle zwei Jahre findet die Ausstellung in Wechsel mit der </w:t>
      </w:r>
      <w:r w:rsidR="00EB1C66">
        <w:rPr>
          <w:rFonts w:ascii="Arial Narrow" w:hAnsi="Arial Narrow"/>
          <w:iCs/>
          <w:sz w:val="22"/>
          <w:szCs w:val="22"/>
        </w:rPr>
        <w:t xml:space="preserve">Internationalen </w:t>
      </w:r>
      <w:r w:rsidR="006F68B6">
        <w:rPr>
          <w:rFonts w:ascii="Arial Narrow" w:hAnsi="Arial Narrow"/>
          <w:iCs/>
          <w:sz w:val="22"/>
          <w:szCs w:val="22"/>
        </w:rPr>
        <w:t>Kunstbiennale in Venedig statt.</w:t>
      </w:r>
      <w:r w:rsidR="00EB1C66">
        <w:rPr>
          <w:rFonts w:ascii="Arial Narrow" w:hAnsi="Arial Narrow"/>
          <w:iCs/>
          <w:sz w:val="22"/>
          <w:szCs w:val="22"/>
        </w:rPr>
        <w:t xml:space="preserve"> </w:t>
      </w:r>
      <w:r w:rsidR="005B2098">
        <w:rPr>
          <w:rFonts w:ascii="Arial Narrow" w:hAnsi="Arial Narrow"/>
          <w:iCs/>
          <w:sz w:val="22"/>
          <w:szCs w:val="22"/>
        </w:rPr>
        <w:t>Die länderübergreifende Hauptausstellung wird 20</w:t>
      </w:r>
      <w:r w:rsidR="00AD49B8">
        <w:rPr>
          <w:rFonts w:ascii="Arial Narrow" w:hAnsi="Arial Narrow"/>
          <w:iCs/>
          <w:sz w:val="22"/>
          <w:szCs w:val="22"/>
        </w:rPr>
        <w:t>2</w:t>
      </w:r>
      <w:r w:rsidR="005B2098">
        <w:rPr>
          <w:rFonts w:ascii="Arial Narrow" w:hAnsi="Arial Narrow"/>
          <w:iCs/>
          <w:sz w:val="22"/>
          <w:szCs w:val="22"/>
        </w:rPr>
        <w:t xml:space="preserve">3 von der </w:t>
      </w:r>
      <w:r w:rsidR="005B2098" w:rsidRPr="005B2098">
        <w:rPr>
          <w:rFonts w:ascii="Arial Narrow" w:hAnsi="Arial Narrow"/>
          <w:iCs/>
          <w:sz w:val="22"/>
          <w:szCs w:val="22"/>
        </w:rPr>
        <w:t xml:space="preserve">ghanaisch-schottische Architektin Lesley </w:t>
      </w:r>
      <w:proofErr w:type="spellStart"/>
      <w:r w:rsidR="005B2098" w:rsidRPr="005B2098">
        <w:rPr>
          <w:rFonts w:ascii="Arial Narrow" w:hAnsi="Arial Narrow"/>
          <w:iCs/>
          <w:sz w:val="22"/>
          <w:szCs w:val="22"/>
        </w:rPr>
        <w:t>Lokko</w:t>
      </w:r>
      <w:proofErr w:type="spellEnd"/>
      <w:r w:rsidR="005B2098">
        <w:rPr>
          <w:rFonts w:ascii="Arial Narrow" w:hAnsi="Arial Narrow"/>
          <w:iCs/>
          <w:sz w:val="22"/>
          <w:szCs w:val="22"/>
        </w:rPr>
        <w:t xml:space="preserve"> unter dem Motto „</w:t>
      </w:r>
      <w:r w:rsidR="005B2098" w:rsidRPr="005B2098">
        <w:rPr>
          <w:rFonts w:ascii="Arial Narrow" w:hAnsi="Arial Narrow"/>
          <w:iCs/>
          <w:sz w:val="22"/>
          <w:szCs w:val="22"/>
        </w:rPr>
        <w:t xml:space="preserve">The Laboratory </w:t>
      </w:r>
      <w:proofErr w:type="spellStart"/>
      <w:r w:rsidR="005B2098" w:rsidRPr="005B2098">
        <w:rPr>
          <w:rFonts w:ascii="Arial Narrow" w:hAnsi="Arial Narrow"/>
          <w:iCs/>
          <w:sz w:val="22"/>
          <w:szCs w:val="22"/>
        </w:rPr>
        <w:t>of</w:t>
      </w:r>
      <w:proofErr w:type="spellEnd"/>
      <w:r w:rsidR="005B2098" w:rsidRPr="005B2098">
        <w:rPr>
          <w:rFonts w:ascii="Arial Narrow" w:hAnsi="Arial Narrow"/>
          <w:iCs/>
          <w:sz w:val="22"/>
          <w:szCs w:val="22"/>
        </w:rPr>
        <w:t xml:space="preserve"> </w:t>
      </w:r>
      <w:proofErr w:type="spellStart"/>
      <w:r w:rsidR="005B2098" w:rsidRPr="005B2098">
        <w:rPr>
          <w:rFonts w:ascii="Arial Narrow" w:hAnsi="Arial Narrow"/>
          <w:iCs/>
          <w:sz w:val="22"/>
          <w:szCs w:val="22"/>
        </w:rPr>
        <w:t>the</w:t>
      </w:r>
      <w:proofErr w:type="spellEnd"/>
      <w:r w:rsidR="005B2098" w:rsidRPr="005B2098">
        <w:rPr>
          <w:rFonts w:ascii="Arial Narrow" w:hAnsi="Arial Narrow"/>
          <w:iCs/>
          <w:sz w:val="22"/>
          <w:szCs w:val="22"/>
        </w:rPr>
        <w:t xml:space="preserve"> Future</w:t>
      </w:r>
      <w:r w:rsidR="005B2098">
        <w:rPr>
          <w:rFonts w:ascii="Arial Narrow" w:hAnsi="Arial Narrow"/>
          <w:iCs/>
          <w:sz w:val="22"/>
          <w:szCs w:val="22"/>
        </w:rPr>
        <w:t>“ kuratiert.</w:t>
      </w:r>
    </w:p>
    <w:p w14:paraId="5D4F68EC" w14:textId="77777777" w:rsidR="00615666" w:rsidRDefault="00615666" w:rsidP="00CE25E1">
      <w:pPr>
        <w:spacing w:line="280" w:lineRule="exact"/>
        <w:jc w:val="both"/>
        <w:rPr>
          <w:rFonts w:ascii="Arial Narrow" w:hAnsi="Arial Narrow"/>
          <w:iCs/>
          <w:sz w:val="22"/>
          <w:szCs w:val="22"/>
        </w:rPr>
      </w:pPr>
    </w:p>
    <w:p w14:paraId="09A3AE29" w14:textId="77777777" w:rsidR="00615666" w:rsidRPr="00615666" w:rsidRDefault="00615666" w:rsidP="00615666">
      <w:pPr>
        <w:spacing w:line="280" w:lineRule="exact"/>
        <w:jc w:val="both"/>
        <w:rPr>
          <w:rFonts w:ascii="Arial Narrow" w:hAnsi="Arial Narrow"/>
          <w:b/>
          <w:bCs/>
          <w:iCs/>
          <w:sz w:val="22"/>
          <w:szCs w:val="22"/>
        </w:rPr>
      </w:pPr>
      <w:r w:rsidRPr="00615666">
        <w:rPr>
          <w:rFonts w:ascii="Arial Narrow" w:hAnsi="Arial Narrow"/>
          <w:b/>
          <w:bCs/>
          <w:iCs/>
          <w:sz w:val="22"/>
          <w:szCs w:val="22"/>
        </w:rPr>
        <w:t>Eckdaten</w:t>
      </w:r>
    </w:p>
    <w:p w14:paraId="675D01EE" w14:textId="77777777" w:rsidR="00615666" w:rsidRPr="00D35F6B" w:rsidRDefault="00615666" w:rsidP="00615666">
      <w:pPr>
        <w:spacing w:line="280" w:lineRule="exact"/>
        <w:jc w:val="both"/>
        <w:rPr>
          <w:rFonts w:ascii="Arial Narrow" w:hAnsi="Arial Narrow"/>
          <w:i/>
          <w:sz w:val="22"/>
          <w:szCs w:val="22"/>
        </w:rPr>
      </w:pPr>
      <w:r w:rsidRPr="00D35F6B">
        <w:rPr>
          <w:rFonts w:ascii="Arial Narrow" w:hAnsi="Arial Narrow"/>
          <w:i/>
          <w:sz w:val="22"/>
          <w:szCs w:val="22"/>
        </w:rPr>
        <w:t xml:space="preserve">Open </w:t>
      </w:r>
      <w:proofErr w:type="spellStart"/>
      <w:r w:rsidRPr="00D35F6B">
        <w:rPr>
          <w:rFonts w:ascii="Arial Narrow" w:hAnsi="Arial Narrow"/>
          <w:i/>
          <w:sz w:val="22"/>
          <w:szCs w:val="22"/>
        </w:rPr>
        <w:t>for</w:t>
      </w:r>
      <w:proofErr w:type="spellEnd"/>
      <w:r w:rsidRPr="00D35F6B">
        <w:rPr>
          <w:rFonts w:ascii="Arial Narrow" w:hAnsi="Arial Narrow"/>
          <w:i/>
          <w:sz w:val="22"/>
          <w:szCs w:val="22"/>
        </w:rPr>
        <w:t xml:space="preserve"> Maintenance – Wegen Umbau geöffnet</w:t>
      </w:r>
    </w:p>
    <w:p w14:paraId="761FF9A6" w14:textId="30B477DB" w:rsidR="00615666" w:rsidRPr="00615666" w:rsidRDefault="00615666" w:rsidP="00615666">
      <w:pPr>
        <w:spacing w:line="280" w:lineRule="exact"/>
        <w:jc w:val="both"/>
        <w:rPr>
          <w:rFonts w:ascii="Arial Narrow" w:hAnsi="Arial Narrow"/>
          <w:iCs/>
          <w:sz w:val="22"/>
          <w:szCs w:val="22"/>
        </w:rPr>
      </w:pPr>
      <w:r w:rsidRPr="00615666">
        <w:rPr>
          <w:rFonts w:ascii="Arial Narrow" w:hAnsi="Arial Narrow"/>
          <w:iCs/>
          <w:sz w:val="22"/>
          <w:szCs w:val="22"/>
        </w:rPr>
        <w:t>Deutscher Pavillon, 18. Internationale Architektur</w:t>
      </w:r>
      <w:r w:rsidR="006F68B6">
        <w:rPr>
          <w:rFonts w:ascii="Arial Narrow" w:hAnsi="Arial Narrow"/>
          <w:iCs/>
          <w:sz w:val="22"/>
          <w:szCs w:val="22"/>
        </w:rPr>
        <w:t>biennale</w:t>
      </w:r>
      <w:r w:rsidRPr="00615666">
        <w:rPr>
          <w:rFonts w:ascii="Arial Narrow" w:hAnsi="Arial Narrow"/>
          <w:iCs/>
          <w:sz w:val="22"/>
          <w:szCs w:val="22"/>
        </w:rPr>
        <w:t xml:space="preserve"> Venedig</w:t>
      </w:r>
    </w:p>
    <w:p w14:paraId="744DDCD7" w14:textId="0A3B9B1E" w:rsidR="00EB1C66" w:rsidRDefault="00EB1C66" w:rsidP="00EB1C66">
      <w:pPr>
        <w:spacing w:line="280" w:lineRule="exact"/>
        <w:jc w:val="both"/>
        <w:rPr>
          <w:rFonts w:ascii="Arial Narrow" w:hAnsi="Arial Narrow"/>
          <w:iCs/>
          <w:sz w:val="22"/>
          <w:szCs w:val="22"/>
        </w:rPr>
      </w:pPr>
      <w:r w:rsidRPr="00615666">
        <w:rPr>
          <w:rFonts w:ascii="Arial Narrow" w:hAnsi="Arial Narrow"/>
          <w:iCs/>
          <w:sz w:val="22"/>
          <w:szCs w:val="22"/>
        </w:rPr>
        <w:t>Laufzeit</w:t>
      </w:r>
      <w:r>
        <w:rPr>
          <w:rFonts w:ascii="Arial Narrow" w:hAnsi="Arial Narrow"/>
          <w:iCs/>
          <w:sz w:val="22"/>
          <w:szCs w:val="22"/>
        </w:rPr>
        <w:t xml:space="preserve">: </w:t>
      </w:r>
      <w:r w:rsidRPr="00615666">
        <w:rPr>
          <w:rFonts w:ascii="Arial Narrow" w:hAnsi="Arial Narrow"/>
          <w:iCs/>
          <w:sz w:val="22"/>
          <w:szCs w:val="22"/>
        </w:rPr>
        <w:t xml:space="preserve">20. Mai bis </w:t>
      </w:r>
      <w:r w:rsidR="00BF7FE2" w:rsidRPr="00615666">
        <w:rPr>
          <w:rFonts w:ascii="Arial Narrow" w:hAnsi="Arial Narrow"/>
          <w:iCs/>
          <w:sz w:val="22"/>
          <w:szCs w:val="22"/>
        </w:rPr>
        <w:t>2</w:t>
      </w:r>
      <w:r w:rsidR="00BF7FE2">
        <w:rPr>
          <w:rFonts w:ascii="Arial Narrow" w:hAnsi="Arial Narrow"/>
          <w:iCs/>
          <w:sz w:val="22"/>
          <w:szCs w:val="22"/>
        </w:rPr>
        <w:t>6</w:t>
      </w:r>
      <w:r w:rsidRPr="00615666">
        <w:rPr>
          <w:rFonts w:ascii="Arial Narrow" w:hAnsi="Arial Narrow"/>
          <w:iCs/>
          <w:sz w:val="22"/>
          <w:szCs w:val="22"/>
        </w:rPr>
        <w:t>. November 2023</w:t>
      </w:r>
    </w:p>
    <w:p w14:paraId="658BB022" w14:textId="17CEA4AC" w:rsidR="00BF7FE2" w:rsidRPr="00D35F6B" w:rsidRDefault="00000000" w:rsidP="00EB1C66">
      <w:pPr>
        <w:spacing w:line="280" w:lineRule="exact"/>
        <w:jc w:val="both"/>
        <w:rPr>
          <w:rFonts w:ascii="Arial Narrow" w:hAnsi="Arial Narrow"/>
          <w:iCs/>
          <w:color w:val="000000" w:themeColor="text1"/>
          <w:sz w:val="22"/>
          <w:szCs w:val="22"/>
        </w:rPr>
      </w:pPr>
      <w:hyperlink r:id="rId11" w:history="1">
        <w:r w:rsidR="00D35F6B" w:rsidRPr="00D35F6B">
          <w:rPr>
            <w:rStyle w:val="Hyperlink"/>
            <w:rFonts w:ascii="Arial Narrow" w:hAnsi="Arial Narrow"/>
            <w:iCs/>
            <w:color w:val="000000" w:themeColor="text1"/>
            <w:sz w:val="22"/>
            <w:szCs w:val="22"/>
          </w:rPr>
          <w:t>openformaintenance.net</w:t>
        </w:r>
      </w:hyperlink>
      <w:r w:rsidR="00D35F6B" w:rsidRPr="00D35F6B">
        <w:rPr>
          <w:rFonts w:ascii="Arial Narrow" w:hAnsi="Arial Narrow"/>
          <w:iCs/>
          <w:color w:val="000000" w:themeColor="text1"/>
          <w:sz w:val="22"/>
          <w:szCs w:val="22"/>
        </w:rPr>
        <w:t xml:space="preserve"> </w:t>
      </w:r>
    </w:p>
    <w:p w14:paraId="0088252A" w14:textId="77777777" w:rsidR="00615666" w:rsidRPr="00D35F6B" w:rsidRDefault="00615666" w:rsidP="00D35F6B">
      <w:pPr>
        <w:jc w:val="both"/>
        <w:rPr>
          <w:rFonts w:ascii="Arial Narrow" w:hAnsi="Arial Narrow"/>
          <w:iCs/>
          <w:sz w:val="10"/>
          <w:szCs w:val="10"/>
        </w:rPr>
      </w:pPr>
    </w:p>
    <w:p w14:paraId="1881D56E" w14:textId="77777777" w:rsidR="00EB1C66" w:rsidRDefault="00615666" w:rsidP="00CE25E1">
      <w:pPr>
        <w:spacing w:line="280" w:lineRule="exact"/>
        <w:jc w:val="both"/>
        <w:rPr>
          <w:rFonts w:ascii="Arial Narrow" w:hAnsi="Arial Narrow"/>
          <w:iCs/>
          <w:sz w:val="22"/>
          <w:szCs w:val="22"/>
        </w:rPr>
      </w:pPr>
      <w:r>
        <w:rPr>
          <w:rFonts w:ascii="Arial Narrow" w:hAnsi="Arial Narrow"/>
          <w:iCs/>
          <w:sz w:val="22"/>
          <w:szCs w:val="22"/>
        </w:rPr>
        <w:t>Kuratoren</w:t>
      </w:r>
      <w:r w:rsidR="00EB1C66">
        <w:rPr>
          <w:rFonts w:ascii="Arial Narrow" w:hAnsi="Arial Narrow"/>
          <w:iCs/>
          <w:sz w:val="22"/>
          <w:szCs w:val="22"/>
        </w:rPr>
        <w:t xml:space="preserve">: </w:t>
      </w:r>
    </w:p>
    <w:p w14:paraId="4537C3B5" w14:textId="55938C7F" w:rsidR="00615666" w:rsidRDefault="00615666" w:rsidP="00CE25E1">
      <w:pPr>
        <w:spacing w:line="280" w:lineRule="exact"/>
        <w:jc w:val="both"/>
        <w:rPr>
          <w:rFonts w:ascii="Arial Narrow" w:hAnsi="Arial Narrow"/>
          <w:iCs/>
          <w:sz w:val="22"/>
          <w:szCs w:val="22"/>
        </w:rPr>
      </w:pPr>
      <w:r w:rsidRPr="00615666">
        <w:rPr>
          <w:rFonts w:ascii="Arial Narrow" w:hAnsi="Arial Narrow"/>
          <w:iCs/>
          <w:sz w:val="22"/>
          <w:szCs w:val="22"/>
        </w:rPr>
        <w:t>ARCH+ / SUMMACUMFEMMER / BÜRO JULIANE GREB</w:t>
      </w:r>
    </w:p>
    <w:p w14:paraId="437BC172" w14:textId="5030FF6E" w:rsidR="00615666" w:rsidRPr="00D35F6B" w:rsidRDefault="00615666" w:rsidP="00D35F6B">
      <w:pPr>
        <w:jc w:val="both"/>
        <w:rPr>
          <w:rFonts w:ascii="Arial Narrow" w:hAnsi="Arial Narrow"/>
          <w:iCs/>
          <w:sz w:val="10"/>
          <w:szCs w:val="10"/>
        </w:rPr>
      </w:pPr>
    </w:p>
    <w:p w14:paraId="76175466" w14:textId="77777777" w:rsidR="00D35F6B" w:rsidRDefault="00615666" w:rsidP="00CE25E1">
      <w:pPr>
        <w:spacing w:line="280" w:lineRule="exact"/>
        <w:jc w:val="both"/>
        <w:rPr>
          <w:rFonts w:ascii="Arial Narrow" w:hAnsi="Arial Narrow"/>
          <w:iCs/>
          <w:sz w:val="22"/>
          <w:szCs w:val="22"/>
        </w:rPr>
      </w:pPr>
      <w:r>
        <w:rPr>
          <w:rFonts w:ascii="Arial Narrow" w:hAnsi="Arial Narrow"/>
          <w:iCs/>
          <w:sz w:val="22"/>
          <w:szCs w:val="22"/>
        </w:rPr>
        <w:t>Auftraggeber</w:t>
      </w:r>
      <w:r w:rsidR="00EB1C66">
        <w:rPr>
          <w:rFonts w:ascii="Arial Narrow" w:hAnsi="Arial Narrow"/>
          <w:iCs/>
          <w:sz w:val="22"/>
          <w:szCs w:val="22"/>
        </w:rPr>
        <w:t xml:space="preserve">: </w:t>
      </w:r>
    </w:p>
    <w:p w14:paraId="6C5F13D9" w14:textId="0EC19A75" w:rsidR="00D35F6B" w:rsidRDefault="00C83B00" w:rsidP="00680BBD">
      <w:pPr>
        <w:spacing w:line="280" w:lineRule="exact"/>
        <w:jc w:val="both"/>
        <w:rPr>
          <w:rFonts w:ascii="Arial Narrow" w:hAnsi="Arial Narrow"/>
          <w:iCs/>
          <w:sz w:val="22"/>
          <w:szCs w:val="22"/>
        </w:rPr>
      </w:pPr>
      <w:r w:rsidRPr="00615666">
        <w:rPr>
          <w:rFonts w:ascii="Arial Narrow" w:hAnsi="Arial Narrow"/>
          <w:iCs/>
          <w:sz w:val="22"/>
          <w:szCs w:val="22"/>
        </w:rPr>
        <w:t>Bundesministerium fü</w:t>
      </w:r>
      <w:r w:rsidRPr="00615666">
        <w:rPr>
          <w:rFonts w:ascii="Arial" w:hAnsi="Arial" w:cs="Arial"/>
          <w:iCs/>
          <w:sz w:val="22"/>
          <w:szCs w:val="22"/>
        </w:rPr>
        <w:t>r</w:t>
      </w:r>
      <w:r w:rsidRPr="00615666">
        <w:rPr>
          <w:rFonts w:ascii="Arial Narrow" w:hAnsi="Arial Narrow"/>
          <w:iCs/>
          <w:sz w:val="22"/>
          <w:szCs w:val="22"/>
        </w:rPr>
        <w:t xml:space="preserve"> Wohnen, Stadtentwicklung und Bauwesen</w:t>
      </w:r>
    </w:p>
    <w:p w14:paraId="344F4030" w14:textId="77777777" w:rsidR="00C83B00" w:rsidRPr="00C83B00" w:rsidRDefault="00C83B00" w:rsidP="00680BBD">
      <w:pPr>
        <w:spacing w:line="280" w:lineRule="exact"/>
        <w:jc w:val="both"/>
        <w:rPr>
          <w:rFonts w:ascii="Arial Narrow" w:hAnsi="Arial Narrow"/>
          <w:iCs/>
          <w:sz w:val="22"/>
          <w:szCs w:val="22"/>
        </w:rPr>
      </w:pPr>
    </w:p>
    <w:p w14:paraId="2DB22587" w14:textId="3D18681E" w:rsidR="006B16D5" w:rsidRPr="006B16D5" w:rsidRDefault="006B16D5" w:rsidP="00680BBD">
      <w:pPr>
        <w:spacing w:line="280" w:lineRule="exact"/>
        <w:jc w:val="both"/>
        <w:rPr>
          <w:rFonts w:ascii="Arial Narrow" w:hAnsi="Arial Narrow"/>
          <w:b/>
          <w:sz w:val="22"/>
          <w:szCs w:val="22"/>
        </w:rPr>
      </w:pPr>
      <w:r w:rsidRPr="006B16D5">
        <w:rPr>
          <w:rFonts w:ascii="Arial Narrow" w:hAnsi="Arial Narrow"/>
          <w:b/>
          <w:sz w:val="22"/>
          <w:szCs w:val="22"/>
        </w:rPr>
        <w:lastRenderedPageBreak/>
        <w:t>EQUITONE – von und für Architekt</w:t>
      </w:r>
      <w:r w:rsidR="00AD49B8">
        <w:rPr>
          <w:rFonts w:ascii="Arial Narrow" w:hAnsi="Arial Narrow"/>
          <w:b/>
          <w:sz w:val="22"/>
          <w:szCs w:val="22"/>
        </w:rPr>
        <w:t>*i</w:t>
      </w:r>
      <w:r w:rsidR="006F68B6">
        <w:rPr>
          <w:rFonts w:ascii="Arial Narrow" w:hAnsi="Arial Narrow"/>
          <w:b/>
          <w:sz w:val="22"/>
          <w:szCs w:val="22"/>
        </w:rPr>
        <w:t>nn</w:t>
      </w:r>
      <w:r w:rsidRPr="006B16D5">
        <w:rPr>
          <w:rFonts w:ascii="Arial Narrow" w:hAnsi="Arial Narrow"/>
          <w:b/>
          <w:sz w:val="22"/>
          <w:szCs w:val="22"/>
        </w:rPr>
        <w:t>en</w:t>
      </w:r>
    </w:p>
    <w:p w14:paraId="5602DE71" w14:textId="58679DA9" w:rsidR="00BE6C64" w:rsidRDefault="002A400B" w:rsidP="00680BBD">
      <w:pPr>
        <w:spacing w:line="280" w:lineRule="exact"/>
        <w:jc w:val="both"/>
        <w:rPr>
          <w:rFonts w:ascii="Arial Narrow" w:hAnsi="Arial Narrow"/>
          <w:sz w:val="22"/>
        </w:rPr>
      </w:pPr>
      <w:r w:rsidRPr="002A400B">
        <w:rPr>
          <w:rFonts w:ascii="Arial Narrow" w:hAnsi="Arial Narrow"/>
          <w:sz w:val="22"/>
          <w:szCs w:val="22"/>
        </w:rPr>
        <w:t>Unter dem Markennamen EQUITONE vertreibt die Etex Germany Exteriors GmbH großformatige Fassadentafeln aus Faserzement. EQUITONE steht für anspruchsvolle Architektur mit ausdrucksstarken Fassadentexturen. Schon bei der Produktentwicklung wird größter Wert auf die Expertise führender Architekt</w:t>
      </w:r>
      <w:r w:rsidR="006F68B6">
        <w:rPr>
          <w:rFonts w:ascii="Arial Narrow" w:hAnsi="Arial Narrow"/>
          <w:sz w:val="22"/>
          <w:szCs w:val="22"/>
        </w:rPr>
        <w:t>inn</w:t>
      </w:r>
      <w:r w:rsidRPr="002A400B">
        <w:rPr>
          <w:rFonts w:ascii="Arial Narrow" w:hAnsi="Arial Narrow"/>
          <w:sz w:val="22"/>
          <w:szCs w:val="22"/>
        </w:rPr>
        <w:t>en</w:t>
      </w:r>
      <w:r w:rsidR="006F68B6">
        <w:rPr>
          <w:rFonts w:ascii="Arial Narrow" w:hAnsi="Arial Narrow"/>
          <w:sz w:val="22"/>
          <w:szCs w:val="22"/>
        </w:rPr>
        <w:t xml:space="preserve"> und Architekten</w:t>
      </w:r>
      <w:r w:rsidRPr="002A400B">
        <w:rPr>
          <w:rFonts w:ascii="Arial Narrow" w:hAnsi="Arial Narrow"/>
          <w:sz w:val="22"/>
          <w:szCs w:val="22"/>
        </w:rPr>
        <w:t xml:space="preserve"> gelegt. </w:t>
      </w:r>
      <w:r w:rsidR="00B734A6" w:rsidRPr="00B734A6">
        <w:rPr>
          <w:rFonts w:ascii="Arial Narrow" w:hAnsi="Arial Narrow"/>
          <w:sz w:val="22"/>
          <w:szCs w:val="22"/>
        </w:rPr>
        <w:t>Die Etex Germany Exteriors GmbH ist der führende Hersteller von Dach- und Fassadenbekleidungen aus Faserzement in Deutschland. Das Portfolio umfasst neben EQUITONE Fassadentafeln die Marken Cedral mit Fassadenpaneelen, kleinformatigen Dach- und Fassadenplatten sowie Terrassendielen und die Marke Eternit mit dem klassischen Wellplattensortiment. Das Unternehmen gehört zu der in Belgien ansässigen Etex und ist in Deutschland an den Standorten Beckum und Heidelberg vertreten.</w:t>
      </w:r>
    </w:p>
    <w:p w14:paraId="04DE93F0" w14:textId="69DE152F" w:rsidR="00336711" w:rsidRDefault="00336711" w:rsidP="00D01F02">
      <w:pPr>
        <w:ind w:right="142"/>
        <w:jc w:val="both"/>
        <w:rPr>
          <w:rFonts w:ascii="Arial Narrow" w:hAnsi="Arial Narrow"/>
          <w:sz w:val="22"/>
        </w:rPr>
      </w:pPr>
    </w:p>
    <w:p w14:paraId="07DF925B" w14:textId="77777777" w:rsidR="00336711" w:rsidRDefault="00336711" w:rsidP="00D01F02">
      <w:pPr>
        <w:ind w:right="142"/>
        <w:jc w:val="both"/>
        <w:rPr>
          <w:rFonts w:ascii="Arial Narrow" w:hAnsi="Arial Narrow"/>
          <w:sz w:val="22"/>
        </w:rPr>
      </w:pPr>
    </w:p>
    <w:p w14:paraId="6B638B2B" w14:textId="77777777" w:rsidR="000A61E9" w:rsidRDefault="00D01F02" w:rsidP="00326172">
      <w:pPr>
        <w:ind w:right="142"/>
        <w:jc w:val="both"/>
        <w:rPr>
          <w:rFonts w:ascii="Arial Narrow" w:hAnsi="Arial Narrow"/>
          <w:sz w:val="22"/>
        </w:rPr>
      </w:pPr>
      <w:r w:rsidRPr="006F34DE">
        <w:rPr>
          <w:rFonts w:ascii="Arial Narrow" w:hAnsi="Arial Narrow"/>
          <w:sz w:val="22"/>
        </w:rPr>
        <w:t>ABBILDUNG</w:t>
      </w:r>
    </w:p>
    <w:p w14:paraId="5DF2C306" w14:textId="50973F94" w:rsidR="00336711" w:rsidRDefault="000068D0" w:rsidP="008C278A">
      <w:pPr>
        <w:jc w:val="both"/>
        <w:rPr>
          <w:rFonts w:ascii="Arial Narrow" w:hAnsi="Arial Narrow"/>
          <w:iCs/>
          <w:sz w:val="22"/>
          <w:szCs w:val="22"/>
        </w:rPr>
      </w:pPr>
      <w:r>
        <w:rPr>
          <w:rFonts w:ascii="Arial Narrow" w:hAnsi="Arial Narrow"/>
          <w:iCs/>
          <w:noProof/>
          <w:sz w:val="22"/>
          <w:szCs w:val="22"/>
        </w:rPr>
        <w:drawing>
          <wp:inline distT="0" distB="0" distL="0" distR="0" wp14:anchorId="556EFEFC" wp14:editId="2656110E">
            <wp:extent cx="4770755" cy="3307715"/>
            <wp:effectExtent l="0" t="0" r="444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screen">
                      <a:extLst>
                        <a:ext uri="{28A0092B-C50C-407E-A947-70E740481C1C}">
                          <a14:useLocalDpi xmlns:a14="http://schemas.microsoft.com/office/drawing/2010/main"/>
                        </a:ext>
                      </a:extLst>
                    </a:blip>
                    <a:stretch>
                      <a:fillRect/>
                    </a:stretch>
                  </pic:blipFill>
                  <pic:spPr>
                    <a:xfrm>
                      <a:off x="0" y="0"/>
                      <a:ext cx="4770755" cy="3307715"/>
                    </a:xfrm>
                    <a:prstGeom prst="rect">
                      <a:avLst/>
                    </a:prstGeom>
                  </pic:spPr>
                </pic:pic>
              </a:graphicData>
            </a:graphic>
          </wp:inline>
        </w:drawing>
      </w:r>
    </w:p>
    <w:p w14:paraId="7539DED9" w14:textId="48A3496C" w:rsidR="00336711" w:rsidRPr="00336711" w:rsidRDefault="00336711" w:rsidP="008C278A">
      <w:pPr>
        <w:jc w:val="both"/>
        <w:rPr>
          <w:rFonts w:ascii="Arial Narrow" w:hAnsi="Arial Narrow"/>
          <w:iCs/>
          <w:sz w:val="22"/>
          <w:szCs w:val="22"/>
        </w:rPr>
      </w:pPr>
      <w:r w:rsidRPr="00D35F6B">
        <w:rPr>
          <w:rFonts w:ascii="Arial Narrow" w:hAnsi="Arial Narrow"/>
          <w:i/>
          <w:sz w:val="22"/>
          <w:szCs w:val="22"/>
        </w:rPr>
        <w:t xml:space="preserve">Open </w:t>
      </w:r>
      <w:proofErr w:type="spellStart"/>
      <w:r w:rsidRPr="00D35F6B">
        <w:rPr>
          <w:rFonts w:ascii="Arial Narrow" w:hAnsi="Arial Narrow"/>
          <w:i/>
          <w:sz w:val="22"/>
          <w:szCs w:val="22"/>
        </w:rPr>
        <w:t>for</w:t>
      </w:r>
      <w:proofErr w:type="spellEnd"/>
      <w:r w:rsidRPr="00D35F6B">
        <w:rPr>
          <w:rFonts w:ascii="Arial Narrow" w:hAnsi="Arial Narrow"/>
          <w:i/>
          <w:sz w:val="22"/>
          <w:szCs w:val="22"/>
        </w:rPr>
        <w:t xml:space="preserve"> Maintenance – Wegen Umbau geöffnet</w:t>
      </w:r>
      <w:r w:rsidRPr="00336711">
        <w:rPr>
          <w:rFonts w:ascii="Arial Narrow" w:hAnsi="Arial Narrow"/>
          <w:iCs/>
          <w:sz w:val="22"/>
          <w:szCs w:val="22"/>
        </w:rPr>
        <w:t xml:space="preserve"> </w:t>
      </w:r>
      <w:r>
        <w:rPr>
          <w:rFonts w:ascii="Arial Narrow" w:hAnsi="Arial Narrow"/>
          <w:iCs/>
          <w:sz w:val="22"/>
          <w:szCs w:val="22"/>
        </w:rPr>
        <w:t xml:space="preserve">– </w:t>
      </w:r>
      <w:r w:rsidR="00B974D0">
        <w:rPr>
          <w:rFonts w:ascii="Arial Narrow" w:hAnsi="Arial Narrow"/>
          <w:iCs/>
          <w:sz w:val="22"/>
          <w:szCs w:val="22"/>
        </w:rPr>
        <w:t>d</w:t>
      </w:r>
      <w:r w:rsidRPr="00336711">
        <w:rPr>
          <w:rFonts w:ascii="Arial Narrow" w:hAnsi="Arial Narrow"/>
          <w:iCs/>
          <w:sz w:val="22"/>
          <w:szCs w:val="22"/>
        </w:rPr>
        <w:t>er Deutsche Pavillon auf der Architekturbiennale 20</w:t>
      </w:r>
      <w:r>
        <w:rPr>
          <w:rFonts w:ascii="Arial Narrow" w:hAnsi="Arial Narrow"/>
          <w:iCs/>
          <w:sz w:val="22"/>
          <w:szCs w:val="22"/>
        </w:rPr>
        <w:t>2</w:t>
      </w:r>
      <w:r w:rsidRPr="00336711">
        <w:rPr>
          <w:rFonts w:ascii="Arial Narrow" w:hAnsi="Arial Narrow"/>
          <w:iCs/>
          <w:sz w:val="22"/>
          <w:szCs w:val="22"/>
        </w:rPr>
        <w:t xml:space="preserve">3 in Venedig wird mit wiederverwendeten und recycelten Materialien gebaut. © ARCH+ / SUMMACUMFEMMER / BÜRO JULIANE GREB </w:t>
      </w:r>
    </w:p>
    <w:p w14:paraId="21F8669A" w14:textId="77777777" w:rsidR="00336711" w:rsidRPr="00336711" w:rsidRDefault="00336711" w:rsidP="008C278A">
      <w:pPr>
        <w:jc w:val="both"/>
        <w:rPr>
          <w:rFonts w:ascii="Arial Narrow" w:hAnsi="Arial Narrow"/>
          <w:iCs/>
          <w:sz w:val="22"/>
          <w:szCs w:val="22"/>
        </w:rPr>
      </w:pPr>
    </w:p>
    <w:p w14:paraId="3BF1B649" w14:textId="5784B84C" w:rsidR="00336711" w:rsidRDefault="000068D0" w:rsidP="00336711">
      <w:pPr>
        <w:ind w:right="142"/>
        <w:jc w:val="both"/>
        <w:rPr>
          <w:rFonts w:ascii="Arial Narrow" w:hAnsi="Arial Narrow"/>
          <w:sz w:val="22"/>
        </w:rPr>
      </w:pPr>
      <w:r>
        <w:rPr>
          <w:rFonts w:ascii="Arial Narrow" w:hAnsi="Arial Narrow"/>
          <w:noProof/>
          <w:sz w:val="22"/>
        </w:rPr>
        <w:lastRenderedPageBreak/>
        <w:drawing>
          <wp:inline distT="0" distB="0" distL="0" distR="0" wp14:anchorId="610F9B60" wp14:editId="11071386">
            <wp:extent cx="4770755" cy="318071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4770755" cy="3180715"/>
                    </a:xfrm>
                    <a:prstGeom prst="rect">
                      <a:avLst/>
                    </a:prstGeom>
                  </pic:spPr>
                </pic:pic>
              </a:graphicData>
            </a:graphic>
          </wp:inline>
        </w:drawing>
      </w:r>
    </w:p>
    <w:p w14:paraId="42EAF339" w14:textId="4F44C520" w:rsidR="00336711" w:rsidRPr="00802CB6" w:rsidRDefault="00336711" w:rsidP="00336711">
      <w:pPr>
        <w:jc w:val="both"/>
        <w:rPr>
          <w:rFonts w:ascii="Arial Narrow" w:hAnsi="Arial Narrow"/>
          <w:iCs/>
          <w:sz w:val="22"/>
          <w:szCs w:val="22"/>
        </w:rPr>
      </w:pPr>
      <w:r w:rsidRPr="00802CB6">
        <w:rPr>
          <w:rFonts w:ascii="Arial Narrow" w:hAnsi="Arial Narrow"/>
          <w:iCs/>
          <w:sz w:val="22"/>
          <w:szCs w:val="22"/>
        </w:rPr>
        <w:t>Schnittreste und gebrauchte EQUITONE Fassadentafeln für eine soziale Architektur</w:t>
      </w:r>
      <w:r w:rsidR="00802CB6">
        <w:rPr>
          <w:rFonts w:ascii="Arial Narrow" w:hAnsi="Arial Narrow"/>
          <w:iCs/>
          <w:sz w:val="22"/>
          <w:szCs w:val="22"/>
        </w:rPr>
        <w:t>:</w:t>
      </w:r>
      <w:r w:rsidR="00802CB6" w:rsidRPr="00802CB6">
        <w:rPr>
          <w:rFonts w:ascii="Arial Narrow" w:hAnsi="Arial Narrow"/>
          <w:iCs/>
          <w:sz w:val="22"/>
          <w:szCs w:val="22"/>
        </w:rPr>
        <w:t xml:space="preserve"> Studierende und Handwerker</w:t>
      </w:r>
      <w:r w:rsidR="00802CB6">
        <w:rPr>
          <w:rFonts w:ascii="Arial Narrow" w:hAnsi="Arial Narrow"/>
          <w:iCs/>
          <w:sz w:val="22"/>
          <w:szCs w:val="22"/>
        </w:rPr>
        <w:t>*innen</w:t>
      </w:r>
      <w:r w:rsidR="00802CB6" w:rsidRPr="00802CB6">
        <w:rPr>
          <w:rFonts w:ascii="Arial Narrow" w:hAnsi="Arial Narrow"/>
          <w:iCs/>
          <w:sz w:val="22"/>
          <w:szCs w:val="22"/>
        </w:rPr>
        <w:t xml:space="preserve"> entwickeln</w:t>
      </w:r>
      <w:r w:rsidRPr="00802CB6">
        <w:rPr>
          <w:rFonts w:ascii="Arial Narrow" w:hAnsi="Arial Narrow"/>
          <w:iCs/>
          <w:sz w:val="22"/>
          <w:szCs w:val="22"/>
        </w:rPr>
        <w:t xml:space="preserve"> </w:t>
      </w:r>
      <w:r w:rsidR="00802CB6">
        <w:rPr>
          <w:rFonts w:ascii="Arial Narrow" w:hAnsi="Arial Narrow"/>
          <w:iCs/>
          <w:sz w:val="22"/>
          <w:szCs w:val="22"/>
        </w:rPr>
        <w:t xml:space="preserve">in </w:t>
      </w:r>
      <w:r w:rsidRPr="00802CB6">
        <w:rPr>
          <w:rFonts w:ascii="Arial Narrow" w:hAnsi="Arial Narrow"/>
          <w:iCs/>
          <w:sz w:val="22"/>
          <w:szCs w:val="22"/>
        </w:rPr>
        <w:t xml:space="preserve">Workshops </w:t>
      </w:r>
      <w:r w:rsidR="00802CB6" w:rsidRPr="00802CB6">
        <w:rPr>
          <w:rFonts w:ascii="Arial Narrow" w:hAnsi="Arial Narrow"/>
          <w:iCs/>
          <w:sz w:val="22"/>
          <w:szCs w:val="22"/>
        </w:rPr>
        <w:t>Konzepte für Pflege, Reparatur und Instandhaltung sozialräumlicher Strukturen.</w:t>
      </w:r>
      <w:r w:rsidR="00802CB6">
        <w:rPr>
          <w:rFonts w:ascii="Arial Narrow" w:hAnsi="Arial Narrow"/>
          <w:iCs/>
          <w:sz w:val="22"/>
          <w:szCs w:val="22"/>
        </w:rPr>
        <w:t xml:space="preserve"> </w:t>
      </w:r>
      <w:r w:rsidRPr="00802CB6">
        <w:rPr>
          <w:rFonts w:ascii="Arial Narrow" w:hAnsi="Arial Narrow"/>
          <w:iCs/>
          <w:sz w:val="22"/>
          <w:szCs w:val="22"/>
        </w:rPr>
        <w:t>©</w:t>
      </w:r>
      <w:r w:rsidR="00B974D0">
        <w:rPr>
          <w:rFonts w:ascii="Arial Narrow" w:hAnsi="Arial Narrow"/>
          <w:iCs/>
          <w:sz w:val="22"/>
          <w:szCs w:val="22"/>
        </w:rPr>
        <w:t xml:space="preserve"> </w:t>
      </w:r>
      <w:r w:rsidRPr="00802CB6">
        <w:rPr>
          <w:rFonts w:ascii="Arial Narrow" w:hAnsi="Arial Narrow"/>
          <w:iCs/>
          <w:sz w:val="22"/>
          <w:szCs w:val="22"/>
        </w:rPr>
        <w:t>EQUITONE</w:t>
      </w:r>
    </w:p>
    <w:p w14:paraId="1EBCD231" w14:textId="4CD85A72" w:rsidR="00C27292" w:rsidRDefault="00C27292" w:rsidP="00680BBD">
      <w:pPr>
        <w:ind w:right="142"/>
        <w:jc w:val="both"/>
        <w:rPr>
          <w:rFonts w:ascii="Arial Narrow" w:hAnsi="Arial Narrow"/>
          <w:sz w:val="22"/>
          <w:szCs w:val="22"/>
        </w:rPr>
      </w:pPr>
    </w:p>
    <w:p w14:paraId="172462AA" w14:textId="77777777" w:rsidR="00C27292" w:rsidRPr="007C78FA" w:rsidRDefault="00C27292" w:rsidP="00680BBD">
      <w:pPr>
        <w:ind w:right="142"/>
        <w:jc w:val="both"/>
        <w:rPr>
          <w:rFonts w:ascii="Arial Narrow" w:hAnsi="Arial Narrow"/>
          <w:sz w:val="22"/>
        </w:rPr>
      </w:pPr>
    </w:p>
    <w:p w14:paraId="51EC2DE6" w14:textId="329A3CD2" w:rsidR="002951A0" w:rsidRPr="006F34DE" w:rsidRDefault="002951A0" w:rsidP="002951A0">
      <w:pPr>
        <w:spacing w:line="220" w:lineRule="exact"/>
        <w:ind w:right="142"/>
        <w:jc w:val="both"/>
        <w:rPr>
          <w:rFonts w:ascii="Arial Narrow" w:hAnsi="Arial Narrow"/>
          <w:sz w:val="18"/>
          <w:szCs w:val="18"/>
        </w:rPr>
      </w:pPr>
      <w:bookmarkStart w:id="0" w:name="_Hlk25059008"/>
      <w:r w:rsidRPr="006F34DE">
        <w:rPr>
          <w:rFonts w:ascii="Arial Narrow" w:hAnsi="Arial Narrow"/>
          <w:sz w:val="18"/>
          <w:szCs w:val="18"/>
        </w:rPr>
        <w:t>Text und</w:t>
      </w:r>
      <w:r w:rsidR="00387AFC">
        <w:rPr>
          <w:rFonts w:ascii="Arial Narrow" w:hAnsi="Arial Narrow"/>
          <w:sz w:val="18"/>
          <w:szCs w:val="18"/>
        </w:rPr>
        <w:t xml:space="preserve"> Bilder </w:t>
      </w:r>
      <w:r w:rsidR="00387AFC" w:rsidRPr="00FF3AB9">
        <w:rPr>
          <w:rFonts w:ascii="Arial Narrow" w:hAnsi="Arial Narrow"/>
          <w:color w:val="000000" w:themeColor="text1"/>
          <w:sz w:val="18"/>
          <w:szCs w:val="18"/>
        </w:rPr>
        <w:t>stehen</w:t>
      </w:r>
      <w:r w:rsidR="00C27292" w:rsidRPr="00FF3AB9">
        <w:rPr>
          <w:rFonts w:ascii="Arial Narrow" w:hAnsi="Arial Narrow"/>
          <w:color w:val="000000" w:themeColor="text1"/>
          <w:sz w:val="18"/>
          <w:szCs w:val="18"/>
        </w:rPr>
        <w:t xml:space="preserve"> </w:t>
      </w:r>
      <w:hyperlink r:id="rId14" w:history="1">
        <w:r w:rsidR="00C27292" w:rsidRPr="00FF3AB9">
          <w:rPr>
            <w:rStyle w:val="Hyperlink"/>
            <w:rFonts w:ascii="Arial Narrow" w:hAnsi="Arial Narrow"/>
            <w:color w:val="000000" w:themeColor="text1"/>
            <w:sz w:val="18"/>
            <w:szCs w:val="18"/>
          </w:rPr>
          <w:t>hier</w:t>
        </w:r>
      </w:hyperlink>
      <w:r w:rsidR="00C27292" w:rsidRPr="00FF3AB9">
        <w:rPr>
          <w:rFonts w:ascii="Arial Narrow" w:hAnsi="Arial Narrow"/>
          <w:color w:val="000000" w:themeColor="text1"/>
          <w:sz w:val="18"/>
          <w:szCs w:val="18"/>
        </w:rPr>
        <w:t xml:space="preserve"> zu</w:t>
      </w:r>
      <w:r w:rsidR="00387AFC" w:rsidRPr="00FF3AB9">
        <w:rPr>
          <w:rFonts w:ascii="Arial Narrow" w:hAnsi="Arial Narrow"/>
          <w:color w:val="000000" w:themeColor="text1"/>
          <w:sz w:val="18"/>
          <w:szCs w:val="18"/>
        </w:rPr>
        <w:t xml:space="preserve">m </w:t>
      </w:r>
      <w:r w:rsidR="00387AFC">
        <w:rPr>
          <w:rFonts w:ascii="Arial Narrow" w:hAnsi="Arial Narrow"/>
          <w:sz w:val="18"/>
          <w:szCs w:val="18"/>
        </w:rPr>
        <w:t xml:space="preserve">Download </w:t>
      </w:r>
      <w:r w:rsidRPr="006F34DE">
        <w:rPr>
          <w:rFonts w:ascii="Arial Narrow" w:hAnsi="Arial Narrow"/>
          <w:sz w:val="18"/>
          <w:szCs w:val="18"/>
        </w:rPr>
        <w:t xml:space="preserve">zur Verfügung. </w:t>
      </w:r>
    </w:p>
    <w:bookmarkEnd w:id="0"/>
    <w:p w14:paraId="6CA9A991" w14:textId="77777777" w:rsidR="002951A0" w:rsidRPr="006F34DE" w:rsidRDefault="002951A0" w:rsidP="002951A0">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43DB17C9" w14:textId="77777777" w:rsidR="002951A0" w:rsidRPr="006F34DE" w:rsidRDefault="002951A0" w:rsidP="002951A0">
      <w:pPr>
        <w:spacing w:line="220" w:lineRule="exact"/>
        <w:ind w:right="142"/>
        <w:jc w:val="both"/>
        <w:rPr>
          <w:rFonts w:ascii="Arial Narrow" w:hAnsi="Arial Narrow"/>
          <w:sz w:val="18"/>
          <w:szCs w:val="18"/>
        </w:rPr>
      </w:pPr>
    </w:p>
    <w:p w14:paraId="6603322C" w14:textId="7C10BFE2" w:rsidR="00C27292" w:rsidRPr="00C27292" w:rsidRDefault="002667FF" w:rsidP="00C27292">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00C27292" w:rsidRPr="00C27292">
        <w:rPr>
          <w:rFonts w:ascii="Arial Narrow" w:hAnsi="Arial Narrow"/>
          <w:sz w:val="18"/>
          <w:szCs w:val="18"/>
        </w:rPr>
        <w:t>Etex Germany Exteriors GmbH</w:t>
      </w:r>
      <w:r w:rsidR="00C27292">
        <w:rPr>
          <w:rFonts w:ascii="Arial Narrow" w:hAnsi="Arial Narrow"/>
          <w:sz w:val="18"/>
          <w:szCs w:val="18"/>
        </w:rPr>
        <w:t xml:space="preserve">, </w:t>
      </w:r>
      <w:r w:rsidR="00C27292" w:rsidRPr="00C27292">
        <w:rPr>
          <w:rFonts w:ascii="Arial Narrow" w:hAnsi="Arial Narrow"/>
          <w:sz w:val="18"/>
          <w:szCs w:val="18"/>
        </w:rPr>
        <w:t>Jennifer Claus Brandmanager EQUITONE</w:t>
      </w:r>
    </w:p>
    <w:p w14:paraId="61151447" w14:textId="23A8B48D" w:rsidR="00C27292" w:rsidRDefault="00C27292" w:rsidP="00C27292">
      <w:pPr>
        <w:spacing w:line="220" w:lineRule="exact"/>
        <w:ind w:left="708" w:right="142" w:firstLine="708"/>
        <w:jc w:val="both"/>
        <w:rPr>
          <w:rFonts w:ascii="Arial Narrow" w:hAnsi="Arial Narrow"/>
          <w:sz w:val="18"/>
          <w:szCs w:val="18"/>
        </w:rPr>
      </w:pPr>
      <w:r w:rsidRPr="00C27292">
        <w:rPr>
          <w:rFonts w:ascii="Arial Narrow" w:hAnsi="Arial Narrow"/>
          <w:sz w:val="18"/>
          <w:szCs w:val="18"/>
        </w:rPr>
        <w:t>T +49 2525 69 302, jennifer.claus@etexgroup.com</w:t>
      </w:r>
    </w:p>
    <w:p w14:paraId="27B9B0ED" w14:textId="77777777" w:rsidR="00C27292" w:rsidRDefault="00C27292" w:rsidP="002667FF">
      <w:pPr>
        <w:spacing w:line="220" w:lineRule="exact"/>
        <w:ind w:right="142"/>
        <w:jc w:val="both"/>
        <w:rPr>
          <w:rFonts w:ascii="Arial Narrow" w:hAnsi="Arial Narrow"/>
          <w:sz w:val="18"/>
          <w:szCs w:val="18"/>
        </w:rPr>
      </w:pPr>
    </w:p>
    <w:p w14:paraId="283DAEFF" w14:textId="333D7B98" w:rsidR="002667FF" w:rsidRPr="002C0AD3" w:rsidRDefault="002667FF" w:rsidP="002667FF">
      <w:pPr>
        <w:spacing w:line="220" w:lineRule="exact"/>
        <w:ind w:right="142"/>
        <w:jc w:val="both"/>
        <w:rPr>
          <w:rFonts w:ascii="Arial Narrow" w:hAnsi="Arial Narrow"/>
          <w:sz w:val="18"/>
          <w:szCs w:val="18"/>
        </w:rPr>
      </w:pPr>
      <w:r w:rsidRPr="008960EE">
        <w:rPr>
          <w:rFonts w:ascii="Arial Narrow" w:hAnsi="Arial Narrow"/>
          <w:sz w:val="18"/>
          <w:szCs w:val="18"/>
        </w:rPr>
        <w:t>für Journalisten</w:t>
      </w:r>
      <w:r w:rsidR="002C0AD3">
        <w:rPr>
          <w:rFonts w:ascii="Arial Narrow" w:hAnsi="Arial Narrow"/>
          <w:sz w:val="18"/>
          <w:szCs w:val="18"/>
        </w:rPr>
        <w:tab/>
      </w:r>
      <w:r w:rsidRPr="00C66DED">
        <w:rPr>
          <w:rFonts w:ascii="Arial Narrow" w:hAnsi="Arial Narrow"/>
          <w:sz w:val="18"/>
          <w:szCs w:val="18"/>
          <w:lang w:val="fr-FR"/>
        </w:rPr>
        <w:t xml:space="preserve">mai public relations </w:t>
      </w:r>
      <w:proofErr w:type="spellStart"/>
      <w:r w:rsidRPr="00C66DED">
        <w:rPr>
          <w:rFonts w:ascii="Arial Narrow" w:hAnsi="Arial Narrow"/>
          <w:sz w:val="18"/>
          <w:szCs w:val="18"/>
          <w:lang w:val="fr-FR"/>
        </w:rPr>
        <w:t>GmbH</w:t>
      </w:r>
      <w:proofErr w:type="spellEnd"/>
      <w:r w:rsidRPr="00C66DED">
        <w:rPr>
          <w:rFonts w:ascii="Arial Narrow" w:hAnsi="Arial Narrow"/>
          <w:sz w:val="18"/>
          <w:szCs w:val="18"/>
          <w:lang w:val="fr-FR"/>
        </w:rPr>
        <w:t xml:space="preserve">, Julia </w:t>
      </w:r>
      <w:proofErr w:type="spellStart"/>
      <w:r w:rsidRPr="00C66DED">
        <w:rPr>
          <w:rFonts w:ascii="Arial Narrow" w:hAnsi="Arial Narrow"/>
          <w:sz w:val="18"/>
          <w:szCs w:val="18"/>
          <w:lang w:val="fr-FR"/>
        </w:rPr>
        <w:t>Wolter</w:t>
      </w:r>
      <w:proofErr w:type="spellEnd"/>
    </w:p>
    <w:p w14:paraId="7A07CF84" w14:textId="64DED0FA" w:rsidR="00E202C6" w:rsidRPr="00E202C6" w:rsidRDefault="002667FF" w:rsidP="000A61E9">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r w:rsidRPr="006F34DE">
        <w:rPr>
          <w:rFonts w:ascii="Arial Narrow" w:hAnsi="Arial Narrow"/>
          <w:sz w:val="18"/>
          <w:szCs w:val="18"/>
        </w:rPr>
        <w:t>Telefon: 030 66 40 40 551, jw@maipr.com</w:t>
      </w:r>
    </w:p>
    <w:sectPr w:rsidR="00E202C6" w:rsidRPr="00E202C6" w:rsidSect="00D35F6B">
      <w:headerReference w:type="default" r:id="rId15"/>
      <w:footerReference w:type="default" r:id="rId16"/>
      <w:pgSz w:w="11900" w:h="16840"/>
      <w:pgMar w:top="2552" w:right="2119" w:bottom="137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D12FE" w14:textId="77777777" w:rsidR="00CE261A" w:rsidRDefault="00CE261A">
      <w:r>
        <w:separator/>
      </w:r>
    </w:p>
  </w:endnote>
  <w:endnote w:type="continuationSeparator" w:id="0">
    <w:p w14:paraId="25636736" w14:textId="77777777" w:rsidR="00CE261A" w:rsidRDefault="00CE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607AEE1A" w:rsidR="0050485D" w:rsidRDefault="00554E49">
    <w:pPr>
      <w:pStyle w:val="Fuzeile"/>
    </w:pPr>
    <w:r>
      <w:rPr>
        <w:noProof/>
      </w:rPr>
      <w:drawing>
        <wp:anchor distT="0" distB="0" distL="114300" distR="114300" simplePos="0" relativeHeight="251666432" behindDoc="0" locked="0" layoutInCell="1" allowOverlap="1" wp14:anchorId="6C31AEDD" wp14:editId="3517586F">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2CE1" w14:textId="77777777" w:rsidR="00CE261A" w:rsidRDefault="00CE261A">
      <w:r>
        <w:separator/>
      </w:r>
    </w:p>
  </w:footnote>
  <w:footnote w:type="continuationSeparator" w:id="0">
    <w:p w14:paraId="6A8C1154" w14:textId="77777777" w:rsidR="00CE261A" w:rsidRDefault="00CE2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1B8FAD0" w:rsidR="0050485D" w:rsidRDefault="00554E49" w:rsidP="0034740E">
    <w:pPr>
      <w:pStyle w:val="Kopfzeile"/>
      <w:ind w:left="-567" w:right="747"/>
    </w:pPr>
    <w:r>
      <w:rPr>
        <w:noProof/>
      </w:rPr>
      <w:drawing>
        <wp:anchor distT="0" distB="0" distL="114300" distR="114300" simplePos="0" relativeHeight="251664384" behindDoc="0" locked="0" layoutInCell="1" allowOverlap="1" wp14:anchorId="4C085616" wp14:editId="670D550D">
          <wp:simplePos x="0" y="0"/>
          <wp:positionH relativeFrom="column">
            <wp:posOffset>4219575</wp:posOffset>
          </wp:positionH>
          <wp:positionV relativeFrom="paragraph">
            <wp:posOffset>-67310</wp:posOffset>
          </wp:positionV>
          <wp:extent cx="1513205" cy="533400"/>
          <wp:effectExtent l="0" t="0" r="10795" b="0"/>
          <wp:wrapTight wrapText="bothSides">
            <wp:wrapPolygon edited="0">
              <wp:start x="0" y="0"/>
              <wp:lineTo x="0" y="20571"/>
              <wp:lineTo x="21392" y="20571"/>
              <wp:lineTo x="21392" y="0"/>
              <wp:lineTo x="0" y="0"/>
            </wp:wrapPolygon>
          </wp:wrapTight>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_Logo_rechteck_DACH_FASSADE_RGB"/>
                  <pic:cNvPicPr>
                    <a:picLocks noChangeAspect="1" noChangeArrowheads="1"/>
                  </pic:cNvPicPr>
                </pic:nvPicPr>
                <pic:blipFill>
                  <a:blip r:embed="rId1"/>
                  <a:stretch>
                    <a:fillRect/>
                  </a:stretch>
                </pic:blipFill>
                <pic:spPr bwMode="auto">
                  <a:xfrm>
                    <a:off x="0" y="0"/>
                    <a:ext cx="151320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4A3A5935">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1505460">
    <w:abstractNumId w:val="3"/>
  </w:num>
  <w:num w:numId="2" w16cid:durableId="286669254">
    <w:abstractNumId w:val="0"/>
  </w:num>
  <w:num w:numId="3" w16cid:durableId="1163817591">
    <w:abstractNumId w:val="4"/>
  </w:num>
  <w:num w:numId="4" w16cid:durableId="1734622269">
    <w:abstractNumId w:val="2"/>
  </w:num>
  <w:num w:numId="5" w16cid:durableId="1291787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10C9"/>
    <w:rsid w:val="00001881"/>
    <w:rsid w:val="00001917"/>
    <w:rsid w:val="0000358D"/>
    <w:rsid w:val="00003798"/>
    <w:rsid w:val="00005F88"/>
    <w:rsid w:val="00006773"/>
    <w:rsid w:val="000068D0"/>
    <w:rsid w:val="00006AEC"/>
    <w:rsid w:val="00007FBC"/>
    <w:rsid w:val="00010490"/>
    <w:rsid w:val="000115EF"/>
    <w:rsid w:val="00013DA1"/>
    <w:rsid w:val="00013F28"/>
    <w:rsid w:val="00015406"/>
    <w:rsid w:val="00030300"/>
    <w:rsid w:val="00030586"/>
    <w:rsid w:val="00031A4F"/>
    <w:rsid w:val="000324FE"/>
    <w:rsid w:val="000327AD"/>
    <w:rsid w:val="00036544"/>
    <w:rsid w:val="00036B23"/>
    <w:rsid w:val="00043177"/>
    <w:rsid w:val="00043AEB"/>
    <w:rsid w:val="000451DF"/>
    <w:rsid w:val="00051C58"/>
    <w:rsid w:val="00051C89"/>
    <w:rsid w:val="0005334F"/>
    <w:rsid w:val="00055B50"/>
    <w:rsid w:val="00056010"/>
    <w:rsid w:val="0005766D"/>
    <w:rsid w:val="00057EA0"/>
    <w:rsid w:val="00060A63"/>
    <w:rsid w:val="00060D41"/>
    <w:rsid w:val="000610C4"/>
    <w:rsid w:val="00063430"/>
    <w:rsid w:val="000706EF"/>
    <w:rsid w:val="0007200A"/>
    <w:rsid w:val="00072E4F"/>
    <w:rsid w:val="00076B35"/>
    <w:rsid w:val="00080877"/>
    <w:rsid w:val="000823B5"/>
    <w:rsid w:val="0008240F"/>
    <w:rsid w:val="00083421"/>
    <w:rsid w:val="000839A2"/>
    <w:rsid w:val="00084D76"/>
    <w:rsid w:val="0008669B"/>
    <w:rsid w:val="00087AAB"/>
    <w:rsid w:val="00090AAF"/>
    <w:rsid w:val="00091B9C"/>
    <w:rsid w:val="00092529"/>
    <w:rsid w:val="00096D8D"/>
    <w:rsid w:val="00097ADE"/>
    <w:rsid w:val="000A1F0E"/>
    <w:rsid w:val="000A2E6E"/>
    <w:rsid w:val="000A55AD"/>
    <w:rsid w:val="000A5CA8"/>
    <w:rsid w:val="000A61E9"/>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020F"/>
    <w:rsid w:val="000E2311"/>
    <w:rsid w:val="000E2BD9"/>
    <w:rsid w:val="000E2F41"/>
    <w:rsid w:val="000E4310"/>
    <w:rsid w:val="000E4A64"/>
    <w:rsid w:val="000E628A"/>
    <w:rsid w:val="000E6F7B"/>
    <w:rsid w:val="000F232E"/>
    <w:rsid w:val="000F4748"/>
    <w:rsid w:val="00100660"/>
    <w:rsid w:val="00101B89"/>
    <w:rsid w:val="00101BDF"/>
    <w:rsid w:val="001020C8"/>
    <w:rsid w:val="00102458"/>
    <w:rsid w:val="0010455D"/>
    <w:rsid w:val="001056CA"/>
    <w:rsid w:val="00110002"/>
    <w:rsid w:val="00112E62"/>
    <w:rsid w:val="001136BD"/>
    <w:rsid w:val="00114A20"/>
    <w:rsid w:val="0011698A"/>
    <w:rsid w:val="00116C11"/>
    <w:rsid w:val="001176F4"/>
    <w:rsid w:val="00120CAC"/>
    <w:rsid w:val="001217DC"/>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FDA"/>
    <w:rsid w:val="00140050"/>
    <w:rsid w:val="001402A5"/>
    <w:rsid w:val="00142A65"/>
    <w:rsid w:val="00142C48"/>
    <w:rsid w:val="00144BC9"/>
    <w:rsid w:val="0014533C"/>
    <w:rsid w:val="00150FB1"/>
    <w:rsid w:val="00151EA8"/>
    <w:rsid w:val="00154B20"/>
    <w:rsid w:val="00154B50"/>
    <w:rsid w:val="0015597C"/>
    <w:rsid w:val="00155BF1"/>
    <w:rsid w:val="00155E18"/>
    <w:rsid w:val="0016042E"/>
    <w:rsid w:val="0016058E"/>
    <w:rsid w:val="001615D5"/>
    <w:rsid w:val="00163829"/>
    <w:rsid w:val="001653A4"/>
    <w:rsid w:val="001656FA"/>
    <w:rsid w:val="0016666E"/>
    <w:rsid w:val="0017030B"/>
    <w:rsid w:val="00172157"/>
    <w:rsid w:val="0017343A"/>
    <w:rsid w:val="00174A19"/>
    <w:rsid w:val="001765BC"/>
    <w:rsid w:val="00180EA0"/>
    <w:rsid w:val="001817D2"/>
    <w:rsid w:val="001862EF"/>
    <w:rsid w:val="00190392"/>
    <w:rsid w:val="00190C1C"/>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12"/>
    <w:rsid w:val="001D16FB"/>
    <w:rsid w:val="001D21A0"/>
    <w:rsid w:val="001D7347"/>
    <w:rsid w:val="001E3F55"/>
    <w:rsid w:val="001E7B5A"/>
    <w:rsid w:val="001F3402"/>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783D"/>
    <w:rsid w:val="00281E15"/>
    <w:rsid w:val="002848A8"/>
    <w:rsid w:val="002849FF"/>
    <w:rsid w:val="00284F3D"/>
    <w:rsid w:val="0028515C"/>
    <w:rsid w:val="002854CF"/>
    <w:rsid w:val="00286F14"/>
    <w:rsid w:val="0029218F"/>
    <w:rsid w:val="0029355E"/>
    <w:rsid w:val="002951A0"/>
    <w:rsid w:val="002A1F21"/>
    <w:rsid w:val="002A2DE1"/>
    <w:rsid w:val="002A2FFE"/>
    <w:rsid w:val="002A3614"/>
    <w:rsid w:val="002A36FE"/>
    <w:rsid w:val="002A400B"/>
    <w:rsid w:val="002A7790"/>
    <w:rsid w:val="002B2B19"/>
    <w:rsid w:val="002B34A4"/>
    <w:rsid w:val="002B3E37"/>
    <w:rsid w:val="002B60D8"/>
    <w:rsid w:val="002B64FE"/>
    <w:rsid w:val="002B6B95"/>
    <w:rsid w:val="002B7C79"/>
    <w:rsid w:val="002B7F7A"/>
    <w:rsid w:val="002C008F"/>
    <w:rsid w:val="002C0133"/>
    <w:rsid w:val="002C0AD3"/>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5C5D"/>
    <w:rsid w:val="002F6433"/>
    <w:rsid w:val="003012A8"/>
    <w:rsid w:val="003031A6"/>
    <w:rsid w:val="003037FB"/>
    <w:rsid w:val="00304C94"/>
    <w:rsid w:val="0030698F"/>
    <w:rsid w:val="00307F54"/>
    <w:rsid w:val="00311DAE"/>
    <w:rsid w:val="00312BD9"/>
    <w:rsid w:val="0031490C"/>
    <w:rsid w:val="00314C35"/>
    <w:rsid w:val="003150C7"/>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1189"/>
    <w:rsid w:val="00334869"/>
    <w:rsid w:val="00334B36"/>
    <w:rsid w:val="00335CB9"/>
    <w:rsid w:val="00336711"/>
    <w:rsid w:val="00337C18"/>
    <w:rsid w:val="003422FF"/>
    <w:rsid w:val="00343C74"/>
    <w:rsid w:val="00343D5A"/>
    <w:rsid w:val="00345A32"/>
    <w:rsid w:val="00345BB7"/>
    <w:rsid w:val="0034740E"/>
    <w:rsid w:val="0035129F"/>
    <w:rsid w:val="00351A33"/>
    <w:rsid w:val="0035263C"/>
    <w:rsid w:val="0035290E"/>
    <w:rsid w:val="00353F24"/>
    <w:rsid w:val="00356C3D"/>
    <w:rsid w:val="00357228"/>
    <w:rsid w:val="00364244"/>
    <w:rsid w:val="00367090"/>
    <w:rsid w:val="003675DC"/>
    <w:rsid w:val="00370F46"/>
    <w:rsid w:val="0037108C"/>
    <w:rsid w:val="003717B9"/>
    <w:rsid w:val="0037192C"/>
    <w:rsid w:val="00377412"/>
    <w:rsid w:val="003774A6"/>
    <w:rsid w:val="003776D7"/>
    <w:rsid w:val="0038177A"/>
    <w:rsid w:val="00381E11"/>
    <w:rsid w:val="00382ECD"/>
    <w:rsid w:val="003844CE"/>
    <w:rsid w:val="0038457E"/>
    <w:rsid w:val="00387AFC"/>
    <w:rsid w:val="0039133D"/>
    <w:rsid w:val="00391C5D"/>
    <w:rsid w:val="00393B47"/>
    <w:rsid w:val="00393E41"/>
    <w:rsid w:val="00395762"/>
    <w:rsid w:val="003959DF"/>
    <w:rsid w:val="003969EE"/>
    <w:rsid w:val="003A14C6"/>
    <w:rsid w:val="003A2041"/>
    <w:rsid w:val="003A4CE5"/>
    <w:rsid w:val="003A5BBB"/>
    <w:rsid w:val="003A7540"/>
    <w:rsid w:val="003B5A3F"/>
    <w:rsid w:val="003B7125"/>
    <w:rsid w:val="003C0A06"/>
    <w:rsid w:val="003C31BD"/>
    <w:rsid w:val="003D0611"/>
    <w:rsid w:val="003D0C77"/>
    <w:rsid w:val="003D3F91"/>
    <w:rsid w:val="003D4B8A"/>
    <w:rsid w:val="003D5BC1"/>
    <w:rsid w:val="003E197F"/>
    <w:rsid w:val="003E1ED4"/>
    <w:rsid w:val="003E24AA"/>
    <w:rsid w:val="003E3179"/>
    <w:rsid w:val="003E32BC"/>
    <w:rsid w:val="003E3EA5"/>
    <w:rsid w:val="003E507D"/>
    <w:rsid w:val="003E618D"/>
    <w:rsid w:val="003E6356"/>
    <w:rsid w:val="003E74D4"/>
    <w:rsid w:val="003E7749"/>
    <w:rsid w:val="003E7C66"/>
    <w:rsid w:val="0040367A"/>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37502"/>
    <w:rsid w:val="004407F7"/>
    <w:rsid w:val="00440E0D"/>
    <w:rsid w:val="004420D6"/>
    <w:rsid w:val="004437A8"/>
    <w:rsid w:val="004460D0"/>
    <w:rsid w:val="00446921"/>
    <w:rsid w:val="004528D5"/>
    <w:rsid w:val="00453F28"/>
    <w:rsid w:val="00456724"/>
    <w:rsid w:val="00456A9E"/>
    <w:rsid w:val="00460F7E"/>
    <w:rsid w:val="0046415C"/>
    <w:rsid w:val="00464C82"/>
    <w:rsid w:val="0046645B"/>
    <w:rsid w:val="0047098E"/>
    <w:rsid w:val="00475654"/>
    <w:rsid w:val="00476322"/>
    <w:rsid w:val="00477BBD"/>
    <w:rsid w:val="00482F60"/>
    <w:rsid w:val="0048414A"/>
    <w:rsid w:val="0049154B"/>
    <w:rsid w:val="00491736"/>
    <w:rsid w:val="00491DCF"/>
    <w:rsid w:val="00492AF8"/>
    <w:rsid w:val="00492C57"/>
    <w:rsid w:val="0049338B"/>
    <w:rsid w:val="00497C1F"/>
    <w:rsid w:val="004A01F6"/>
    <w:rsid w:val="004A348C"/>
    <w:rsid w:val="004A3AA8"/>
    <w:rsid w:val="004A4BF7"/>
    <w:rsid w:val="004A6495"/>
    <w:rsid w:val="004B1972"/>
    <w:rsid w:val="004B2A25"/>
    <w:rsid w:val="004B466A"/>
    <w:rsid w:val="004B6586"/>
    <w:rsid w:val="004B7EA4"/>
    <w:rsid w:val="004C00FB"/>
    <w:rsid w:val="004C2470"/>
    <w:rsid w:val="004C28AA"/>
    <w:rsid w:val="004C5739"/>
    <w:rsid w:val="004C5864"/>
    <w:rsid w:val="004C6335"/>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E16"/>
    <w:rsid w:val="00501097"/>
    <w:rsid w:val="00502B63"/>
    <w:rsid w:val="00502E23"/>
    <w:rsid w:val="00502E64"/>
    <w:rsid w:val="005046FF"/>
    <w:rsid w:val="0050485D"/>
    <w:rsid w:val="00505F0B"/>
    <w:rsid w:val="005067D4"/>
    <w:rsid w:val="00511ABA"/>
    <w:rsid w:val="00513D2C"/>
    <w:rsid w:val="00514EFB"/>
    <w:rsid w:val="00515777"/>
    <w:rsid w:val="00515C70"/>
    <w:rsid w:val="0051734A"/>
    <w:rsid w:val="00520265"/>
    <w:rsid w:val="005232BE"/>
    <w:rsid w:val="00526169"/>
    <w:rsid w:val="005266E5"/>
    <w:rsid w:val="005302C8"/>
    <w:rsid w:val="00530B62"/>
    <w:rsid w:val="00530D5A"/>
    <w:rsid w:val="00530E8E"/>
    <w:rsid w:val="005313AC"/>
    <w:rsid w:val="00531A3E"/>
    <w:rsid w:val="00531BB6"/>
    <w:rsid w:val="005340CB"/>
    <w:rsid w:val="0053599B"/>
    <w:rsid w:val="00535C01"/>
    <w:rsid w:val="005361CE"/>
    <w:rsid w:val="00537838"/>
    <w:rsid w:val="00540164"/>
    <w:rsid w:val="00540C34"/>
    <w:rsid w:val="00541D6A"/>
    <w:rsid w:val="00542CAF"/>
    <w:rsid w:val="00544896"/>
    <w:rsid w:val="00544CAF"/>
    <w:rsid w:val="00545FC0"/>
    <w:rsid w:val="00547863"/>
    <w:rsid w:val="00550686"/>
    <w:rsid w:val="00550C94"/>
    <w:rsid w:val="005542E4"/>
    <w:rsid w:val="00554E49"/>
    <w:rsid w:val="005555EB"/>
    <w:rsid w:val="0055636B"/>
    <w:rsid w:val="00556845"/>
    <w:rsid w:val="00557B1E"/>
    <w:rsid w:val="005620CD"/>
    <w:rsid w:val="0056418F"/>
    <w:rsid w:val="00564645"/>
    <w:rsid w:val="00566381"/>
    <w:rsid w:val="00566510"/>
    <w:rsid w:val="00566A39"/>
    <w:rsid w:val="00571D96"/>
    <w:rsid w:val="00573BA8"/>
    <w:rsid w:val="0057559E"/>
    <w:rsid w:val="00575A91"/>
    <w:rsid w:val="00575F44"/>
    <w:rsid w:val="005765B2"/>
    <w:rsid w:val="00576F98"/>
    <w:rsid w:val="005809B7"/>
    <w:rsid w:val="00581B54"/>
    <w:rsid w:val="005827EB"/>
    <w:rsid w:val="00585182"/>
    <w:rsid w:val="00585512"/>
    <w:rsid w:val="00587405"/>
    <w:rsid w:val="00590CBA"/>
    <w:rsid w:val="00590F4F"/>
    <w:rsid w:val="00593090"/>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63DD"/>
    <w:rsid w:val="005A6A95"/>
    <w:rsid w:val="005A736B"/>
    <w:rsid w:val="005A7AEF"/>
    <w:rsid w:val="005B2098"/>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E7BCF"/>
    <w:rsid w:val="005E7E64"/>
    <w:rsid w:val="005F144B"/>
    <w:rsid w:val="005F1A17"/>
    <w:rsid w:val="005F58BC"/>
    <w:rsid w:val="005F7B05"/>
    <w:rsid w:val="00603962"/>
    <w:rsid w:val="00604F50"/>
    <w:rsid w:val="006068DF"/>
    <w:rsid w:val="00610C4E"/>
    <w:rsid w:val="00614553"/>
    <w:rsid w:val="006148F8"/>
    <w:rsid w:val="00615666"/>
    <w:rsid w:val="006175E3"/>
    <w:rsid w:val="00621296"/>
    <w:rsid w:val="006215C5"/>
    <w:rsid w:val="00622645"/>
    <w:rsid w:val="006232A2"/>
    <w:rsid w:val="00623A91"/>
    <w:rsid w:val="00626013"/>
    <w:rsid w:val="00627B0A"/>
    <w:rsid w:val="00631862"/>
    <w:rsid w:val="0063284B"/>
    <w:rsid w:val="00633515"/>
    <w:rsid w:val="006341F6"/>
    <w:rsid w:val="006358D5"/>
    <w:rsid w:val="00635CCA"/>
    <w:rsid w:val="00635F91"/>
    <w:rsid w:val="00636923"/>
    <w:rsid w:val="0064329F"/>
    <w:rsid w:val="006439B6"/>
    <w:rsid w:val="00650F74"/>
    <w:rsid w:val="006530EE"/>
    <w:rsid w:val="006533F0"/>
    <w:rsid w:val="00653762"/>
    <w:rsid w:val="006537D4"/>
    <w:rsid w:val="00654D5A"/>
    <w:rsid w:val="00656AE4"/>
    <w:rsid w:val="00657087"/>
    <w:rsid w:val="00660FC5"/>
    <w:rsid w:val="00662BC0"/>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4"/>
    <w:rsid w:val="00686029"/>
    <w:rsid w:val="00686214"/>
    <w:rsid w:val="006878B4"/>
    <w:rsid w:val="00690294"/>
    <w:rsid w:val="00691C8B"/>
    <w:rsid w:val="006924C9"/>
    <w:rsid w:val="00695AA0"/>
    <w:rsid w:val="006974AB"/>
    <w:rsid w:val="006A170F"/>
    <w:rsid w:val="006A1EF7"/>
    <w:rsid w:val="006A3D51"/>
    <w:rsid w:val="006A4D3F"/>
    <w:rsid w:val="006A6C63"/>
    <w:rsid w:val="006A7B8B"/>
    <w:rsid w:val="006B09B7"/>
    <w:rsid w:val="006B16D5"/>
    <w:rsid w:val="006B3777"/>
    <w:rsid w:val="006B4BB3"/>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504F"/>
    <w:rsid w:val="006D6A70"/>
    <w:rsid w:val="006D7A5F"/>
    <w:rsid w:val="006E0663"/>
    <w:rsid w:val="006E14D1"/>
    <w:rsid w:val="006E3E56"/>
    <w:rsid w:val="006E53CF"/>
    <w:rsid w:val="006E69B4"/>
    <w:rsid w:val="006F1336"/>
    <w:rsid w:val="006F14A5"/>
    <w:rsid w:val="006F34DE"/>
    <w:rsid w:val="006F3945"/>
    <w:rsid w:val="006F45CA"/>
    <w:rsid w:val="006F4970"/>
    <w:rsid w:val="006F4C12"/>
    <w:rsid w:val="006F68B6"/>
    <w:rsid w:val="007009D3"/>
    <w:rsid w:val="00700E28"/>
    <w:rsid w:val="007028E8"/>
    <w:rsid w:val="00702922"/>
    <w:rsid w:val="00702F37"/>
    <w:rsid w:val="007030F9"/>
    <w:rsid w:val="00704316"/>
    <w:rsid w:val="00704844"/>
    <w:rsid w:val="00706B33"/>
    <w:rsid w:val="00707B56"/>
    <w:rsid w:val="00707E07"/>
    <w:rsid w:val="00711CFE"/>
    <w:rsid w:val="00712664"/>
    <w:rsid w:val="00712A36"/>
    <w:rsid w:val="007139F1"/>
    <w:rsid w:val="00713B6D"/>
    <w:rsid w:val="00714854"/>
    <w:rsid w:val="00715AF0"/>
    <w:rsid w:val="00717EDB"/>
    <w:rsid w:val="00720324"/>
    <w:rsid w:val="007207B2"/>
    <w:rsid w:val="00721C13"/>
    <w:rsid w:val="00722325"/>
    <w:rsid w:val="00722FCB"/>
    <w:rsid w:val="00723394"/>
    <w:rsid w:val="00724649"/>
    <w:rsid w:val="0072637E"/>
    <w:rsid w:val="007269A1"/>
    <w:rsid w:val="00731266"/>
    <w:rsid w:val="00732F0C"/>
    <w:rsid w:val="00733F57"/>
    <w:rsid w:val="007367DC"/>
    <w:rsid w:val="007375CA"/>
    <w:rsid w:val="007410A7"/>
    <w:rsid w:val="007422D3"/>
    <w:rsid w:val="00742392"/>
    <w:rsid w:val="0074269E"/>
    <w:rsid w:val="00743651"/>
    <w:rsid w:val="00743DCA"/>
    <w:rsid w:val="00744C48"/>
    <w:rsid w:val="007460C5"/>
    <w:rsid w:val="00746BBE"/>
    <w:rsid w:val="00746C9E"/>
    <w:rsid w:val="00746E71"/>
    <w:rsid w:val="00747598"/>
    <w:rsid w:val="0075167B"/>
    <w:rsid w:val="0075220E"/>
    <w:rsid w:val="00752AFE"/>
    <w:rsid w:val="00755BDA"/>
    <w:rsid w:val="007604E2"/>
    <w:rsid w:val="00763B31"/>
    <w:rsid w:val="007643F1"/>
    <w:rsid w:val="00772930"/>
    <w:rsid w:val="00774CDF"/>
    <w:rsid w:val="00775DE4"/>
    <w:rsid w:val="0078097A"/>
    <w:rsid w:val="00784F8E"/>
    <w:rsid w:val="00785BDC"/>
    <w:rsid w:val="007876F2"/>
    <w:rsid w:val="00787B56"/>
    <w:rsid w:val="00790A40"/>
    <w:rsid w:val="00792856"/>
    <w:rsid w:val="00792ACA"/>
    <w:rsid w:val="007934D4"/>
    <w:rsid w:val="0079529E"/>
    <w:rsid w:val="00797136"/>
    <w:rsid w:val="007978FA"/>
    <w:rsid w:val="007A3A17"/>
    <w:rsid w:val="007A5979"/>
    <w:rsid w:val="007B0141"/>
    <w:rsid w:val="007B088C"/>
    <w:rsid w:val="007B0F28"/>
    <w:rsid w:val="007B3C43"/>
    <w:rsid w:val="007B487F"/>
    <w:rsid w:val="007B4C7A"/>
    <w:rsid w:val="007B5DC8"/>
    <w:rsid w:val="007B7A2C"/>
    <w:rsid w:val="007C0480"/>
    <w:rsid w:val="007C245C"/>
    <w:rsid w:val="007C5937"/>
    <w:rsid w:val="007C5EDC"/>
    <w:rsid w:val="007C78FA"/>
    <w:rsid w:val="007D1E94"/>
    <w:rsid w:val="007D41F3"/>
    <w:rsid w:val="007D4577"/>
    <w:rsid w:val="007D4AAE"/>
    <w:rsid w:val="007D622B"/>
    <w:rsid w:val="007D6EA9"/>
    <w:rsid w:val="007D6FE4"/>
    <w:rsid w:val="007E0CB6"/>
    <w:rsid w:val="007E26C7"/>
    <w:rsid w:val="007E423C"/>
    <w:rsid w:val="007E429D"/>
    <w:rsid w:val="007E5DF3"/>
    <w:rsid w:val="007E7316"/>
    <w:rsid w:val="007E7935"/>
    <w:rsid w:val="007E7E25"/>
    <w:rsid w:val="007F2439"/>
    <w:rsid w:val="008002CA"/>
    <w:rsid w:val="008009D7"/>
    <w:rsid w:val="008023E3"/>
    <w:rsid w:val="00802CB6"/>
    <w:rsid w:val="00803A07"/>
    <w:rsid w:val="008053C3"/>
    <w:rsid w:val="00810AE0"/>
    <w:rsid w:val="00811642"/>
    <w:rsid w:val="00811DE1"/>
    <w:rsid w:val="00812F29"/>
    <w:rsid w:val="00812FF1"/>
    <w:rsid w:val="0081624E"/>
    <w:rsid w:val="00816D40"/>
    <w:rsid w:val="00825043"/>
    <w:rsid w:val="008269A7"/>
    <w:rsid w:val="00827CFC"/>
    <w:rsid w:val="00830C6B"/>
    <w:rsid w:val="00830EAC"/>
    <w:rsid w:val="00834D11"/>
    <w:rsid w:val="00835764"/>
    <w:rsid w:val="0083757C"/>
    <w:rsid w:val="008400B3"/>
    <w:rsid w:val="00841B62"/>
    <w:rsid w:val="008424EE"/>
    <w:rsid w:val="00842C89"/>
    <w:rsid w:val="008441FB"/>
    <w:rsid w:val="00844839"/>
    <w:rsid w:val="008467A1"/>
    <w:rsid w:val="00851C6B"/>
    <w:rsid w:val="008525AB"/>
    <w:rsid w:val="00852A89"/>
    <w:rsid w:val="008543C7"/>
    <w:rsid w:val="0086069F"/>
    <w:rsid w:val="0086101F"/>
    <w:rsid w:val="008613CC"/>
    <w:rsid w:val="008628C5"/>
    <w:rsid w:val="00863CB6"/>
    <w:rsid w:val="00863F20"/>
    <w:rsid w:val="008645E6"/>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EB0"/>
    <w:rsid w:val="008B0135"/>
    <w:rsid w:val="008B0A79"/>
    <w:rsid w:val="008B0C9F"/>
    <w:rsid w:val="008B2E08"/>
    <w:rsid w:val="008B4823"/>
    <w:rsid w:val="008B74E8"/>
    <w:rsid w:val="008B7613"/>
    <w:rsid w:val="008B7ED3"/>
    <w:rsid w:val="008C13B6"/>
    <w:rsid w:val="008C1D18"/>
    <w:rsid w:val="008C278A"/>
    <w:rsid w:val="008C418E"/>
    <w:rsid w:val="008C41B1"/>
    <w:rsid w:val="008C519C"/>
    <w:rsid w:val="008C72C2"/>
    <w:rsid w:val="008D3551"/>
    <w:rsid w:val="008D40BC"/>
    <w:rsid w:val="008D4D39"/>
    <w:rsid w:val="008D527B"/>
    <w:rsid w:val="008D65C9"/>
    <w:rsid w:val="008E1461"/>
    <w:rsid w:val="008E1C2C"/>
    <w:rsid w:val="008E2024"/>
    <w:rsid w:val="008E4462"/>
    <w:rsid w:val="008E499E"/>
    <w:rsid w:val="008E7748"/>
    <w:rsid w:val="008F58F2"/>
    <w:rsid w:val="008F5AC0"/>
    <w:rsid w:val="008F6068"/>
    <w:rsid w:val="008F6BE5"/>
    <w:rsid w:val="008F72ED"/>
    <w:rsid w:val="009001CC"/>
    <w:rsid w:val="00900407"/>
    <w:rsid w:val="00900AC0"/>
    <w:rsid w:val="00900F98"/>
    <w:rsid w:val="00901394"/>
    <w:rsid w:val="00901AAD"/>
    <w:rsid w:val="0090275D"/>
    <w:rsid w:val="0090302F"/>
    <w:rsid w:val="00912D6D"/>
    <w:rsid w:val="00915AAA"/>
    <w:rsid w:val="00915FC4"/>
    <w:rsid w:val="00916551"/>
    <w:rsid w:val="00922502"/>
    <w:rsid w:val="00922ACD"/>
    <w:rsid w:val="00923E8D"/>
    <w:rsid w:val="0092515D"/>
    <w:rsid w:val="00926279"/>
    <w:rsid w:val="009263E1"/>
    <w:rsid w:val="0092705F"/>
    <w:rsid w:val="00927A43"/>
    <w:rsid w:val="0093199D"/>
    <w:rsid w:val="00932737"/>
    <w:rsid w:val="00932E0F"/>
    <w:rsid w:val="00934B16"/>
    <w:rsid w:val="009378E1"/>
    <w:rsid w:val="00937F57"/>
    <w:rsid w:val="00940A35"/>
    <w:rsid w:val="009418C6"/>
    <w:rsid w:val="0095263A"/>
    <w:rsid w:val="009531BD"/>
    <w:rsid w:val="00954E6D"/>
    <w:rsid w:val="00957302"/>
    <w:rsid w:val="00961E21"/>
    <w:rsid w:val="009622CB"/>
    <w:rsid w:val="009624C0"/>
    <w:rsid w:val="009648C5"/>
    <w:rsid w:val="0096624E"/>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122B"/>
    <w:rsid w:val="00992D2C"/>
    <w:rsid w:val="00993538"/>
    <w:rsid w:val="0099412A"/>
    <w:rsid w:val="00997824"/>
    <w:rsid w:val="009A0210"/>
    <w:rsid w:val="009A04AB"/>
    <w:rsid w:val="009A2BA3"/>
    <w:rsid w:val="009A3A20"/>
    <w:rsid w:val="009A5D9E"/>
    <w:rsid w:val="009A74F9"/>
    <w:rsid w:val="009A7790"/>
    <w:rsid w:val="009B44AD"/>
    <w:rsid w:val="009B552C"/>
    <w:rsid w:val="009B6537"/>
    <w:rsid w:val="009B679B"/>
    <w:rsid w:val="009B765B"/>
    <w:rsid w:val="009C0520"/>
    <w:rsid w:val="009C127F"/>
    <w:rsid w:val="009C23DD"/>
    <w:rsid w:val="009C641B"/>
    <w:rsid w:val="009C6F97"/>
    <w:rsid w:val="009D0145"/>
    <w:rsid w:val="009D1506"/>
    <w:rsid w:val="009D1B5C"/>
    <w:rsid w:val="009D2C94"/>
    <w:rsid w:val="009D3FFA"/>
    <w:rsid w:val="009D56EE"/>
    <w:rsid w:val="009D570F"/>
    <w:rsid w:val="009D749D"/>
    <w:rsid w:val="009D74D4"/>
    <w:rsid w:val="009D7747"/>
    <w:rsid w:val="009E0181"/>
    <w:rsid w:val="009E099C"/>
    <w:rsid w:val="009E2434"/>
    <w:rsid w:val="009E57CD"/>
    <w:rsid w:val="009E7163"/>
    <w:rsid w:val="009E7C65"/>
    <w:rsid w:val="009F0642"/>
    <w:rsid w:val="009F06DB"/>
    <w:rsid w:val="009F12F0"/>
    <w:rsid w:val="009F1BE5"/>
    <w:rsid w:val="009F1DB8"/>
    <w:rsid w:val="009F4396"/>
    <w:rsid w:val="009F5AC9"/>
    <w:rsid w:val="009F605B"/>
    <w:rsid w:val="009F63CC"/>
    <w:rsid w:val="009F7F17"/>
    <w:rsid w:val="00A006D4"/>
    <w:rsid w:val="00A00760"/>
    <w:rsid w:val="00A00EED"/>
    <w:rsid w:val="00A00F9B"/>
    <w:rsid w:val="00A01A64"/>
    <w:rsid w:val="00A02715"/>
    <w:rsid w:val="00A02CC9"/>
    <w:rsid w:val="00A033A8"/>
    <w:rsid w:val="00A04E5B"/>
    <w:rsid w:val="00A04E7A"/>
    <w:rsid w:val="00A062E0"/>
    <w:rsid w:val="00A07810"/>
    <w:rsid w:val="00A07F20"/>
    <w:rsid w:val="00A101ED"/>
    <w:rsid w:val="00A11A66"/>
    <w:rsid w:val="00A12D83"/>
    <w:rsid w:val="00A1515E"/>
    <w:rsid w:val="00A15A7E"/>
    <w:rsid w:val="00A17942"/>
    <w:rsid w:val="00A17DB0"/>
    <w:rsid w:val="00A20980"/>
    <w:rsid w:val="00A211D7"/>
    <w:rsid w:val="00A2202A"/>
    <w:rsid w:val="00A22F23"/>
    <w:rsid w:val="00A22FE8"/>
    <w:rsid w:val="00A23BB6"/>
    <w:rsid w:val="00A2483E"/>
    <w:rsid w:val="00A2562C"/>
    <w:rsid w:val="00A26592"/>
    <w:rsid w:val="00A26D57"/>
    <w:rsid w:val="00A302B5"/>
    <w:rsid w:val="00A305AE"/>
    <w:rsid w:val="00A33C5E"/>
    <w:rsid w:val="00A36A8D"/>
    <w:rsid w:val="00A415FD"/>
    <w:rsid w:val="00A43DDE"/>
    <w:rsid w:val="00A44AEB"/>
    <w:rsid w:val="00A50001"/>
    <w:rsid w:val="00A501E4"/>
    <w:rsid w:val="00A50416"/>
    <w:rsid w:val="00A51CF6"/>
    <w:rsid w:val="00A5288E"/>
    <w:rsid w:val="00A53BA6"/>
    <w:rsid w:val="00A5580F"/>
    <w:rsid w:val="00A56214"/>
    <w:rsid w:val="00A56D53"/>
    <w:rsid w:val="00A60B69"/>
    <w:rsid w:val="00A6115D"/>
    <w:rsid w:val="00A63037"/>
    <w:rsid w:val="00A63C29"/>
    <w:rsid w:val="00A6408D"/>
    <w:rsid w:val="00A644A6"/>
    <w:rsid w:val="00A649DD"/>
    <w:rsid w:val="00A65186"/>
    <w:rsid w:val="00A6563D"/>
    <w:rsid w:val="00A65E36"/>
    <w:rsid w:val="00A70982"/>
    <w:rsid w:val="00A70F4A"/>
    <w:rsid w:val="00A71FCF"/>
    <w:rsid w:val="00A75244"/>
    <w:rsid w:val="00A77EDC"/>
    <w:rsid w:val="00A81AF9"/>
    <w:rsid w:val="00A828D5"/>
    <w:rsid w:val="00A83E55"/>
    <w:rsid w:val="00A83F47"/>
    <w:rsid w:val="00A84064"/>
    <w:rsid w:val="00A84879"/>
    <w:rsid w:val="00A84DEC"/>
    <w:rsid w:val="00A84E67"/>
    <w:rsid w:val="00A91146"/>
    <w:rsid w:val="00A9266D"/>
    <w:rsid w:val="00A926A9"/>
    <w:rsid w:val="00A927F5"/>
    <w:rsid w:val="00A938EA"/>
    <w:rsid w:val="00A93D96"/>
    <w:rsid w:val="00A95488"/>
    <w:rsid w:val="00A958B5"/>
    <w:rsid w:val="00A972E5"/>
    <w:rsid w:val="00AA1F51"/>
    <w:rsid w:val="00AA34FF"/>
    <w:rsid w:val="00AA3938"/>
    <w:rsid w:val="00AA52A9"/>
    <w:rsid w:val="00AA59DC"/>
    <w:rsid w:val="00AA675C"/>
    <w:rsid w:val="00AA7C73"/>
    <w:rsid w:val="00AB0F80"/>
    <w:rsid w:val="00AB12EE"/>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49B8"/>
    <w:rsid w:val="00AD5DD0"/>
    <w:rsid w:val="00AE011B"/>
    <w:rsid w:val="00AE064C"/>
    <w:rsid w:val="00AE14A5"/>
    <w:rsid w:val="00AE1659"/>
    <w:rsid w:val="00AE1C3F"/>
    <w:rsid w:val="00AE4078"/>
    <w:rsid w:val="00AE43AD"/>
    <w:rsid w:val="00AE650D"/>
    <w:rsid w:val="00AF0862"/>
    <w:rsid w:val="00AF2F62"/>
    <w:rsid w:val="00AF39B2"/>
    <w:rsid w:val="00AF4190"/>
    <w:rsid w:val="00AF587B"/>
    <w:rsid w:val="00AF5D02"/>
    <w:rsid w:val="00AF68CB"/>
    <w:rsid w:val="00AF7CBB"/>
    <w:rsid w:val="00B01D5C"/>
    <w:rsid w:val="00B03261"/>
    <w:rsid w:val="00B03C60"/>
    <w:rsid w:val="00B06AB1"/>
    <w:rsid w:val="00B06CE1"/>
    <w:rsid w:val="00B10031"/>
    <w:rsid w:val="00B10A9F"/>
    <w:rsid w:val="00B14235"/>
    <w:rsid w:val="00B155B1"/>
    <w:rsid w:val="00B176DF"/>
    <w:rsid w:val="00B25869"/>
    <w:rsid w:val="00B26B29"/>
    <w:rsid w:val="00B27A16"/>
    <w:rsid w:val="00B30178"/>
    <w:rsid w:val="00B30201"/>
    <w:rsid w:val="00B31076"/>
    <w:rsid w:val="00B313A7"/>
    <w:rsid w:val="00B338A5"/>
    <w:rsid w:val="00B35401"/>
    <w:rsid w:val="00B36F3E"/>
    <w:rsid w:val="00B41AAA"/>
    <w:rsid w:val="00B42216"/>
    <w:rsid w:val="00B4601C"/>
    <w:rsid w:val="00B47101"/>
    <w:rsid w:val="00B471EE"/>
    <w:rsid w:val="00B51919"/>
    <w:rsid w:val="00B52DE1"/>
    <w:rsid w:val="00B57467"/>
    <w:rsid w:val="00B576BE"/>
    <w:rsid w:val="00B6015F"/>
    <w:rsid w:val="00B629DC"/>
    <w:rsid w:val="00B63394"/>
    <w:rsid w:val="00B64FC8"/>
    <w:rsid w:val="00B655C3"/>
    <w:rsid w:val="00B655C8"/>
    <w:rsid w:val="00B657FA"/>
    <w:rsid w:val="00B658BD"/>
    <w:rsid w:val="00B66C64"/>
    <w:rsid w:val="00B67376"/>
    <w:rsid w:val="00B734A6"/>
    <w:rsid w:val="00B734DB"/>
    <w:rsid w:val="00B7374D"/>
    <w:rsid w:val="00B738A6"/>
    <w:rsid w:val="00B73B29"/>
    <w:rsid w:val="00B73C63"/>
    <w:rsid w:val="00B75768"/>
    <w:rsid w:val="00B76277"/>
    <w:rsid w:val="00B810AB"/>
    <w:rsid w:val="00B81669"/>
    <w:rsid w:val="00B83379"/>
    <w:rsid w:val="00B83CF6"/>
    <w:rsid w:val="00B84E29"/>
    <w:rsid w:val="00B9098D"/>
    <w:rsid w:val="00B94F73"/>
    <w:rsid w:val="00B974D0"/>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C141F"/>
    <w:rsid w:val="00BC1D79"/>
    <w:rsid w:val="00BC3C4F"/>
    <w:rsid w:val="00BC6F28"/>
    <w:rsid w:val="00BC7E58"/>
    <w:rsid w:val="00BD0887"/>
    <w:rsid w:val="00BD0A8A"/>
    <w:rsid w:val="00BD1177"/>
    <w:rsid w:val="00BD2BC4"/>
    <w:rsid w:val="00BD46D2"/>
    <w:rsid w:val="00BD5B5E"/>
    <w:rsid w:val="00BD5F29"/>
    <w:rsid w:val="00BD75E6"/>
    <w:rsid w:val="00BE002F"/>
    <w:rsid w:val="00BE1EBD"/>
    <w:rsid w:val="00BE2BBD"/>
    <w:rsid w:val="00BE3A0D"/>
    <w:rsid w:val="00BE5312"/>
    <w:rsid w:val="00BE6C64"/>
    <w:rsid w:val="00BE6F78"/>
    <w:rsid w:val="00BE7B7E"/>
    <w:rsid w:val="00BF0979"/>
    <w:rsid w:val="00BF4860"/>
    <w:rsid w:val="00BF4FE5"/>
    <w:rsid w:val="00BF5B84"/>
    <w:rsid w:val="00BF5EF0"/>
    <w:rsid w:val="00BF6AD5"/>
    <w:rsid w:val="00BF7AFC"/>
    <w:rsid w:val="00BF7F29"/>
    <w:rsid w:val="00BF7FE2"/>
    <w:rsid w:val="00C002E7"/>
    <w:rsid w:val="00C01486"/>
    <w:rsid w:val="00C02E00"/>
    <w:rsid w:val="00C03225"/>
    <w:rsid w:val="00C05B51"/>
    <w:rsid w:val="00C07371"/>
    <w:rsid w:val="00C14E7A"/>
    <w:rsid w:val="00C15188"/>
    <w:rsid w:val="00C17532"/>
    <w:rsid w:val="00C175AE"/>
    <w:rsid w:val="00C20F47"/>
    <w:rsid w:val="00C22250"/>
    <w:rsid w:val="00C2366C"/>
    <w:rsid w:val="00C23C49"/>
    <w:rsid w:val="00C25C56"/>
    <w:rsid w:val="00C26DA5"/>
    <w:rsid w:val="00C27292"/>
    <w:rsid w:val="00C3092B"/>
    <w:rsid w:val="00C33AD9"/>
    <w:rsid w:val="00C3623C"/>
    <w:rsid w:val="00C36761"/>
    <w:rsid w:val="00C36D88"/>
    <w:rsid w:val="00C4022C"/>
    <w:rsid w:val="00C4158B"/>
    <w:rsid w:val="00C4270D"/>
    <w:rsid w:val="00C430A9"/>
    <w:rsid w:val="00C52383"/>
    <w:rsid w:val="00C53890"/>
    <w:rsid w:val="00C552AD"/>
    <w:rsid w:val="00C63B7C"/>
    <w:rsid w:val="00C65414"/>
    <w:rsid w:val="00C66B84"/>
    <w:rsid w:val="00C66DBA"/>
    <w:rsid w:val="00C66DED"/>
    <w:rsid w:val="00C703C2"/>
    <w:rsid w:val="00C708C2"/>
    <w:rsid w:val="00C70E3B"/>
    <w:rsid w:val="00C70EA5"/>
    <w:rsid w:val="00C7183D"/>
    <w:rsid w:val="00C74938"/>
    <w:rsid w:val="00C769C2"/>
    <w:rsid w:val="00C80D89"/>
    <w:rsid w:val="00C816CB"/>
    <w:rsid w:val="00C82604"/>
    <w:rsid w:val="00C8335A"/>
    <w:rsid w:val="00C83B00"/>
    <w:rsid w:val="00C83F44"/>
    <w:rsid w:val="00C84F5C"/>
    <w:rsid w:val="00C87236"/>
    <w:rsid w:val="00C87DA4"/>
    <w:rsid w:val="00C90A22"/>
    <w:rsid w:val="00C91F5E"/>
    <w:rsid w:val="00C92A61"/>
    <w:rsid w:val="00C93B6D"/>
    <w:rsid w:val="00C97033"/>
    <w:rsid w:val="00C971AB"/>
    <w:rsid w:val="00CA08CA"/>
    <w:rsid w:val="00CA1867"/>
    <w:rsid w:val="00CA3967"/>
    <w:rsid w:val="00CA47D0"/>
    <w:rsid w:val="00CA4A10"/>
    <w:rsid w:val="00CA6AD9"/>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C74AA"/>
    <w:rsid w:val="00CD2B15"/>
    <w:rsid w:val="00CD59C9"/>
    <w:rsid w:val="00CD60A1"/>
    <w:rsid w:val="00CD7A81"/>
    <w:rsid w:val="00CE0A6F"/>
    <w:rsid w:val="00CE0CDC"/>
    <w:rsid w:val="00CE100F"/>
    <w:rsid w:val="00CE25E1"/>
    <w:rsid w:val="00CE261A"/>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6FD8"/>
    <w:rsid w:val="00D07504"/>
    <w:rsid w:val="00D077A9"/>
    <w:rsid w:val="00D07943"/>
    <w:rsid w:val="00D07DEC"/>
    <w:rsid w:val="00D07E07"/>
    <w:rsid w:val="00D1047F"/>
    <w:rsid w:val="00D12376"/>
    <w:rsid w:val="00D1343A"/>
    <w:rsid w:val="00D14C31"/>
    <w:rsid w:val="00D2020A"/>
    <w:rsid w:val="00D23357"/>
    <w:rsid w:val="00D237A2"/>
    <w:rsid w:val="00D23C93"/>
    <w:rsid w:val="00D2469C"/>
    <w:rsid w:val="00D246D3"/>
    <w:rsid w:val="00D25E69"/>
    <w:rsid w:val="00D2693F"/>
    <w:rsid w:val="00D31440"/>
    <w:rsid w:val="00D32E4B"/>
    <w:rsid w:val="00D3317A"/>
    <w:rsid w:val="00D33E3A"/>
    <w:rsid w:val="00D352AC"/>
    <w:rsid w:val="00D35F6B"/>
    <w:rsid w:val="00D36325"/>
    <w:rsid w:val="00D36AA3"/>
    <w:rsid w:val="00D3782C"/>
    <w:rsid w:val="00D405AC"/>
    <w:rsid w:val="00D4194E"/>
    <w:rsid w:val="00D42471"/>
    <w:rsid w:val="00D4296D"/>
    <w:rsid w:val="00D438A8"/>
    <w:rsid w:val="00D4457B"/>
    <w:rsid w:val="00D45019"/>
    <w:rsid w:val="00D45784"/>
    <w:rsid w:val="00D47418"/>
    <w:rsid w:val="00D5066B"/>
    <w:rsid w:val="00D517FD"/>
    <w:rsid w:val="00D5193E"/>
    <w:rsid w:val="00D541E5"/>
    <w:rsid w:val="00D55843"/>
    <w:rsid w:val="00D5682A"/>
    <w:rsid w:val="00D608AB"/>
    <w:rsid w:val="00D61080"/>
    <w:rsid w:val="00D641D3"/>
    <w:rsid w:val="00D645A5"/>
    <w:rsid w:val="00D64686"/>
    <w:rsid w:val="00D64813"/>
    <w:rsid w:val="00D648FB"/>
    <w:rsid w:val="00D665A5"/>
    <w:rsid w:val="00D70466"/>
    <w:rsid w:val="00D72B6A"/>
    <w:rsid w:val="00D72F5B"/>
    <w:rsid w:val="00D74215"/>
    <w:rsid w:val="00D744EB"/>
    <w:rsid w:val="00D75722"/>
    <w:rsid w:val="00D7638E"/>
    <w:rsid w:val="00D83378"/>
    <w:rsid w:val="00D863C8"/>
    <w:rsid w:val="00D86F9E"/>
    <w:rsid w:val="00D90233"/>
    <w:rsid w:val="00D90E08"/>
    <w:rsid w:val="00D90FAC"/>
    <w:rsid w:val="00D92E85"/>
    <w:rsid w:val="00D94461"/>
    <w:rsid w:val="00D97A9F"/>
    <w:rsid w:val="00DA22F3"/>
    <w:rsid w:val="00DA5762"/>
    <w:rsid w:val="00DA6156"/>
    <w:rsid w:val="00DA74BF"/>
    <w:rsid w:val="00DA78B9"/>
    <w:rsid w:val="00DB0222"/>
    <w:rsid w:val="00DB0AA0"/>
    <w:rsid w:val="00DB0D92"/>
    <w:rsid w:val="00DB12C8"/>
    <w:rsid w:val="00DB1620"/>
    <w:rsid w:val="00DB2498"/>
    <w:rsid w:val="00DB2750"/>
    <w:rsid w:val="00DB2B98"/>
    <w:rsid w:val="00DB34DA"/>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5B5"/>
    <w:rsid w:val="00DD2609"/>
    <w:rsid w:val="00DD30C5"/>
    <w:rsid w:val="00DD315D"/>
    <w:rsid w:val="00DD5BA3"/>
    <w:rsid w:val="00DE13B9"/>
    <w:rsid w:val="00DE2852"/>
    <w:rsid w:val="00DE291C"/>
    <w:rsid w:val="00DE7677"/>
    <w:rsid w:val="00DE7C41"/>
    <w:rsid w:val="00DF1287"/>
    <w:rsid w:val="00DF22A3"/>
    <w:rsid w:val="00DF2D5F"/>
    <w:rsid w:val="00DF6403"/>
    <w:rsid w:val="00DF69E3"/>
    <w:rsid w:val="00DF6A80"/>
    <w:rsid w:val="00E02326"/>
    <w:rsid w:val="00E045C7"/>
    <w:rsid w:val="00E05E52"/>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6EAE"/>
    <w:rsid w:val="00E5717D"/>
    <w:rsid w:val="00E60174"/>
    <w:rsid w:val="00E62130"/>
    <w:rsid w:val="00E622BF"/>
    <w:rsid w:val="00E6259B"/>
    <w:rsid w:val="00E629FF"/>
    <w:rsid w:val="00E62B00"/>
    <w:rsid w:val="00E64651"/>
    <w:rsid w:val="00E64E80"/>
    <w:rsid w:val="00E668A9"/>
    <w:rsid w:val="00E673D6"/>
    <w:rsid w:val="00E67431"/>
    <w:rsid w:val="00E71140"/>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1A04"/>
    <w:rsid w:val="00E92C97"/>
    <w:rsid w:val="00E93470"/>
    <w:rsid w:val="00E938BB"/>
    <w:rsid w:val="00E95289"/>
    <w:rsid w:val="00E95CEA"/>
    <w:rsid w:val="00EA1C24"/>
    <w:rsid w:val="00EA3D0D"/>
    <w:rsid w:val="00EA469A"/>
    <w:rsid w:val="00EA63DA"/>
    <w:rsid w:val="00EA77AF"/>
    <w:rsid w:val="00EB0B33"/>
    <w:rsid w:val="00EB160D"/>
    <w:rsid w:val="00EB1A46"/>
    <w:rsid w:val="00EB1C66"/>
    <w:rsid w:val="00EB1EA0"/>
    <w:rsid w:val="00EB3DCE"/>
    <w:rsid w:val="00EB5CDF"/>
    <w:rsid w:val="00EB674A"/>
    <w:rsid w:val="00EB6F8F"/>
    <w:rsid w:val="00EC0470"/>
    <w:rsid w:val="00EC1D1E"/>
    <w:rsid w:val="00EC1D50"/>
    <w:rsid w:val="00EC3B6C"/>
    <w:rsid w:val="00EC5A7D"/>
    <w:rsid w:val="00EC6D63"/>
    <w:rsid w:val="00EC72BC"/>
    <w:rsid w:val="00ED56F5"/>
    <w:rsid w:val="00ED673B"/>
    <w:rsid w:val="00ED7074"/>
    <w:rsid w:val="00EE06F9"/>
    <w:rsid w:val="00EE0CF8"/>
    <w:rsid w:val="00EE1823"/>
    <w:rsid w:val="00EE1E03"/>
    <w:rsid w:val="00EE261C"/>
    <w:rsid w:val="00EE3570"/>
    <w:rsid w:val="00EE441A"/>
    <w:rsid w:val="00EE526F"/>
    <w:rsid w:val="00EE538A"/>
    <w:rsid w:val="00EE556D"/>
    <w:rsid w:val="00EE5E2B"/>
    <w:rsid w:val="00EE6216"/>
    <w:rsid w:val="00EE701A"/>
    <w:rsid w:val="00EE7283"/>
    <w:rsid w:val="00EF0990"/>
    <w:rsid w:val="00EF0C83"/>
    <w:rsid w:val="00EF7ED1"/>
    <w:rsid w:val="00F01B6B"/>
    <w:rsid w:val="00F028CC"/>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27F83"/>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409"/>
    <w:rsid w:val="00F5107E"/>
    <w:rsid w:val="00F52331"/>
    <w:rsid w:val="00F52941"/>
    <w:rsid w:val="00F5318B"/>
    <w:rsid w:val="00F543B6"/>
    <w:rsid w:val="00F604FD"/>
    <w:rsid w:val="00F60A4C"/>
    <w:rsid w:val="00F61AE3"/>
    <w:rsid w:val="00F64FD9"/>
    <w:rsid w:val="00F65627"/>
    <w:rsid w:val="00F65877"/>
    <w:rsid w:val="00F66589"/>
    <w:rsid w:val="00F67374"/>
    <w:rsid w:val="00F70750"/>
    <w:rsid w:val="00F71863"/>
    <w:rsid w:val="00F723B3"/>
    <w:rsid w:val="00F73DF9"/>
    <w:rsid w:val="00F7430F"/>
    <w:rsid w:val="00F74313"/>
    <w:rsid w:val="00F75CB0"/>
    <w:rsid w:val="00F76178"/>
    <w:rsid w:val="00F82FAA"/>
    <w:rsid w:val="00F86580"/>
    <w:rsid w:val="00F87793"/>
    <w:rsid w:val="00F9076E"/>
    <w:rsid w:val="00F90ED7"/>
    <w:rsid w:val="00F9183D"/>
    <w:rsid w:val="00F946CC"/>
    <w:rsid w:val="00F963EF"/>
    <w:rsid w:val="00FA091E"/>
    <w:rsid w:val="00FA0F5B"/>
    <w:rsid w:val="00FA2D53"/>
    <w:rsid w:val="00FA2F6A"/>
    <w:rsid w:val="00FA3AEB"/>
    <w:rsid w:val="00FA7558"/>
    <w:rsid w:val="00FB2DC0"/>
    <w:rsid w:val="00FB7462"/>
    <w:rsid w:val="00FC0406"/>
    <w:rsid w:val="00FC0990"/>
    <w:rsid w:val="00FC1BB3"/>
    <w:rsid w:val="00FC20F4"/>
    <w:rsid w:val="00FC2BB7"/>
    <w:rsid w:val="00FC2D70"/>
    <w:rsid w:val="00FC3452"/>
    <w:rsid w:val="00FC760F"/>
    <w:rsid w:val="00FD0DBB"/>
    <w:rsid w:val="00FD3559"/>
    <w:rsid w:val="00FD39A4"/>
    <w:rsid w:val="00FD3A55"/>
    <w:rsid w:val="00FD3CF1"/>
    <w:rsid w:val="00FD5FA1"/>
    <w:rsid w:val="00FD6554"/>
    <w:rsid w:val="00FD6F63"/>
    <w:rsid w:val="00FD7FCD"/>
    <w:rsid w:val="00FE0E3C"/>
    <w:rsid w:val="00FE2D48"/>
    <w:rsid w:val="00FE74C9"/>
    <w:rsid w:val="00FF01AE"/>
    <w:rsid w:val="00FF06DF"/>
    <w:rsid w:val="00FF0B08"/>
    <w:rsid w:val="00FF21D1"/>
    <w:rsid w:val="00FF3AB9"/>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BB68C3AB-9F13-D141-AA95-3AAF38F4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 w:type="character" w:styleId="NichtaufgelsteErwhnung">
    <w:name w:val="Unresolved Mention"/>
    <w:basedOn w:val="Absatz-Standardschriftart"/>
    <w:uiPriority w:val="99"/>
    <w:semiHidden/>
    <w:unhideWhenUsed/>
    <w:rsid w:val="00A15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77143929">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22159429">
      <w:bodyDiv w:val="1"/>
      <w:marLeft w:val="0"/>
      <w:marRight w:val="0"/>
      <w:marTop w:val="0"/>
      <w:marBottom w:val="0"/>
      <w:divBdr>
        <w:top w:val="none" w:sz="0" w:space="0" w:color="auto"/>
        <w:left w:val="none" w:sz="0" w:space="0" w:color="auto"/>
        <w:bottom w:val="none" w:sz="0" w:space="0" w:color="auto"/>
        <w:right w:val="none" w:sz="0" w:space="0" w:color="auto"/>
      </w:divBdr>
    </w:div>
    <w:div w:id="836113526">
      <w:bodyDiv w:val="1"/>
      <w:marLeft w:val="0"/>
      <w:marRight w:val="0"/>
      <w:marTop w:val="0"/>
      <w:marBottom w:val="0"/>
      <w:divBdr>
        <w:top w:val="none" w:sz="0" w:space="0" w:color="auto"/>
        <w:left w:val="none" w:sz="0" w:space="0" w:color="auto"/>
        <w:bottom w:val="none" w:sz="0" w:space="0" w:color="auto"/>
        <w:right w:val="none" w:sz="0" w:space="0" w:color="auto"/>
      </w:divBdr>
    </w:div>
    <w:div w:id="836726830">
      <w:bodyDiv w:val="1"/>
      <w:marLeft w:val="0"/>
      <w:marRight w:val="0"/>
      <w:marTop w:val="0"/>
      <w:marBottom w:val="0"/>
      <w:divBdr>
        <w:top w:val="none" w:sz="0" w:space="0" w:color="auto"/>
        <w:left w:val="none" w:sz="0" w:space="0" w:color="auto"/>
        <w:bottom w:val="none" w:sz="0" w:space="0" w:color="auto"/>
        <w:right w:val="none" w:sz="0" w:space="0" w:color="auto"/>
      </w:divBdr>
    </w:div>
    <w:div w:id="935098238">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16255505">
      <w:bodyDiv w:val="1"/>
      <w:marLeft w:val="0"/>
      <w:marRight w:val="0"/>
      <w:marTop w:val="0"/>
      <w:marBottom w:val="0"/>
      <w:divBdr>
        <w:top w:val="none" w:sz="0" w:space="0" w:color="auto"/>
        <w:left w:val="none" w:sz="0" w:space="0" w:color="auto"/>
        <w:bottom w:val="none" w:sz="0" w:space="0" w:color="auto"/>
        <w:right w:val="none" w:sz="0" w:space="0" w:color="auto"/>
      </w:divBdr>
      <w:divsChild>
        <w:div w:id="1923755490">
          <w:marLeft w:val="0"/>
          <w:marRight w:val="0"/>
          <w:marTop w:val="0"/>
          <w:marBottom w:val="0"/>
          <w:divBdr>
            <w:top w:val="none" w:sz="0" w:space="0" w:color="auto"/>
            <w:left w:val="none" w:sz="0" w:space="0" w:color="auto"/>
            <w:bottom w:val="none" w:sz="0" w:space="0" w:color="auto"/>
            <w:right w:val="none" w:sz="0" w:space="0" w:color="auto"/>
          </w:divBdr>
          <w:divsChild>
            <w:div w:id="108207462">
              <w:marLeft w:val="0"/>
              <w:marRight w:val="0"/>
              <w:marTop w:val="0"/>
              <w:marBottom w:val="0"/>
              <w:divBdr>
                <w:top w:val="none" w:sz="0" w:space="0" w:color="auto"/>
                <w:left w:val="none" w:sz="0" w:space="0" w:color="auto"/>
                <w:bottom w:val="none" w:sz="0" w:space="0" w:color="auto"/>
                <w:right w:val="none" w:sz="0" w:space="0" w:color="auto"/>
              </w:divBdr>
              <w:divsChild>
                <w:div w:id="8058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598441776">
      <w:bodyDiv w:val="1"/>
      <w:marLeft w:val="0"/>
      <w:marRight w:val="0"/>
      <w:marTop w:val="0"/>
      <w:marBottom w:val="0"/>
      <w:divBdr>
        <w:top w:val="none" w:sz="0" w:space="0" w:color="auto"/>
        <w:left w:val="none" w:sz="0" w:space="0" w:color="auto"/>
        <w:bottom w:val="none" w:sz="0" w:space="0" w:color="auto"/>
        <w:right w:val="none" w:sz="0" w:space="0" w:color="auto"/>
      </w:divBdr>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0888300">
      <w:bodyDiv w:val="1"/>
      <w:marLeft w:val="0"/>
      <w:marRight w:val="0"/>
      <w:marTop w:val="0"/>
      <w:marBottom w:val="0"/>
      <w:divBdr>
        <w:top w:val="none" w:sz="0" w:space="0" w:color="auto"/>
        <w:left w:val="none" w:sz="0" w:space="0" w:color="auto"/>
        <w:bottom w:val="none" w:sz="0" w:space="0" w:color="auto"/>
        <w:right w:val="none" w:sz="0" w:space="0" w:color="auto"/>
      </w:divBdr>
      <w:divsChild>
        <w:div w:id="1276870544">
          <w:marLeft w:val="0"/>
          <w:marRight w:val="0"/>
          <w:marTop w:val="15"/>
          <w:marBottom w:val="15"/>
          <w:divBdr>
            <w:top w:val="none" w:sz="0" w:space="0" w:color="auto"/>
            <w:left w:val="none" w:sz="0" w:space="0" w:color="auto"/>
            <w:bottom w:val="none" w:sz="0" w:space="0" w:color="auto"/>
            <w:right w:val="none" w:sz="0" w:space="0" w:color="auto"/>
          </w:divBdr>
        </w:div>
        <w:div w:id="710419704">
          <w:marLeft w:val="0"/>
          <w:marRight w:val="0"/>
          <w:marTop w:val="0"/>
          <w:marBottom w:val="0"/>
          <w:divBdr>
            <w:top w:val="none" w:sz="0" w:space="0" w:color="auto"/>
            <w:left w:val="none" w:sz="0" w:space="0" w:color="auto"/>
            <w:bottom w:val="none" w:sz="0" w:space="0" w:color="auto"/>
            <w:right w:val="none" w:sz="0" w:space="0" w:color="auto"/>
          </w:divBdr>
          <w:divsChild>
            <w:div w:id="167322160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 w:id="1758939748">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42797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penformaintenance.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ipr.com/pressecms/media/pressroom/de/Etex_Germany_Exteriors/PM_EQUITONE_Architekturbiennale_2023.zi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976AC8F927CD4198101982CA824C14" ma:contentTypeVersion="13" ma:contentTypeDescription="Create a new document." ma:contentTypeScope="" ma:versionID="26dbf8f95e77000eb6fa412f310de1c9">
  <xsd:schema xmlns:xsd="http://www.w3.org/2001/XMLSchema" xmlns:xs="http://www.w3.org/2001/XMLSchema" xmlns:p="http://schemas.microsoft.com/office/2006/metadata/properties" xmlns:ns3="5c21a13f-c0fe-4c8a-9d02-4880a8560801" xmlns:ns4="dbc3c6fb-faa6-472f-a37f-e4b03d78b518" targetNamespace="http://schemas.microsoft.com/office/2006/metadata/properties" ma:root="true" ma:fieldsID="09e05e8f06a049a18527056305852218" ns3:_="" ns4:_="">
    <xsd:import namespace="5c21a13f-c0fe-4c8a-9d02-4880a8560801"/>
    <xsd:import namespace="dbc3c6fb-faa6-472f-a37f-e4b03d78b51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13f-c0fe-4c8a-9d02-4880a8560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3c6fb-faa6-472f-a37f-e4b03d78b51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customXml/itemProps3.xml><?xml version="1.0" encoding="utf-8"?>
<ds:datastoreItem xmlns:ds="http://schemas.openxmlformats.org/officeDocument/2006/customXml" ds:itemID="{E16CDFB4-3552-49E8-9DE9-4D21469E5BA9}">
  <ds:schemaRefs>
    <ds:schemaRef ds:uri="http://schemas.microsoft.com/sharepoint/v3/contenttype/forms"/>
  </ds:schemaRefs>
</ds:datastoreItem>
</file>

<file path=customXml/itemProps4.xml><?xml version="1.0" encoding="utf-8"?>
<ds:datastoreItem xmlns:ds="http://schemas.openxmlformats.org/officeDocument/2006/customXml" ds:itemID="{A013427A-45C1-40F1-8EAB-36FEB2C63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13f-c0fe-4c8a-9d02-4880a8560801"/>
    <ds:schemaRef ds:uri="dbc3c6fb-faa6-472f-a37f-e4b03d78b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4012</Characters>
  <Application>Microsoft Office Word</Application>
  <DocSecurity>0</DocSecurity>
  <Lines>56</Lines>
  <Paragraphs>17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4564</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Office Konto HB2019</cp:lastModifiedBy>
  <cp:revision>5</cp:revision>
  <cp:lastPrinted>2018-09-26T07:21:00Z</cp:lastPrinted>
  <dcterms:created xsi:type="dcterms:W3CDTF">2023-02-08T10:39:00Z</dcterms:created>
  <dcterms:modified xsi:type="dcterms:W3CDTF">2023-02-09T13:02:00Z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0x010100A8976AC8F927CD4198101982CA824C14</vt:lpwstr>
  </property>
</Properties>
</file>