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86FF5" w14:textId="3863AD46" w:rsidR="00F54713" w:rsidRPr="00C64C7C" w:rsidRDefault="0060166C" w:rsidP="004D7E9B">
      <w:pPr>
        <w:spacing w:line="360" w:lineRule="auto"/>
        <w:rPr>
          <w:rFonts w:ascii="Arial" w:hAnsi="Arial" w:cs="Arial"/>
          <w:sz w:val="32"/>
          <w:szCs w:val="32"/>
        </w:rPr>
      </w:pPr>
      <w:r>
        <w:rPr>
          <w:rFonts w:ascii="Arial" w:hAnsi="Arial"/>
          <w:sz w:val="32"/>
        </w:rPr>
        <w:t>PRESS</w:t>
      </w:r>
      <w:r w:rsidR="00F54713">
        <w:rPr>
          <w:rFonts w:ascii="Arial" w:hAnsi="Arial"/>
          <w:sz w:val="32"/>
        </w:rPr>
        <w:t xml:space="preserve"> RELEASE</w:t>
      </w:r>
    </w:p>
    <w:p w14:paraId="33C3A897" w14:textId="77777777" w:rsidR="00F54713" w:rsidRPr="00C64C7C" w:rsidRDefault="00F54713" w:rsidP="004D7E9B">
      <w:pPr>
        <w:spacing w:line="360" w:lineRule="auto"/>
        <w:rPr>
          <w:rFonts w:ascii="Arial" w:hAnsi="Arial" w:cs="Arial"/>
          <w:b/>
          <w:sz w:val="22"/>
          <w:szCs w:val="22"/>
        </w:rPr>
      </w:pPr>
    </w:p>
    <w:p w14:paraId="57712D16" w14:textId="617FD2F1" w:rsidR="00C606DF" w:rsidRPr="00C64C7C" w:rsidRDefault="002E4ED2" w:rsidP="004D7E9B">
      <w:pPr>
        <w:spacing w:line="360" w:lineRule="auto"/>
        <w:rPr>
          <w:rFonts w:ascii="Arial" w:hAnsi="Arial" w:cs="Arial"/>
          <w:b/>
          <w:bCs/>
          <w:sz w:val="28"/>
          <w:szCs w:val="28"/>
        </w:rPr>
      </w:pPr>
      <w:r>
        <w:rPr>
          <w:rFonts w:ascii="Arial" w:hAnsi="Arial"/>
          <w:b/>
          <w:sz w:val="28"/>
        </w:rPr>
        <w:t>The future is transparent</w:t>
      </w:r>
    </w:p>
    <w:p w14:paraId="2F3A04FA" w14:textId="1711268A" w:rsidR="00C606DF" w:rsidRPr="00C64C7C" w:rsidRDefault="00F10A22" w:rsidP="004D7E9B">
      <w:pPr>
        <w:spacing w:line="360" w:lineRule="auto"/>
        <w:rPr>
          <w:rFonts w:ascii="Arial" w:hAnsi="Arial" w:cs="Arial"/>
          <w:b/>
          <w:bCs/>
          <w:sz w:val="22"/>
          <w:szCs w:val="22"/>
        </w:rPr>
      </w:pPr>
      <w:r>
        <w:rPr>
          <w:rFonts w:ascii="Arial" w:hAnsi="Arial"/>
          <w:b/>
          <w:sz w:val="22"/>
        </w:rPr>
        <w:t xml:space="preserve">Innovative façade solution for the SQUARE in St. Gallen </w:t>
      </w:r>
    </w:p>
    <w:p w14:paraId="3B037C36" w14:textId="77777777" w:rsidR="00197B0D" w:rsidRPr="00C64C7C" w:rsidRDefault="00197B0D" w:rsidP="004D7E9B">
      <w:pPr>
        <w:spacing w:line="360" w:lineRule="auto"/>
        <w:jc w:val="both"/>
        <w:rPr>
          <w:rFonts w:ascii="Arial" w:hAnsi="Arial" w:cs="Arial"/>
          <w:b/>
          <w:iCs/>
          <w:color w:val="000000" w:themeColor="text1"/>
          <w:sz w:val="22"/>
          <w:szCs w:val="22"/>
        </w:rPr>
      </w:pPr>
    </w:p>
    <w:p w14:paraId="3B3182AE" w14:textId="347491D9" w:rsidR="007C6530" w:rsidRDefault="00DA124D" w:rsidP="004D7E9B">
      <w:pPr>
        <w:spacing w:line="360" w:lineRule="auto"/>
        <w:jc w:val="both"/>
        <w:rPr>
          <w:rFonts w:ascii="Arial" w:hAnsi="Arial" w:cs="Arial"/>
          <w:i/>
          <w:color w:val="000000" w:themeColor="text1"/>
          <w:sz w:val="22"/>
          <w:szCs w:val="22"/>
        </w:rPr>
      </w:pPr>
      <w:proofErr w:type="spellStart"/>
      <w:r>
        <w:rPr>
          <w:rFonts w:ascii="Arial" w:hAnsi="Arial"/>
          <w:b/>
          <w:color w:val="000000" w:themeColor="text1"/>
          <w:sz w:val="22"/>
        </w:rPr>
        <w:t>Bützberg</w:t>
      </w:r>
      <w:proofErr w:type="spellEnd"/>
      <w:r>
        <w:rPr>
          <w:rFonts w:ascii="Arial" w:hAnsi="Arial"/>
          <w:b/>
          <w:color w:val="000000" w:themeColor="text1"/>
          <w:sz w:val="22"/>
        </w:rPr>
        <w:t xml:space="preserve"> (CH), June 2022.</w:t>
      </w:r>
      <w:r>
        <w:rPr>
          <w:rFonts w:ascii="Arial" w:hAnsi="Arial"/>
          <w:color w:val="000000" w:themeColor="text1"/>
          <w:sz w:val="22"/>
        </w:rPr>
        <w:t xml:space="preserve"> </w:t>
      </w:r>
      <w:r>
        <w:rPr>
          <w:rFonts w:ascii="Arial" w:hAnsi="Arial"/>
          <w:i/>
          <w:color w:val="000000" w:themeColor="text1"/>
          <w:sz w:val="22"/>
        </w:rPr>
        <w:t>Since this year, the Rosenb</w:t>
      </w:r>
      <w:r w:rsidR="0060166C">
        <w:rPr>
          <w:rFonts w:ascii="Arial" w:hAnsi="Arial"/>
          <w:i/>
          <w:color w:val="000000" w:themeColor="text1"/>
          <w:sz w:val="22"/>
        </w:rPr>
        <w:t>e</w:t>
      </w:r>
      <w:r>
        <w:rPr>
          <w:rFonts w:ascii="Arial" w:hAnsi="Arial"/>
          <w:i/>
          <w:color w:val="000000" w:themeColor="text1"/>
          <w:sz w:val="22"/>
        </w:rPr>
        <w:t xml:space="preserve">rg campus of the University of St. Gallen has included a prominent new building that is intended to support interactive and innovative forms of teaching and learning. The SQUARE – a striking terraced building based on a geometric grid and constructed using modular building elements – is now elegantly integrated into the topography of St Gallen. A double-skin façade with glass solutions from </w:t>
      </w:r>
      <w:proofErr w:type="spellStart"/>
      <w:r w:rsidR="00135FD5">
        <w:rPr>
          <w:rFonts w:ascii="Arial" w:hAnsi="Arial"/>
          <w:i/>
          <w:color w:val="000000" w:themeColor="text1"/>
          <w:sz w:val="22"/>
        </w:rPr>
        <w:t>Euroglas</w:t>
      </w:r>
      <w:proofErr w:type="spellEnd"/>
      <w:r>
        <w:rPr>
          <w:rFonts w:ascii="Arial" w:hAnsi="Arial"/>
          <w:i/>
          <w:color w:val="000000" w:themeColor="text1"/>
          <w:sz w:val="22"/>
        </w:rPr>
        <w:t xml:space="preserve"> brings the desired transparency, ensures thermal comfort and adds panache to the building envelope. </w:t>
      </w:r>
    </w:p>
    <w:p w14:paraId="491E58D9" w14:textId="77777777" w:rsidR="00446453" w:rsidRDefault="00446453" w:rsidP="004D7E9B">
      <w:pPr>
        <w:spacing w:line="360" w:lineRule="auto"/>
        <w:jc w:val="both"/>
        <w:rPr>
          <w:rFonts w:ascii="Arial" w:hAnsi="Arial" w:cs="Arial"/>
          <w:i/>
          <w:color w:val="000000" w:themeColor="text1"/>
          <w:sz w:val="22"/>
          <w:szCs w:val="22"/>
        </w:rPr>
      </w:pPr>
    </w:p>
    <w:p w14:paraId="779A5739" w14:textId="76D6D20E" w:rsidR="00B25264" w:rsidRDefault="009877D0" w:rsidP="00446453">
      <w:pPr>
        <w:spacing w:line="360" w:lineRule="auto"/>
        <w:jc w:val="both"/>
        <w:rPr>
          <w:rFonts w:ascii="Arial" w:hAnsi="Arial" w:cs="Arial"/>
          <w:color w:val="000000" w:themeColor="text1"/>
          <w:sz w:val="22"/>
          <w:szCs w:val="22"/>
        </w:rPr>
      </w:pPr>
      <w:r>
        <w:rPr>
          <w:rFonts w:ascii="Arial" w:hAnsi="Arial"/>
          <w:color w:val="000000" w:themeColor="text1"/>
          <w:sz w:val="22"/>
        </w:rPr>
        <w:t>The brutalist central building and post-modern library of the University of St. Gallen had been struggling for some time to adequately accommodate the needs of the students. In 2017, an architectural competition was launched with the aim of remedying this situation and creating a place for experimental, student-guided teaching and learning. In the jury’s opinion, the "Open Grid" design from Japanese architect Sou Fujimoto fulfilled the desired didactic concept whilst offering flexibility for future alterations. Throughout, the concept of a supporting scaffold is raised not just to the principle of learning but to that of architecture.</w:t>
      </w:r>
    </w:p>
    <w:p w14:paraId="6A18ED6F" w14:textId="4C5B7053" w:rsidR="00B25264" w:rsidRDefault="00B25264" w:rsidP="00446453">
      <w:pPr>
        <w:spacing w:line="360" w:lineRule="auto"/>
        <w:jc w:val="both"/>
        <w:rPr>
          <w:rFonts w:ascii="Arial" w:hAnsi="Arial" w:cs="Arial"/>
          <w:color w:val="000000" w:themeColor="text1"/>
          <w:sz w:val="22"/>
          <w:szCs w:val="22"/>
        </w:rPr>
      </w:pPr>
    </w:p>
    <w:p w14:paraId="1F017136" w14:textId="7813CDC1" w:rsidR="002E4ED2" w:rsidRDefault="002E4ED2" w:rsidP="009F69E5">
      <w:pPr>
        <w:spacing w:line="360" w:lineRule="auto"/>
        <w:jc w:val="both"/>
        <w:rPr>
          <w:rFonts w:ascii="Arial" w:hAnsi="Arial" w:cs="Arial"/>
          <w:b/>
          <w:bCs/>
          <w:color w:val="000000" w:themeColor="text1"/>
          <w:sz w:val="22"/>
          <w:szCs w:val="22"/>
        </w:rPr>
      </w:pPr>
      <w:r>
        <w:rPr>
          <w:rFonts w:ascii="Arial" w:hAnsi="Arial"/>
          <w:b/>
          <w:color w:val="000000" w:themeColor="text1"/>
          <w:sz w:val="22"/>
        </w:rPr>
        <w:t>Architecture that transcends borders</w:t>
      </w:r>
    </w:p>
    <w:p w14:paraId="1BE7EA2D" w14:textId="5EBF922F" w:rsidR="009F69E5" w:rsidRPr="009F69E5" w:rsidRDefault="00446453" w:rsidP="009F69E5">
      <w:pPr>
        <w:spacing w:line="360" w:lineRule="auto"/>
        <w:jc w:val="both"/>
        <w:rPr>
          <w:rFonts w:ascii="Arial" w:hAnsi="Arial" w:cs="Arial"/>
          <w:iCs/>
          <w:color w:val="000000" w:themeColor="text1"/>
          <w:sz w:val="22"/>
          <w:szCs w:val="22"/>
        </w:rPr>
      </w:pPr>
      <w:r>
        <w:rPr>
          <w:rFonts w:ascii="Arial" w:hAnsi="Arial"/>
          <w:color w:val="000000" w:themeColor="text1"/>
          <w:sz w:val="22"/>
        </w:rPr>
        <w:t>While the building's exterior is distinguished by its 15 towering square modules, the appeal of the interior is in its exposed concrete framework over an area of 7,000 square metres and across four levels, offering a variety of potential uses. When entering the building, the acoustic and visual interlocking of the modules presents a large hall that is itself intended as a form of “square” for the exchange of ideas. The rooms on the upper floors offer flexible use for concentrated or group work. All interiors are characterised by optical lightness and transparency – the result of the architect’s considered choice of floor-to-ceiling glass elements without parapets.</w:t>
      </w:r>
    </w:p>
    <w:p w14:paraId="7B398F0C" w14:textId="77777777" w:rsidR="00F10F69" w:rsidRDefault="00F10F69" w:rsidP="00A63EFD">
      <w:pPr>
        <w:spacing w:line="360" w:lineRule="auto"/>
        <w:jc w:val="both"/>
        <w:rPr>
          <w:rFonts w:ascii="Arial" w:hAnsi="Arial" w:cs="Arial"/>
          <w:iCs/>
          <w:color w:val="000000" w:themeColor="text1"/>
          <w:sz w:val="22"/>
          <w:szCs w:val="22"/>
        </w:rPr>
      </w:pPr>
    </w:p>
    <w:p w14:paraId="17660335" w14:textId="77777777" w:rsidR="00602288" w:rsidRDefault="00602288" w:rsidP="00112276">
      <w:pPr>
        <w:spacing w:line="360" w:lineRule="auto"/>
        <w:jc w:val="both"/>
        <w:rPr>
          <w:rFonts w:ascii="Arial" w:hAnsi="Arial"/>
          <w:b/>
          <w:color w:val="000000" w:themeColor="text1"/>
          <w:sz w:val="22"/>
        </w:rPr>
      </w:pPr>
    </w:p>
    <w:p w14:paraId="69003187" w14:textId="0F06EAAF" w:rsidR="004B3C5E" w:rsidRPr="00112276" w:rsidRDefault="00A32C14" w:rsidP="00112276">
      <w:pPr>
        <w:spacing w:line="360" w:lineRule="auto"/>
        <w:jc w:val="both"/>
        <w:rPr>
          <w:rFonts w:ascii="Arial" w:hAnsi="Arial" w:cs="Arial"/>
          <w:b/>
          <w:bCs/>
          <w:iCs/>
          <w:color w:val="000000" w:themeColor="text1"/>
          <w:sz w:val="22"/>
          <w:szCs w:val="22"/>
        </w:rPr>
      </w:pPr>
      <w:r>
        <w:rPr>
          <w:rFonts w:ascii="Arial" w:hAnsi="Arial"/>
          <w:b/>
          <w:color w:val="000000" w:themeColor="text1"/>
          <w:sz w:val="22"/>
        </w:rPr>
        <w:lastRenderedPageBreak/>
        <w:t>Façade fulfils the highest optical and energy requirements</w:t>
      </w:r>
    </w:p>
    <w:p w14:paraId="1A6C3325" w14:textId="6DFC0495" w:rsidR="003A6F94" w:rsidRPr="00224088" w:rsidRDefault="00EE0FA7" w:rsidP="00112276">
      <w:pPr>
        <w:spacing w:line="360" w:lineRule="auto"/>
        <w:jc w:val="both"/>
        <w:rPr>
          <w:rFonts w:ascii="Arial" w:hAnsi="Arial" w:cs="Arial"/>
          <w:iCs/>
          <w:color w:val="000000" w:themeColor="text1"/>
          <w:sz w:val="22"/>
          <w:szCs w:val="22"/>
        </w:rPr>
      </w:pPr>
      <w:r>
        <w:rPr>
          <w:rFonts w:ascii="Arial" w:hAnsi="Arial"/>
          <w:color w:val="000000" w:themeColor="text1"/>
          <w:sz w:val="22"/>
        </w:rPr>
        <w:t xml:space="preserve">The building shell is a closed double-skin façade with plenty of natural light. This is aimed at fostering productivity while respecting requirements for maximum energy efficiency. Swiss façade construction specialists </w:t>
      </w:r>
      <w:proofErr w:type="spellStart"/>
      <w:r>
        <w:rPr>
          <w:rFonts w:ascii="Arial" w:hAnsi="Arial"/>
          <w:color w:val="000000" w:themeColor="text1"/>
          <w:sz w:val="22"/>
        </w:rPr>
        <w:t>Aepli</w:t>
      </w:r>
      <w:proofErr w:type="spellEnd"/>
      <w:r>
        <w:rPr>
          <w:rFonts w:ascii="Arial" w:hAnsi="Arial"/>
          <w:color w:val="000000" w:themeColor="text1"/>
          <w:sz w:val="22"/>
        </w:rPr>
        <w:t xml:space="preserve"> </w:t>
      </w:r>
      <w:proofErr w:type="spellStart"/>
      <w:r>
        <w:rPr>
          <w:rFonts w:ascii="Arial" w:hAnsi="Arial"/>
          <w:color w:val="000000" w:themeColor="text1"/>
          <w:sz w:val="22"/>
        </w:rPr>
        <w:t>Metallbau</w:t>
      </w:r>
      <w:proofErr w:type="spellEnd"/>
      <w:r>
        <w:rPr>
          <w:rFonts w:ascii="Arial" w:hAnsi="Arial"/>
          <w:color w:val="000000" w:themeColor="text1"/>
          <w:sz w:val="22"/>
        </w:rPr>
        <w:t xml:space="preserve"> assembled no fewer than 448 façade elements on site, spanning 304 different designs. All elements of the triple insulating glass structure are made of float glass and laminated safety glass coated with SILVERSTAR EN2Plus from </w:t>
      </w:r>
      <w:proofErr w:type="spellStart"/>
      <w:r w:rsidR="00135FD5">
        <w:rPr>
          <w:rFonts w:ascii="Arial" w:hAnsi="Arial"/>
          <w:color w:val="000000" w:themeColor="text1"/>
          <w:sz w:val="22"/>
        </w:rPr>
        <w:t>Euroglas</w:t>
      </w:r>
      <w:proofErr w:type="spellEnd"/>
      <w:r>
        <w:rPr>
          <w:rFonts w:ascii="Arial" w:hAnsi="Arial"/>
          <w:color w:val="000000" w:themeColor="text1"/>
          <w:sz w:val="22"/>
        </w:rPr>
        <w:t xml:space="preserve">. This combines optimal thermal insulation properties with high light transmission. The outer baffle pane is also coated and features a dot screen printed on the back that gives the building envelope a special texture. This finishing touch was carried out by screen printing specialists BGT Bischoff </w:t>
      </w:r>
      <w:proofErr w:type="spellStart"/>
      <w:r>
        <w:rPr>
          <w:rFonts w:ascii="Arial" w:hAnsi="Arial"/>
          <w:color w:val="000000" w:themeColor="text1"/>
          <w:sz w:val="22"/>
        </w:rPr>
        <w:t>Glastechnik</w:t>
      </w:r>
      <w:proofErr w:type="spellEnd"/>
      <w:r>
        <w:rPr>
          <w:rFonts w:ascii="Arial" w:hAnsi="Arial"/>
          <w:color w:val="000000" w:themeColor="text1"/>
          <w:sz w:val="22"/>
        </w:rPr>
        <w:t xml:space="preserve">, a company of the </w:t>
      </w:r>
      <w:proofErr w:type="spellStart"/>
      <w:r>
        <w:rPr>
          <w:rFonts w:ascii="Arial" w:hAnsi="Arial"/>
          <w:color w:val="000000" w:themeColor="text1"/>
          <w:sz w:val="22"/>
        </w:rPr>
        <w:t>Glas</w:t>
      </w:r>
      <w:proofErr w:type="spellEnd"/>
      <w:r>
        <w:rPr>
          <w:rFonts w:ascii="Arial" w:hAnsi="Arial"/>
          <w:color w:val="000000" w:themeColor="text1"/>
          <w:sz w:val="22"/>
        </w:rPr>
        <w:t xml:space="preserve"> </w:t>
      </w:r>
      <w:proofErr w:type="spellStart"/>
      <w:r>
        <w:rPr>
          <w:rFonts w:ascii="Arial" w:hAnsi="Arial"/>
          <w:color w:val="000000" w:themeColor="text1"/>
          <w:sz w:val="22"/>
        </w:rPr>
        <w:t>Trösch</w:t>
      </w:r>
      <w:proofErr w:type="spellEnd"/>
      <w:r>
        <w:rPr>
          <w:rFonts w:ascii="Arial" w:hAnsi="Arial"/>
          <w:color w:val="000000" w:themeColor="text1"/>
          <w:sz w:val="22"/>
        </w:rPr>
        <w:t xml:space="preserve"> Group. The glass structure also includes Venetian blinds that are tucked away in the cavity between the façades, where they are safely protected from dirt and weather damage. While a large part of the SQUARE’s energy requirements </w:t>
      </w:r>
      <w:proofErr w:type="gramStart"/>
      <w:r>
        <w:rPr>
          <w:rFonts w:ascii="Arial" w:hAnsi="Arial"/>
          <w:color w:val="000000" w:themeColor="text1"/>
          <w:sz w:val="22"/>
        </w:rPr>
        <w:t>are</w:t>
      </w:r>
      <w:proofErr w:type="gramEnd"/>
      <w:r>
        <w:rPr>
          <w:rFonts w:ascii="Arial" w:hAnsi="Arial"/>
          <w:color w:val="000000" w:themeColor="text1"/>
          <w:sz w:val="22"/>
        </w:rPr>
        <w:t xml:space="preserve"> covered by geothermal probes and a photovoltaic system, the façade is able to actively support the energy efficiency of the building all year round. In winter, this is thanks to an extremely low Ug value of 0.6 W/(m²K), and on hot summer days a g value of 50 per cent helps prevent overheating inside. Moreover, the light transmission of the double-skin façade is a high 70 per cent. </w:t>
      </w:r>
    </w:p>
    <w:p w14:paraId="556E6538" w14:textId="4CE99503" w:rsidR="003A6F94" w:rsidRDefault="003A6F94" w:rsidP="00112276">
      <w:pPr>
        <w:spacing w:line="360" w:lineRule="auto"/>
        <w:jc w:val="both"/>
        <w:rPr>
          <w:rFonts w:ascii="Arial" w:hAnsi="Arial" w:cs="Arial"/>
          <w:iCs/>
          <w:color w:val="000000" w:themeColor="text1"/>
          <w:sz w:val="22"/>
          <w:szCs w:val="22"/>
        </w:rPr>
      </w:pPr>
    </w:p>
    <w:p w14:paraId="38066756" w14:textId="1311AEF5" w:rsidR="00336DEA" w:rsidRPr="00336DEA" w:rsidRDefault="00957CFA" w:rsidP="00112276">
      <w:pPr>
        <w:spacing w:line="360" w:lineRule="auto"/>
        <w:jc w:val="both"/>
        <w:rPr>
          <w:rFonts w:ascii="Arial" w:hAnsi="Arial" w:cs="Arial"/>
          <w:b/>
          <w:bCs/>
          <w:iCs/>
          <w:color w:val="000000" w:themeColor="text1"/>
          <w:sz w:val="22"/>
          <w:szCs w:val="22"/>
        </w:rPr>
      </w:pPr>
      <w:r>
        <w:rPr>
          <w:rFonts w:ascii="Arial" w:hAnsi="Arial"/>
          <w:b/>
          <w:color w:val="000000" w:themeColor="text1"/>
          <w:sz w:val="22"/>
        </w:rPr>
        <w:t>Ambitious landmark in harmony with its surroundings</w:t>
      </w:r>
    </w:p>
    <w:p w14:paraId="36A78293" w14:textId="7A63C056" w:rsidR="00336DEA" w:rsidRDefault="005A34FE" w:rsidP="00336DEA">
      <w:pPr>
        <w:spacing w:line="360" w:lineRule="auto"/>
        <w:jc w:val="both"/>
        <w:rPr>
          <w:rFonts w:ascii="Arial" w:hAnsi="Arial" w:cs="Arial"/>
          <w:color w:val="000000" w:themeColor="text1"/>
          <w:sz w:val="22"/>
          <w:szCs w:val="22"/>
        </w:rPr>
      </w:pPr>
      <w:r>
        <w:rPr>
          <w:rFonts w:ascii="Arial" w:hAnsi="Arial"/>
          <w:color w:val="000000" w:themeColor="text1"/>
          <w:sz w:val="22"/>
        </w:rPr>
        <w:t xml:space="preserve">Despite its intended nature as landmark, it was nevertheless important for the architects that the building should fit harmoniously into the landscape and the existing structure of adjacent buildings. With this in mind, the squares that rise up from Rosenberg hill pick up on and continue the surrounding planes and surfaces while offering a view of the valley. The SQUARE is also intended to become a place of learning and exchange where people can come together to imagine their future. </w:t>
      </w:r>
    </w:p>
    <w:p w14:paraId="732D3723" w14:textId="77777777" w:rsidR="00A32C14" w:rsidRDefault="00A32C14" w:rsidP="00336DEA">
      <w:pPr>
        <w:spacing w:line="360" w:lineRule="auto"/>
        <w:jc w:val="both"/>
        <w:rPr>
          <w:rFonts w:ascii="Arial" w:hAnsi="Arial" w:cs="Arial"/>
          <w:b/>
          <w:sz w:val="22"/>
          <w:szCs w:val="22"/>
        </w:rPr>
      </w:pPr>
    </w:p>
    <w:p w14:paraId="720A1BAB" w14:textId="77777777" w:rsidR="00602288" w:rsidRDefault="00602288">
      <w:pPr>
        <w:rPr>
          <w:rFonts w:ascii="Arial" w:hAnsi="Arial"/>
          <w:b/>
          <w:bCs/>
          <w:sz w:val="22"/>
        </w:rPr>
      </w:pPr>
      <w:r>
        <w:rPr>
          <w:rFonts w:ascii="Arial" w:hAnsi="Arial"/>
          <w:b/>
          <w:bCs/>
          <w:sz w:val="22"/>
        </w:rPr>
        <w:br w:type="page"/>
      </w:r>
    </w:p>
    <w:p w14:paraId="75D96FB9" w14:textId="3F95D49B" w:rsidR="009F1326" w:rsidRPr="00336DEA" w:rsidRDefault="00E456C9" w:rsidP="00336DEA">
      <w:pPr>
        <w:spacing w:line="360" w:lineRule="auto"/>
        <w:jc w:val="both"/>
        <w:rPr>
          <w:rFonts w:ascii="Arial" w:hAnsi="Arial" w:cs="Arial"/>
          <w:iCs/>
          <w:color w:val="000000" w:themeColor="text1"/>
          <w:sz w:val="22"/>
          <w:szCs w:val="22"/>
        </w:rPr>
      </w:pPr>
      <w:r>
        <w:rPr>
          <w:rFonts w:ascii="Arial" w:hAnsi="Arial"/>
          <w:b/>
          <w:bCs/>
          <w:sz w:val="22"/>
        </w:rPr>
        <w:lastRenderedPageBreak/>
        <w:t>Key facts</w:t>
      </w:r>
      <w:r>
        <w:rPr>
          <w:rFonts w:ascii="Arial" w:hAnsi="Arial"/>
          <w:sz w:val="22"/>
        </w:rPr>
        <w:t xml:space="preserve">: </w:t>
      </w:r>
    </w:p>
    <w:p w14:paraId="5A598B35" w14:textId="2B92D177" w:rsidR="007D6387" w:rsidRPr="00C64C7C" w:rsidRDefault="00E456C9" w:rsidP="00167310">
      <w:pPr>
        <w:spacing w:line="360" w:lineRule="auto"/>
        <w:rPr>
          <w:rFonts w:ascii="Arial" w:hAnsi="Arial" w:cs="Arial"/>
          <w:sz w:val="22"/>
          <w:szCs w:val="22"/>
        </w:rPr>
      </w:pPr>
      <w:r>
        <w:rPr>
          <w:rFonts w:ascii="Arial" w:hAnsi="Arial"/>
          <w:sz w:val="22"/>
        </w:rPr>
        <w:t>Project:</w:t>
      </w:r>
      <w:r>
        <w:rPr>
          <w:rFonts w:ascii="Arial" w:hAnsi="Arial"/>
          <w:sz w:val="22"/>
        </w:rPr>
        <w:tab/>
      </w:r>
      <w:r>
        <w:rPr>
          <w:rFonts w:ascii="Arial" w:hAnsi="Arial"/>
          <w:sz w:val="22"/>
        </w:rPr>
        <w:tab/>
      </w:r>
      <w:r>
        <w:rPr>
          <w:rFonts w:ascii="Arial" w:hAnsi="Arial"/>
          <w:sz w:val="22"/>
        </w:rPr>
        <w:tab/>
        <w:t>SQUARE</w:t>
      </w:r>
    </w:p>
    <w:p w14:paraId="15C4F465" w14:textId="1E0EBCCA" w:rsidR="009F1326" w:rsidRPr="00C64C7C" w:rsidRDefault="00E456C9" w:rsidP="00167310">
      <w:pPr>
        <w:spacing w:line="360" w:lineRule="auto"/>
        <w:rPr>
          <w:rFonts w:ascii="Arial" w:hAnsi="Arial" w:cs="Arial"/>
          <w:sz w:val="22"/>
          <w:szCs w:val="22"/>
        </w:rPr>
      </w:pPr>
      <w:r>
        <w:rPr>
          <w:rFonts w:ascii="Arial" w:hAnsi="Arial"/>
          <w:sz w:val="22"/>
        </w:rPr>
        <w:t>Location:</w:t>
      </w:r>
      <w:r>
        <w:rPr>
          <w:rFonts w:ascii="Arial" w:hAnsi="Arial"/>
          <w:sz w:val="22"/>
        </w:rPr>
        <w:tab/>
      </w:r>
      <w:r>
        <w:rPr>
          <w:rFonts w:ascii="Arial" w:hAnsi="Arial"/>
          <w:sz w:val="22"/>
        </w:rPr>
        <w:tab/>
      </w:r>
      <w:r>
        <w:rPr>
          <w:rFonts w:ascii="Arial" w:hAnsi="Arial"/>
          <w:sz w:val="22"/>
        </w:rPr>
        <w:tab/>
        <w:t>St. Gallen, Switzerland</w:t>
      </w:r>
    </w:p>
    <w:p w14:paraId="3FE08DCC" w14:textId="7EE0ECF6" w:rsidR="009F1326" w:rsidRPr="00C64C7C" w:rsidRDefault="00E456C9" w:rsidP="00167310">
      <w:pPr>
        <w:spacing w:line="360" w:lineRule="auto"/>
        <w:rPr>
          <w:rFonts w:ascii="Arial" w:hAnsi="Arial" w:cs="Arial"/>
          <w:sz w:val="22"/>
          <w:szCs w:val="22"/>
        </w:rPr>
      </w:pPr>
      <w:r>
        <w:rPr>
          <w:rFonts w:ascii="Arial" w:hAnsi="Arial"/>
          <w:sz w:val="22"/>
        </w:rPr>
        <w:t xml:space="preserve">Completed: </w:t>
      </w:r>
      <w:r>
        <w:rPr>
          <w:rFonts w:ascii="Arial" w:hAnsi="Arial"/>
          <w:sz w:val="22"/>
        </w:rPr>
        <w:tab/>
      </w:r>
      <w:r>
        <w:rPr>
          <w:rFonts w:ascii="Arial" w:hAnsi="Arial"/>
          <w:sz w:val="22"/>
        </w:rPr>
        <w:tab/>
      </w:r>
      <w:r w:rsidR="00FC611E">
        <w:rPr>
          <w:rFonts w:ascii="Arial" w:hAnsi="Arial"/>
          <w:sz w:val="22"/>
        </w:rPr>
        <w:tab/>
      </w:r>
      <w:r>
        <w:rPr>
          <w:rFonts w:ascii="Arial" w:hAnsi="Arial"/>
          <w:sz w:val="22"/>
        </w:rPr>
        <w:t>2022</w:t>
      </w:r>
    </w:p>
    <w:p w14:paraId="4CC683FB" w14:textId="253470B0" w:rsidR="002F04C7" w:rsidRPr="00C64C7C" w:rsidRDefault="002F04C7" w:rsidP="00167310">
      <w:pPr>
        <w:spacing w:line="360" w:lineRule="auto"/>
        <w:ind w:left="2836" w:hanging="2836"/>
        <w:rPr>
          <w:rFonts w:ascii="Arial" w:eastAsia="Arial" w:hAnsi="Arial" w:cs="Arial"/>
          <w:sz w:val="22"/>
          <w:szCs w:val="22"/>
        </w:rPr>
      </w:pPr>
      <w:r>
        <w:rPr>
          <w:rFonts w:ascii="Arial" w:hAnsi="Arial"/>
          <w:sz w:val="22"/>
        </w:rPr>
        <w:t>Client:</w:t>
      </w:r>
      <w:r>
        <w:rPr>
          <w:rFonts w:ascii="Arial" w:hAnsi="Arial"/>
          <w:sz w:val="22"/>
        </w:rPr>
        <w:tab/>
        <w:t>HSG Stiftung</w:t>
      </w:r>
    </w:p>
    <w:p w14:paraId="24496863" w14:textId="4AC20AAD" w:rsidR="003025C9" w:rsidRPr="008E2A40" w:rsidRDefault="00E456C9" w:rsidP="00167310">
      <w:pPr>
        <w:spacing w:line="360" w:lineRule="auto"/>
        <w:ind w:left="2835" w:hanging="2835"/>
        <w:rPr>
          <w:rFonts w:ascii="Arial" w:hAnsi="Arial" w:cs="Arial"/>
          <w:sz w:val="22"/>
          <w:szCs w:val="22"/>
        </w:rPr>
      </w:pPr>
      <w:r>
        <w:rPr>
          <w:rFonts w:ascii="Arial" w:hAnsi="Arial"/>
          <w:sz w:val="22"/>
        </w:rPr>
        <w:t xml:space="preserve">Architects: </w:t>
      </w:r>
      <w:r>
        <w:rPr>
          <w:rFonts w:ascii="Arial" w:hAnsi="Arial"/>
          <w:sz w:val="22"/>
        </w:rPr>
        <w:tab/>
      </w:r>
      <w:r>
        <w:rPr>
          <w:rFonts w:ascii="Arial" w:hAnsi="Arial"/>
          <w:sz w:val="22"/>
        </w:rPr>
        <w:tab/>
        <w:t>Sou Fujimoto, Tokyo and Paris</w:t>
      </w:r>
    </w:p>
    <w:p w14:paraId="11207700" w14:textId="3CC68B0C" w:rsidR="00FA29DF" w:rsidRPr="00DD2AA3" w:rsidRDefault="00FA29DF" w:rsidP="00167310">
      <w:pPr>
        <w:spacing w:line="360" w:lineRule="auto"/>
        <w:ind w:left="2835" w:hanging="2835"/>
        <w:rPr>
          <w:rFonts w:ascii="Arial" w:hAnsi="Arial" w:cs="Arial"/>
          <w:sz w:val="22"/>
          <w:szCs w:val="22"/>
          <w:lang w:val="de-CH"/>
        </w:rPr>
      </w:pPr>
      <w:r>
        <w:rPr>
          <w:rFonts w:ascii="Arial" w:hAnsi="Arial"/>
          <w:sz w:val="22"/>
        </w:rPr>
        <w:tab/>
      </w:r>
      <w:r>
        <w:rPr>
          <w:rFonts w:ascii="Arial" w:hAnsi="Arial"/>
          <w:sz w:val="22"/>
        </w:rPr>
        <w:tab/>
      </w:r>
      <w:proofErr w:type="spellStart"/>
      <w:r w:rsidRPr="00DD2AA3">
        <w:rPr>
          <w:rFonts w:ascii="Arial" w:hAnsi="Arial"/>
          <w:sz w:val="22"/>
          <w:lang w:val="de-CH"/>
        </w:rPr>
        <w:t>Burckhardt+Partner</w:t>
      </w:r>
      <w:proofErr w:type="spellEnd"/>
      <w:r w:rsidRPr="00DD2AA3">
        <w:rPr>
          <w:rFonts w:ascii="Arial" w:hAnsi="Arial"/>
          <w:sz w:val="22"/>
          <w:lang w:val="de-CH"/>
        </w:rPr>
        <w:t xml:space="preserve">, Basel Bern Geneva Lausanne </w:t>
      </w:r>
      <w:proofErr w:type="spellStart"/>
      <w:r w:rsidRPr="00DD2AA3">
        <w:rPr>
          <w:rFonts w:ascii="Arial" w:hAnsi="Arial"/>
          <w:sz w:val="22"/>
          <w:lang w:val="de-CH"/>
        </w:rPr>
        <w:t>Zurich</w:t>
      </w:r>
      <w:proofErr w:type="spellEnd"/>
      <w:r w:rsidRPr="00DD2AA3">
        <w:rPr>
          <w:rFonts w:ascii="Arial" w:hAnsi="Arial"/>
          <w:sz w:val="22"/>
          <w:lang w:val="de-CH"/>
        </w:rPr>
        <w:t xml:space="preserve"> </w:t>
      </w:r>
    </w:p>
    <w:p w14:paraId="469F62BF" w14:textId="07826DAD" w:rsidR="00DD4518" w:rsidRPr="00DD2AA3" w:rsidRDefault="005B2DB0" w:rsidP="00167310">
      <w:pPr>
        <w:spacing w:line="360" w:lineRule="auto"/>
        <w:rPr>
          <w:rFonts w:ascii="Arial" w:hAnsi="Arial" w:cs="Arial"/>
          <w:sz w:val="22"/>
          <w:szCs w:val="22"/>
          <w:lang w:val="de-CH"/>
        </w:rPr>
      </w:pPr>
      <w:proofErr w:type="spellStart"/>
      <w:r w:rsidRPr="00DD2AA3">
        <w:rPr>
          <w:rFonts w:ascii="Arial" w:hAnsi="Arial"/>
          <w:color w:val="000000" w:themeColor="text1"/>
          <w:sz w:val="22"/>
          <w:lang w:val="de-CH"/>
        </w:rPr>
        <w:t>Façade</w:t>
      </w:r>
      <w:proofErr w:type="spellEnd"/>
      <w:r w:rsidRPr="00DD2AA3">
        <w:rPr>
          <w:rFonts w:ascii="Arial" w:hAnsi="Arial"/>
          <w:color w:val="000000" w:themeColor="text1"/>
          <w:sz w:val="22"/>
          <w:lang w:val="de-CH"/>
        </w:rPr>
        <w:t xml:space="preserve"> </w:t>
      </w:r>
      <w:proofErr w:type="spellStart"/>
      <w:r w:rsidRPr="00DD2AA3">
        <w:rPr>
          <w:rFonts w:ascii="Arial" w:hAnsi="Arial"/>
          <w:color w:val="000000" w:themeColor="text1"/>
          <w:sz w:val="22"/>
          <w:lang w:val="de-CH"/>
        </w:rPr>
        <w:t>planning</w:t>
      </w:r>
      <w:proofErr w:type="spellEnd"/>
      <w:r w:rsidRPr="00DD2AA3">
        <w:rPr>
          <w:rFonts w:ascii="Arial" w:hAnsi="Arial"/>
          <w:color w:val="000000" w:themeColor="text1"/>
          <w:sz w:val="22"/>
          <w:lang w:val="de-CH"/>
        </w:rPr>
        <w:t>:</w:t>
      </w:r>
      <w:r w:rsidRPr="00DD2AA3">
        <w:rPr>
          <w:rFonts w:ascii="Arial" w:hAnsi="Arial"/>
          <w:color w:val="000000" w:themeColor="text1"/>
          <w:sz w:val="22"/>
          <w:lang w:val="de-CH"/>
        </w:rPr>
        <w:tab/>
      </w:r>
      <w:r w:rsidRPr="00DD2AA3">
        <w:rPr>
          <w:rFonts w:ascii="Arial" w:hAnsi="Arial"/>
          <w:color w:val="000000" w:themeColor="text1"/>
          <w:sz w:val="22"/>
          <w:lang w:val="de-CH"/>
        </w:rPr>
        <w:tab/>
      </w:r>
      <w:r w:rsidRPr="00DD2AA3">
        <w:rPr>
          <w:rFonts w:ascii="Arial" w:hAnsi="Arial"/>
          <w:sz w:val="22"/>
          <w:lang w:val="de-CH"/>
        </w:rPr>
        <w:t>Emmer Pfenninger Partner AG, Münchenstein</w:t>
      </w:r>
    </w:p>
    <w:p w14:paraId="31B63DD2" w14:textId="2B088550" w:rsidR="009253E3" w:rsidRPr="00DD2AA3" w:rsidRDefault="009253E3" w:rsidP="00167310">
      <w:pPr>
        <w:spacing w:line="360" w:lineRule="auto"/>
        <w:rPr>
          <w:rFonts w:ascii="Times New Roman" w:eastAsia="Times New Roman" w:hAnsi="Times New Roman" w:cs="Times New Roman"/>
          <w:color w:val="auto"/>
          <w:sz w:val="24"/>
          <w:szCs w:val="24"/>
          <w:bdr w:val="none" w:sz="0" w:space="0" w:color="auto"/>
          <w:lang w:val="de-CH"/>
        </w:rPr>
      </w:pPr>
      <w:proofErr w:type="spellStart"/>
      <w:r w:rsidRPr="00DD2AA3">
        <w:rPr>
          <w:rFonts w:ascii="Arial" w:hAnsi="Arial"/>
          <w:sz w:val="22"/>
          <w:lang w:val="de-CH"/>
        </w:rPr>
        <w:t>Metal</w:t>
      </w:r>
      <w:proofErr w:type="spellEnd"/>
      <w:r w:rsidRPr="00DD2AA3">
        <w:rPr>
          <w:rFonts w:ascii="Arial" w:hAnsi="Arial"/>
          <w:sz w:val="22"/>
          <w:lang w:val="de-CH"/>
        </w:rPr>
        <w:t xml:space="preserve"> </w:t>
      </w:r>
      <w:proofErr w:type="spellStart"/>
      <w:r w:rsidRPr="00DD2AA3">
        <w:rPr>
          <w:rFonts w:ascii="Arial" w:hAnsi="Arial"/>
          <w:sz w:val="22"/>
          <w:lang w:val="de-CH"/>
        </w:rPr>
        <w:t>construction</w:t>
      </w:r>
      <w:proofErr w:type="spellEnd"/>
      <w:r w:rsidRPr="00DD2AA3">
        <w:rPr>
          <w:rFonts w:ascii="Arial" w:hAnsi="Arial"/>
          <w:sz w:val="22"/>
          <w:lang w:val="de-CH"/>
        </w:rPr>
        <w:t xml:space="preserve">: </w:t>
      </w:r>
      <w:r w:rsidRPr="00DD2AA3">
        <w:rPr>
          <w:rFonts w:ascii="Arial" w:hAnsi="Arial"/>
          <w:sz w:val="22"/>
          <w:lang w:val="de-CH"/>
        </w:rPr>
        <w:tab/>
      </w:r>
      <w:r w:rsidRPr="00DD2AA3">
        <w:rPr>
          <w:rFonts w:ascii="Arial" w:hAnsi="Arial"/>
          <w:sz w:val="22"/>
          <w:lang w:val="de-CH"/>
        </w:rPr>
        <w:tab/>
        <w:t>Aepli Metallbau AG, Gossau</w:t>
      </w:r>
    </w:p>
    <w:p w14:paraId="56830347" w14:textId="4ED81FC2" w:rsidR="00167310" w:rsidRPr="00DD2AA3" w:rsidRDefault="00082118" w:rsidP="00167310">
      <w:pPr>
        <w:spacing w:line="360" w:lineRule="auto"/>
        <w:ind w:left="2120" w:hanging="2120"/>
        <w:rPr>
          <w:rFonts w:ascii="Arial" w:hAnsi="Arial" w:cs="Arial"/>
          <w:iCs/>
          <w:color w:val="000000" w:themeColor="text1"/>
          <w:sz w:val="22"/>
          <w:szCs w:val="22"/>
          <w:lang w:val="de-CH"/>
        </w:rPr>
      </w:pPr>
      <w:r w:rsidRPr="00DD2AA3">
        <w:rPr>
          <w:rFonts w:ascii="Arial" w:hAnsi="Arial"/>
          <w:sz w:val="22"/>
          <w:lang w:val="de-CH"/>
        </w:rPr>
        <w:t xml:space="preserve">Products: </w:t>
      </w:r>
      <w:r w:rsidRPr="00DD2AA3">
        <w:rPr>
          <w:rFonts w:ascii="Arial" w:hAnsi="Arial"/>
          <w:sz w:val="22"/>
          <w:lang w:val="de-CH"/>
        </w:rPr>
        <w:tab/>
      </w:r>
      <w:r w:rsidRPr="00DD2AA3">
        <w:rPr>
          <w:rFonts w:ascii="Arial" w:hAnsi="Arial"/>
          <w:color w:val="000000" w:themeColor="text1"/>
          <w:sz w:val="22"/>
          <w:lang w:val="de-CH"/>
        </w:rPr>
        <w:tab/>
      </w:r>
      <w:r w:rsidRPr="00DD2AA3">
        <w:rPr>
          <w:rFonts w:ascii="Arial" w:hAnsi="Arial"/>
          <w:color w:val="000000" w:themeColor="text1"/>
          <w:sz w:val="22"/>
          <w:lang w:val="de-CH"/>
        </w:rPr>
        <w:tab/>
      </w:r>
      <w:proofErr w:type="spellStart"/>
      <w:r w:rsidR="00135FD5">
        <w:rPr>
          <w:rFonts w:ascii="Arial" w:hAnsi="Arial"/>
          <w:color w:val="000000" w:themeColor="text1"/>
          <w:sz w:val="22"/>
          <w:lang w:val="de-CH"/>
        </w:rPr>
        <w:t>Euroglas</w:t>
      </w:r>
      <w:proofErr w:type="spellEnd"/>
      <w:r w:rsidRPr="00DD2AA3">
        <w:rPr>
          <w:rFonts w:ascii="Arial" w:hAnsi="Arial"/>
          <w:color w:val="000000" w:themeColor="text1"/>
          <w:sz w:val="22"/>
          <w:lang w:val="de-CH"/>
        </w:rPr>
        <w:t xml:space="preserve"> SILVERSTAR EN2plus</w:t>
      </w:r>
    </w:p>
    <w:p w14:paraId="6397590D" w14:textId="790EBECA" w:rsidR="003025C9" w:rsidRPr="00A34F65" w:rsidRDefault="00135FD5" w:rsidP="00167310">
      <w:pPr>
        <w:spacing w:line="360" w:lineRule="auto"/>
        <w:ind w:left="2829" w:firstLine="7"/>
        <w:rPr>
          <w:rFonts w:ascii="Arial" w:hAnsi="Arial" w:cs="Arial"/>
          <w:iCs/>
          <w:color w:val="000000" w:themeColor="text1"/>
          <w:sz w:val="22"/>
          <w:szCs w:val="22"/>
          <w:lang w:val="de-CH"/>
        </w:rPr>
      </w:pPr>
      <w:proofErr w:type="spellStart"/>
      <w:r w:rsidRPr="00A34F65">
        <w:rPr>
          <w:rFonts w:ascii="Arial" w:hAnsi="Arial"/>
          <w:color w:val="000000" w:themeColor="text1"/>
          <w:sz w:val="22"/>
          <w:lang w:val="de-CH"/>
        </w:rPr>
        <w:t>Euroglas</w:t>
      </w:r>
      <w:proofErr w:type="spellEnd"/>
      <w:r w:rsidR="002E4ED2" w:rsidRPr="00A34F65">
        <w:rPr>
          <w:rFonts w:ascii="Arial" w:hAnsi="Arial"/>
          <w:color w:val="000000" w:themeColor="text1"/>
          <w:sz w:val="22"/>
          <w:lang w:val="de-CH"/>
        </w:rPr>
        <w:t xml:space="preserve"> SWISSDUREX ESG (</w:t>
      </w:r>
      <w:proofErr w:type="spellStart"/>
      <w:r w:rsidR="002E4ED2" w:rsidRPr="00A34F65">
        <w:rPr>
          <w:rFonts w:ascii="Arial" w:hAnsi="Arial"/>
          <w:color w:val="000000" w:themeColor="text1"/>
          <w:sz w:val="22"/>
          <w:lang w:val="de-CH"/>
        </w:rPr>
        <w:t>baffle</w:t>
      </w:r>
      <w:proofErr w:type="spellEnd"/>
      <w:r w:rsidR="002E4ED2" w:rsidRPr="00A34F65">
        <w:rPr>
          <w:rFonts w:ascii="Arial" w:hAnsi="Arial"/>
          <w:color w:val="000000" w:themeColor="text1"/>
          <w:sz w:val="22"/>
          <w:lang w:val="de-CH"/>
        </w:rPr>
        <w:t xml:space="preserve"> </w:t>
      </w:r>
      <w:proofErr w:type="spellStart"/>
      <w:r w:rsidR="002E4ED2" w:rsidRPr="00A34F65">
        <w:rPr>
          <w:rFonts w:ascii="Arial" w:hAnsi="Arial"/>
          <w:color w:val="000000" w:themeColor="text1"/>
          <w:sz w:val="22"/>
          <w:lang w:val="de-CH"/>
        </w:rPr>
        <w:t>pane</w:t>
      </w:r>
      <w:proofErr w:type="spellEnd"/>
      <w:r w:rsidR="002E4ED2" w:rsidRPr="00A34F65">
        <w:rPr>
          <w:rFonts w:ascii="Arial" w:hAnsi="Arial"/>
          <w:color w:val="000000" w:themeColor="text1"/>
          <w:sz w:val="22"/>
          <w:lang w:val="de-CH"/>
        </w:rPr>
        <w:t>)</w:t>
      </w:r>
    </w:p>
    <w:p w14:paraId="19239562" w14:textId="3C054D16" w:rsidR="002E4ED2" w:rsidRPr="00A34F65" w:rsidRDefault="002E4ED2" w:rsidP="00167310">
      <w:pPr>
        <w:spacing w:line="360" w:lineRule="auto"/>
        <w:ind w:left="2829" w:firstLine="7"/>
        <w:rPr>
          <w:rFonts w:ascii="Arial" w:hAnsi="Arial" w:cs="Arial"/>
          <w:iCs/>
          <w:color w:val="000000" w:themeColor="text1"/>
          <w:sz w:val="22"/>
          <w:szCs w:val="22"/>
          <w:lang w:val="de-CH"/>
        </w:rPr>
      </w:pPr>
      <w:r w:rsidRPr="00A34F65">
        <w:rPr>
          <w:rFonts w:ascii="Arial" w:hAnsi="Arial"/>
          <w:color w:val="000000" w:themeColor="text1"/>
          <w:sz w:val="22"/>
          <w:lang w:val="de-CH"/>
        </w:rPr>
        <w:t xml:space="preserve">Screen </w:t>
      </w:r>
      <w:proofErr w:type="spellStart"/>
      <w:r w:rsidRPr="00A34F65">
        <w:rPr>
          <w:rFonts w:ascii="Arial" w:hAnsi="Arial"/>
          <w:color w:val="000000" w:themeColor="text1"/>
          <w:sz w:val="22"/>
          <w:lang w:val="de-CH"/>
        </w:rPr>
        <w:t>printing</w:t>
      </w:r>
      <w:proofErr w:type="spellEnd"/>
      <w:r w:rsidRPr="00A34F65">
        <w:rPr>
          <w:rFonts w:ascii="Arial" w:hAnsi="Arial"/>
          <w:color w:val="000000" w:themeColor="text1"/>
          <w:sz w:val="22"/>
          <w:lang w:val="de-CH"/>
        </w:rPr>
        <w:t xml:space="preserve"> </w:t>
      </w:r>
      <w:proofErr w:type="spellStart"/>
      <w:r w:rsidRPr="00A34F65">
        <w:rPr>
          <w:rFonts w:ascii="Arial" w:hAnsi="Arial"/>
          <w:color w:val="000000" w:themeColor="text1"/>
          <w:sz w:val="22"/>
          <w:lang w:val="de-CH"/>
        </w:rPr>
        <w:t>by</w:t>
      </w:r>
      <w:proofErr w:type="spellEnd"/>
      <w:r w:rsidRPr="00A34F65">
        <w:rPr>
          <w:rFonts w:ascii="Arial" w:hAnsi="Arial"/>
          <w:color w:val="000000" w:themeColor="text1"/>
          <w:sz w:val="22"/>
          <w:lang w:val="de-CH"/>
        </w:rPr>
        <w:t xml:space="preserve"> BGT Bischoff Glastechnik</w:t>
      </w:r>
    </w:p>
    <w:p w14:paraId="6797E8E5" w14:textId="3C65564B" w:rsidR="00613521" w:rsidRPr="00A34F65" w:rsidRDefault="00613521">
      <w:pPr>
        <w:rPr>
          <w:rFonts w:ascii="Arial" w:hAnsi="Arial" w:cs="Arial"/>
          <w:sz w:val="22"/>
          <w:szCs w:val="22"/>
          <w:lang w:val="de-CH"/>
        </w:rPr>
      </w:pPr>
      <w:r w:rsidRPr="00A34F65">
        <w:rPr>
          <w:lang w:val="de-CH"/>
        </w:rPr>
        <w:br w:type="page"/>
      </w:r>
    </w:p>
    <w:p w14:paraId="16AC3CF6" w14:textId="461E1C2E" w:rsidR="00F41463" w:rsidRDefault="000539B6" w:rsidP="00A63EFD">
      <w:pPr>
        <w:spacing w:line="360" w:lineRule="auto"/>
        <w:rPr>
          <w:rFonts w:ascii="Arial" w:hAnsi="Arial" w:cs="Arial"/>
          <w:b/>
          <w:bCs/>
          <w:sz w:val="22"/>
          <w:szCs w:val="22"/>
        </w:rPr>
      </w:pPr>
      <w:r>
        <w:rPr>
          <w:rFonts w:ascii="Arial" w:hAnsi="Arial" w:cs="Arial"/>
          <w:bCs/>
          <w:noProof/>
        </w:rPr>
        <w:lastRenderedPageBreak/>
        <w:drawing>
          <wp:anchor distT="0" distB="0" distL="114300" distR="114300" simplePos="0" relativeHeight="251675648" behindDoc="0" locked="0" layoutInCell="1" allowOverlap="1" wp14:anchorId="45E807A7" wp14:editId="0C868240">
            <wp:simplePos x="0" y="0"/>
            <wp:positionH relativeFrom="margin">
              <wp:posOffset>3002280</wp:posOffset>
            </wp:positionH>
            <wp:positionV relativeFrom="margin">
              <wp:posOffset>241935</wp:posOffset>
            </wp:positionV>
            <wp:extent cx="2830195" cy="1880235"/>
            <wp:effectExtent l="0" t="0" r="1905" b="0"/>
            <wp:wrapThrough wrapText="bothSides">
              <wp:wrapPolygon edited="0">
                <wp:start x="0" y="0"/>
                <wp:lineTo x="0" y="21447"/>
                <wp:lineTo x="21518" y="21447"/>
                <wp:lineTo x="21518" y="0"/>
                <wp:lineTo x="0" y="0"/>
              </wp:wrapPolygon>
            </wp:wrapThrough>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7"/>
                    <a:stretch>
                      <a:fillRect/>
                    </a:stretch>
                  </pic:blipFill>
                  <pic:spPr>
                    <a:xfrm>
                      <a:off x="0" y="0"/>
                      <a:ext cx="2830195" cy="1880235"/>
                    </a:xfrm>
                    <a:prstGeom prst="rect">
                      <a:avLst/>
                    </a:prstGeom>
                  </pic:spPr>
                </pic:pic>
              </a:graphicData>
            </a:graphic>
            <wp14:sizeRelH relativeFrom="margin">
              <wp14:pctWidth>0</wp14:pctWidth>
            </wp14:sizeRelH>
            <wp14:sizeRelV relativeFrom="margin">
              <wp14:pctHeight>0</wp14:pctHeight>
            </wp14:sizeRelV>
          </wp:anchor>
        </w:drawing>
      </w:r>
      <w:r w:rsidR="00602288">
        <w:rPr>
          <w:rFonts w:ascii="Arial" w:hAnsi="Arial"/>
          <w:b/>
          <w:sz w:val="22"/>
        </w:rPr>
        <w:t>Images</w:t>
      </w:r>
      <w:r w:rsidR="00613521">
        <w:rPr>
          <w:rFonts w:ascii="Arial" w:hAnsi="Arial"/>
          <w:b/>
          <w:sz w:val="22"/>
        </w:rPr>
        <w:t xml:space="preserve">: </w:t>
      </w:r>
    </w:p>
    <w:p w14:paraId="1E3BB85C" w14:textId="4A28C6AA" w:rsidR="00613521" w:rsidRPr="005B3EB5" w:rsidRDefault="00A34F65" w:rsidP="00613521">
      <w:pPr>
        <w:rPr>
          <w:rFonts w:ascii="Arial" w:hAnsi="Arial" w:cs="Arial"/>
          <w:b/>
          <w:sz w:val="22"/>
          <w:szCs w:val="22"/>
        </w:rPr>
      </w:pPr>
      <w:r>
        <w:rPr>
          <w:rFonts w:ascii="Arial" w:hAnsi="Arial" w:cs="Arial"/>
          <w:b/>
          <w:noProof/>
          <w:sz w:val="22"/>
          <w:szCs w:val="22"/>
        </w:rPr>
        <w:drawing>
          <wp:inline distT="0" distB="0" distL="0" distR="0" wp14:anchorId="7377CBF1" wp14:editId="391FDEE6">
            <wp:extent cx="2781104" cy="1882066"/>
            <wp:effectExtent l="0" t="0" r="63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a:stretch>
                      <a:fillRect/>
                    </a:stretch>
                  </pic:blipFill>
                  <pic:spPr>
                    <a:xfrm>
                      <a:off x="0" y="0"/>
                      <a:ext cx="2846433" cy="1926276"/>
                    </a:xfrm>
                    <a:prstGeom prst="rect">
                      <a:avLst/>
                    </a:prstGeom>
                  </pic:spPr>
                </pic:pic>
              </a:graphicData>
            </a:graphic>
          </wp:inline>
        </w:drawing>
      </w:r>
      <w:r w:rsidR="00602288">
        <w:rPr>
          <w:rFonts w:ascii="Arial" w:hAnsi="Arial"/>
          <w:noProof/>
        </w:rPr>
        <mc:AlternateContent>
          <mc:Choice Requires="wps">
            <w:drawing>
              <wp:anchor distT="0" distB="0" distL="114300" distR="114300" simplePos="0" relativeHeight="251666432" behindDoc="0" locked="0" layoutInCell="1" allowOverlap="1" wp14:anchorId="0053CC10" wp14:editId="450DD652">
                <wp:simplePos x="0" y="0"/>
                <wp:positionH relativeFrom="column">
                  <wp:posOffset>-64770</wp:posOffset>
                </wp:positionH>
                <wp:positionV relativeFrom="paragraph">
                  <wp:posOffset>1898263</wp:posOffset>
                </wp:positionV>
                <wp:extent cx="2980923" cy="981075"/>
                <wp:effectExtent l="0" t="0" r="3810" b="0"/>
                <wp:wrapNone/>
                <wp:docPr id="13" name="Textfeld 13"/>
                <wp:cNvGraphicFramePr/>
                <a:graphic xmlns:a="http://schemas.openxmlformats.org/drawingml/2006/main">
                  <a:graphicData uri="http://schemas.microsoft.com/office/word/2010/wordprocessingShape">
                    <wps:wsp>
                      <wps:cNvSpPr txBox="1"/>
                      <wps:spPr>
                        <a:xfrm>
                          <a:off x="0" y="0"/>
                          <a:ext cx="2980923" cy="981075"/>
                        </a:xfrm>
                        <a:prstGeom prst="rect">
                          <a:avLst/>
                        </a:prstGeom>
                        <a:solidFill>
                          <a:schemeClr val="lt1"/>
                        </a:solidFill>
                        <a:ln w="6350">
                          <a:noFill/>
                        </a:ln>
                      </wps:spPr>
                      <wps:txbx>
                        <w:txbxContent>
                          <w:p w14:paraId="6713B285" w14:textId="4CD0F002" w:rsidR="005C308C" w:rsidRPr="00613521" w:rsidRDefault="009E033C" w:rsidP="005C308C">
                            <w:pPr>
                              <w:rPr>
                                <w:rFonts w:ascii="Arial" w:hAnsi="Arial" w:cs="Arial"/>
                                <w:bCs/>
                              </w:rPr>
                            </w:pPr>
                            <w:r>
                              <w:rPr>
                                <w:rFonts w:ascii="Arial" w:hAnsi="Arial"/>
                              </w:rPr>
                              <w:t>The outward appearance of the SQUARE is distinguished by the exposed concrete framework and closed double-skin façade.</w:t>
                            </w:r>
                          </w:p>
                          <w:p w14:paraId="395EEF6B"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9" w:history="1">
                              <w:r w:rsidR="00A34F65" w:rsidRPr="00A34F65">
                                <w:rPr>
                                  <w:rStyle w:val="Hyperlink"/>
                                  <w:rFonts w:ascii="Arial" w:hAnsi="Arial" w:cs="Arial"/>
                                  <w:bCs/>
                                  <w:lang w:val="de-DE"/>
                                </w:rPr>
                                <w:t>Gataric-Fotografie.ch</w:t>
                              </w:r>
                            </w:hyperlink>
                          </w:p>
                          <w:p w14:paraId="2AE9B92C" w14:textId="0A13B5A4" w:rsidR="005C308C" w:rsidRPr="00A34F65" w:rsidRDefault="005C308C" w:rsidP="005C308C">
                            <w:pPr>
                              <w:rPr>
                                <w:rFonts w:ascii="Arial" w:hAnsi="Arial" w:cs="Arial"/>
                                <w:bCs/>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53CC10" id="_x0000_t202" coordsize="21600,21600" o:spt="202" path="m,l,21600r21600,l21600,xe">
                <v:stroke joinstyle="miter"/>
                <v:path gradientshapeok="t" o:connecttype="rect"/>
              </v:shapetype>
              <v:shape id="Textfeld 13" o:spid="_x0000_s1026" type="#_x0000_t202" style="position:absolute;margin-left:-5.1pt;margin-top:149.45pt;width:234.7pt;height:7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" fillcolor="white [3201]" stroked="f" strokeweight=".5pt">
                <v:textbox>
                  <w:txbxContent>
                    <w:p w14:paraId="6713B285" w14:textId="4CD0F002" w:rsidR="005C308C" w:rsidRPr="00613521" w:rsidRDefault="009E033C" w:rsidP="005C308C">
                      <w:pPr>
                        <w:rPr>
                          <w:rFonts w:ascii="Arial" w:hAnsi="Arial" w:cs="Arial"/>
                          <w:bCs/>
                        </w:rPr>
                      </w:pPr>
                      <w:r>
                        <w:rPr>
                          <w:rFonts w:ascii="Arial" w:hAnsi="Arial"/>
                        </w:rPr>
                        <w:t>The outward appearance of the SQUARE is distinguished by the exposed concrete framework and closed double-skin façade.</w:t>
                      </w:r>
                    </w:p>
                    <w:p w14:paraId="395EEF6B"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10" w:history="1">
                        <w:r w:rsidR="00A34F65" w:rsidRPr="00A34F65">
                          <w:rPr>
                            <w:rStyle w:val="Hyperlink"/>
                            <w:rFonts w:ascii="Arial" w:hAnsi="Arial" w:cs="Arial"/>
                            <w:bCs/>
                            <w:lang w:val="de-DE"/>
                          </w:rPr>
                          <w:t>Gataric-Fotografie.ch</w:t>
                        </w:r>
                      </w:hyperlink>
                    </w:p>
                    <w:p w14:paraId="2AE9B92C" w14:textId="0A13B5A4" w:rsidR="005C308C" w:rsidRPr="00A34F65" w:rsidRDefault="005C308C" w:rsidP="005C308C">
                      <w:pPr>
                        <w:rPr>
                          <w:rFonts w:ascii="Arial" w:hAnsi="Arial" w:cs="Arial"/>
                          <w:bCs/>
                          <w:lang w:val="de-DE"/>
                        </w:rPr>
                      </w:pPr>
                    </w:p>
                  </w:txbxContent>
                </v:textbox>
              </v:shape>
            </w:pict>
          </mc:Fallback>
        </mc:AlternateContent>
      </w:r>
      <w:r>
        <w:rPr>
          <w:rFonts w:ascii="Arial" w:hAnsi="Arial"/>
          <w:b/>
          <w:sz w:val="22"/>
        </w:rPr>
        <w:t xml:space="preserve">          </w:t>
      </w:r>
      <w:r w:rsidR="005C308C">
        <w:rPr>
          <w:rFonts w:ascii="Arial" w:hAnsi="Arial"/>
          <w:b/>
          <w:sz w:val="22"/>
        </w:rPr>
        <w:t xml:space="preserve"> </w:t>
      </w:r>
      <w:r>
        <w:rPr>
          <w:rFonts w:ascii="Arial" w:hAnsi="Arial"/>
          <w:b/>
          <w:sz w:val="22"/>
        </w:rPr>
        <w:t xml:space="preserve"> </w:t>
      </w:r>
      <w:r w:rsidR="005C308C">
        <w:rPr>
          <w:rFonts w:ascii="Arial" w:hAnsi="Arial"/>
          <w:b/>
          <w:sz w:val="22"/>
        </w:rPr>
        <w:t xml:space="preserve"> </w:t>
      </w:r>
    </w:p>
    <w:p w14:paraId="51BA4A52" w14:textId="195A529C" w:rsidR="00E5249F" w:rsidRPr="00613521" w:rsidRDefault="000539B6" w:rsidP="005C308C">
      <w:pPr>
        <w:rPr>
          <w:rFonts w:ascii="Arial" w:hAnsi="Arial" w:cs="Arial"/>
          <w:bCs/>
        </w:rPr>
      </w:pPr>
      <w:r>
        <w:rPr>
          <w:rFonts w:ascii="Arial" w:hAnsi="Arial"/>
          <w:noProof/>
        </w:rPr>
        <mc:AlternateContent>
          <mc:Choice Requires="wps">
            <w:drawing>
              <wp:anchor distT="0" distB="0" distL="114300" distR="114300" simplePos="0" relativeHeight="251664384" behindDoc="0" locked="0" layoutInCell="1" allowOverlap="1" wp14:anchorId="0FDD26A8" wp14:editId="7BE0B28C">
                <wp:simplePos x="0" y="0"/>
                <wp:positionH relativeFrom="column">
                  <wp:posOffset>2907030</wp:posOffset>
                </wp:positionH>
                <wp:positionV relativeFrom="paragraph">
                  <wp:posOffset>9948</wp:posOffset>
                </wp:positionV>
                <wp:extent cx="2980690" cy="981075"/>
                <wp:effectExtent l="0" t="0" r="3810" b="0"/>
                <wp:wrapNone/>
                <wp:docPr id="12" name="Textfeld 12"/>
                <wp:cNvGraphicFramePr/>
                <a:graphic xmlns:a="http://schemas.openxmlformats.org/drawingml/2006/main">
                  <a:graphicData uri="http://schemas.microsoft.com/office/word/2010/wordprocessingShape">
                    <wps:wsp>
                      <wps:cNvSpPr txBox="1"/>
                      <wps:spPr>
                        <a:xfrm>
                          <a:off x="0" y="0"/>
                          <a:ext cx="2980690" cy="981075"/>
                        </a:xfrm>
                        <a:prstGeom prst="rect">
                          <a:avLst/>
                        </a:prstGeom>
                        <a:solidFill>
                          <a:schemeClr val="lt1"/>
                        </a:solidFill>
                        <a:ln w="6350">
                          <a:noFill/>
                        </a:ln>
                      </wps:spPr>
                      <wps:txbx>
                        <w:txbxContent>
                          <w:p w14:paraId="07674B4A" w14:textId="30A3416C" w:rsidR="005C308C" w:rsidRPr="005B3EB5" w:rsidRDefault="005C308C" w:rsidP="005C308C">
                            <w:pPr>
                              <w:rPr>
                                <w:rFonts w:ascii="Arial" w:hAnsi="Arial" w:cs="Arial"/>
                              </w:rPr>
                            </w:pPr>
                            <w:r>
                              <w:rPr>
                                <w:rFonts w:ascii="Arial" w:hAnsi="Arial"/>
                              </w:rPr>
                              <w:t xml:space="preserve">The glass modules rise up to varying extents to form terraces that are also designed to serve as stopping places. </w:t>
                            </w:r>
                          </w:p>
                          <w:p w14:paraId="0E02CD66"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11" w:history="1">
                              <w:r w:rsidR="00A34F65" w:rsidRPr="00A34F65">
                                <w:rPr>
                                  <w:rStyle w:val="Hyperlink"/>
                                  <w:rFonts w:ascii="Arial" w:hAnsi="Arial" w:cs="Arial"/>
                                  <w:bCs/>
                                  <w:lang w:val="de-DE"/>
                                </w:rPr>
                                <w:t>Gataric-Fotografie.ch</w:t>
                              </w:r>
                            </w:hyperlink>
                          </w:p>
                          <w:p w14:paraId="20C01187" w14:textId="1C8E87E4" w:rsidR="005C308C" w:rsidRPr="00A34F65" w:rsidRDefault="005C308C" w:rsidP="005C308C">
                            <w:pPr>
                              <w:rPr>
                                <w:rFonts w:ascii="Arial" w:hAnsi="Arial" w:cs="Arial"/>
                                <w:bCs/>
                                <w:lang w:val="de-DE"/>
                              </w:rPr>
                            </w:pPr>
                          </w:p>
                          <w:p w14:paraId="522865B0" w14:textId="77777777" w:rsidR="005C308C" w:rsidRPr="00A34F65" w:rsidRDefault="005C308C" w:rsidP="005C308C">
                            <w:pPr>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D26A8" id="Textfeld 12" o:spid="_x0000_s1027" type="#_x0000_t202" style="position:absolute;margin-left:228.9pt;margin-top:.8pt;width:234.7pt;height:77.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" fillcolor="white [3201]" stroked="f" strokeweight=".5pt">
                <v:textbox>
                  <w:txbxContent>
                    <w:p w14:paraId="07674B4A" w14:textId="30A3416C" w:rsidR="005C308C" w:rsidRPr="005B3EB5" w:rsidRDefault="005C308C" w:rsidP="005C308C">
                      <w:pPr>
                        <w:rPr>
                          <w:rFonts w:ascii="Arial" w:hAnsi="Arial" w:cs="Arial"/>
                        </w:rPr>
                      </w:pPr>
                      <w:r>
                        <w:rPr>
                          <w:rFonts w:ascii="Arial" w:hAnsi="Arial"/>
                        </w:rPr>
                        <w:t xml:space="preserve">The glass modules rise up to varying extents to form terraces that are also designed to serve as stopping places. </w:t>
                      </w:r>
                    </w:p>
                    <w:p w14:paraId="0E02CD66"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12" w:history="1">
                        <w:r w:rsidR="00A34F65" w:rsidRPr="00A34F65">
                          <w:rPr>
                            <w:rStyle w:val="Hyperlink"/>
                            <w:rFonts w:ascii="Arial" w:hAnsi="Arial" w:cs="Arial"/>
                            <w:bCs/>
                            <w:lang w:val="de-DE"/>
                          </w:rPr>
                          <w:t>Gataric-Fotografie.ch</w:t>
                        </w:r>
                      </w:hyperlink>
                    </w:p>
                    <w:p w14:paraId="20C01187" w14:textId="1C8E87E4" w:rsidR="005C308C" w:rsidRPr="00A34F65" w:rsidRDefault="005C308C" w:rsidP="005C308C">
                      <w:pPr>
                        <w:rPr>
                          <w:rFonts w:ascii="Arial" w:hAnsi="Arial" w:cs="Arial"/>
                          <w:bCs/>
                          <w:lang w:val="de-DE"/>
                        </w:rPr>
                      </w:pPr>
                    </w:p>
                    <w:p w14:paraId="522865B0" w14:textId="77777777" w:rsidR="005C308C" w:rsidRPr="00A34F65" w:rsidRDefault="005C308C" w:rsidP="005C308C">
                      <w:pPr>
                        <w:rPr>
                          <w:lang w:val="de-DE"/>
                        </w:rPr>
                      </w:pPr>
                    </w:p>
                  </w:txbxContent>
                </v:textbox>
              </v:shape>
            </w:pict>
          </mc:Fallback>
        </mc:AlternateContent>
      </w:r>
    </w:p>
    <w:p w14:paraId="1BFF3964" w14:textId="7B61AC08" w:rsidR="00E5249F" w:rsidRDefault="00E5249F" w:rsidP="00A63EFD">
      <w:pPr>
        <w:rPr>
          <w:rFonts w:ascii="Arial" w:hAnsi="Arial" w:cs="Arial"/>
          <w:b/>
          <w:sz w:val="22"/>
          <w:szCs w:val="22"/>
        </w:rPr>
      </w:pPr>
    </w:p>
    <w:p w14:paraId="015C311D" w14:textId="76F66761" w:rsidR="00E5249F" w:rsidRDefault="00E5249F" w:rsidP="00A63EFD">
      <w:pPr>
        <w:rPr>
          <w:rFonts w:ascii="Arial" w:hAnsi="Arial" w:cs="Arial"/>
          <w:b/>
          <w:sz w:val="22"/>
          <w:szCs w:val="22"/>
        </w:rPr>
      </w:pPr>
    </w:p>
    <w:p w14:paraId="27DE220B" w14:textId="292F196E" w:rsidR="00E5249F" w:rsidRDefault="00E5249F" w:rsidP="00A63EFD">
      <w:pPr>
        <w:rPr>
          <w:rFonts w:ascii="Arial" w:hAnsi="Arial" w:cs="Arial"/>
          <w:b/>
          <w:sz w:val="22"/>
          <w:szCs w:val="22"/>
        </w:rPr>
      </w:pPr>
    </w:p>
    <w:p w14:paraId="3BDC45CB" w14:textId="34D6D234" w:rsidR="00E5249F" w:rsidRDefault="00E5249F" w:rsidP="00A63EFD">
      <w:pPr>
        <w:rPr>
          <w:rFonts w:ascii="Arial" w:hAnsi="Arial" w:cs="Arial"/>
          <w:b/>
          <w:sz w:val="22"/>
          <w:szCs w:val="22"/>
        </w:rPr>
      </w:pPr>
    </w:p>
    <w:p w14:paraId="0010A943" w14:textId="27E5EE40" w:rsidR="00E5249F" w:rsidRDefault="00E5249F" w:rsidP="00A63EFD">
      <w:pPr>
        <w:rPr>
          <w:rFonts w:ascii="Arial" w:hAnsi="Arial" w:cs="Arial"/>
          <w:b/>
          <w:sz w:val="22"/>
          <w:szCs w:val="22"/>
        </w:rPr>
      </w:pPr>
    </w:p>
    <w:p w14:paraId="2EE34941" w14:textId="48E0F7AA" w:rsidR="005B3EB5" w:rsidRPr="00A34F65" w:rsidRDefault="00A34F65" w:rsidP="005B3EB5">
      <w:pPr>
        <w:rPr>
          <w:rFonts w:ascii="Arial" w:hAnsi="Arial"/>
          <w:b/>
          <w:sz w:val="22"/>
        </w:rPr>
      </w:pPr>
      <w:r>
        <w:rPr>
          <w:rFonts w:ascii="Arial" w:hAnsi="Arial" w:cs="Arial"/>
          <w:noProof/>
        </w:rPr>
        <w:drawing>
          <wp:inline distT="0" distB="0" distL="0" distR="0" wp14:anchorId="61A0361B" wp14:editId="13E68F3B">
            <wp:extent cx="2848948" cy="2025227"/>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3"/>
                    <a:stretch>
                      <a:fillRect/>
                    </a:stretch>
                  </pic:blipFill>
                  <pic:spPr>
                    <a:xfrm>
                      <a:off x="0" y="0"/>
                      <a:ext cx="2965238" cy="2107894"/>
                    </a:xfrm>
                    <a:prstGeom prst="rect">
                      <a:avLst/>
                    </a:prstGeom>
                  </pic:spPr>
                </pic:pic>
              </a:graphicData>
            </a:graphic>
          </wp:inline>
        </w:drawing>
      </w:r>
      <w:r w:rsidR="005B3EB5">
        <w:rPr>
          <w:rFonts w:ascii="Arial" w:hAnsi="Arial"/>
          <w:b/>
          <w:sz w:val="22"/>
        </w:rPr>
        <w:t xml:space="preserve">  </w:t>
      </w:r>
      <w:r w:rsidR="00602288">
        <w:rPr>
          <w:rFonts w:ascii="Arial" w:hAnsi="Arial"/>
          <w:b/>
          <w:sz w:val="22"/>
        </w:rPr>
        <w:t xml:space="preserve">  </w:t>
      </w:r>
      <w:r>
        <w:rPr>
          <w:rFonts w:ascii="Arial" w:hAnsi="Arial"/>
          <w:b/>
          <w:sz w:val="22"/>
        </w:rPr>
        <w:t xml:space="preserve"> </w:t>
      </w:r>
      <w:r>
        <w:rPr>
          <w:rFonts w:ascii="Arial" w:hAnsi="Arial" w:cs="Arial"/>
          <w:noProof/>
        </w:rPr>
        <w:drawing>
          <wp:inline distT="0" distB="0" distL="0" distR="0" wp14:anchorId="3BBB0100" wp14:editId="10221F64">
            <wp:extent cx="2796086" cy="2038193"/>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4"/>
                    <a:stretch>
                      <a:fillRect/>
                    </a:stretch>
                  </pic:blipFill>
                  <pic:spPr>
                    <a:xfrm>
                      <a:off x="0" y="0"/>
                      <a:ext cx="2884068" cy="2102327"/>
                    </a:xfrm>
                    <a:prstGeom prst="rect">
                      <a:avLst/>
                    </a:prstGeom>
                  </pic:spPr>
                </pic:pic>
              </a:graphicData>
            </a:graphic>
          </wp:inline>
        </w:drawing>
      </w:r>
    </w:p>
    <w:p w14:paraId="56812F1A" w14:textId="2188B251" w:rsidR="00E5249F" w:rsidRDefault="00602288" w:rsidP="00A63EFD">
      <w:pPr>
        <w:rPr>
          <w:rFonts w:ascii="Arial" w:hAnsi="Arial" w:cs="Arial"/>
          <w:b/>
          <w:sz w:val="22"/>
          <w:szCs w:val="22"/>
        </w:rPr>
      </w:pPr>
      <w:r>
        <w:rPr>
          <w:rFonts w:ascii="Arial" w:hAnsi="Arial"/>
          <w:noProof/>
        </w:rPr>
        <mc:AlternateContent>
          <mc:Choice Requires="wps">
            <w:drawing>
              <wp:anchor distT="0" distB="0" distL="114300" distR="114300" simplePos="0" relativeHeight="251659264" behindDoc="0" locked="0" layoutInCell="1" allowOverlap="1" wp14:anchorId="66E23614" wp14:editId="33BB816A">
                <wp:simplePos x="0" y="0"/>
                <wp:positionH relativeFrom="column">
                  <wp:posOffset>2947670</wp:posOffset>
                </wp:positionH>
                <wp:positionV relativeFrom="paragraph">
                  <wp:posOffset>20320</wp:posOffset>
                </wp:positionV>
                <wp:extent cx="3107055" cy="981075"/>
                <wp:effectExtent l="0" t="0" r="4445" b="0"/>
                <wp:wrapNone/>
                <wp:docPr id="10" name="Textfeld 10"/>
                <wp:cNvGraphicFramePr/>
                <a:graphic xmlns:a="http://schemas.openxmlformats.org/drawingml/2006/main">
                  <a:graphicData uri="http://schemas.microsoft.com/office/word/2010/wordprocessingShape">
                    <wps:wsp>
                      <wps:cNvSpPr txBox="1"/>
                      <wps:spPr>
                        <a:xfrm>
                          <a:off x="0" y="0"/>
                          <a:ext cx="3107055" cy="981075"/>
                        </a:xfrm>
                        <a:prstGeom prst="rect">
                          <a:avLst/>
                        </a:prstGeom>
                        <a:solidFill>
                          <a:schemeClr val="lt1"/>
                        </a:solidFill>
                        <a:ln w="6350">
                          <a:noFill/>
                        </a:ln>
                      </wps:spPr>
                      <wps:txbx>
                        <w:txbxContent>
                          <w:p w14:paraId="40F6D755" w14:textId="7B497E19" w:rsidR="005C308C" w:rsidRPr="005C308C" w:rsidRDefault="005C308C" w:rsidP="005C308C">
                            <w:pPr>
                              <w:rPr>
                                <w:rFonts w:ascii="Arial" w:hAnsi="Arial" w:cs="Arial"/>
                              </w:rPr>
                            </w:pPr>
                            <w:r>
                              <w:rPr>
                                <w:rFonts w:ascii="Arial" w:hAnsi="Arial"/>
                              </w:rPr>
                              <w:t>The floor-to-ceiling glass façade provides students inside with plenty of natural light while protecting the rooms from overheating.</w:t>
                            </w:r>
                          </w:p>
                          <w:p w14:paraId="658103C8"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15" w:history="1">
                              <w:r w:rsidR="00A34F65" w:rsidRPr="00A34F65">
                                <w:rPr>
                                  <w:rStyle w:val="Hyperlink"/>
                                  <w:rFonts w:ascii="Arial" w:hAnsi="Arial" w:cs="Arial"/>
                                  <w:bCs/>
                                  <w:lang w:val="de-DE"/>
                                </w:rPr>
                                <w:t>Gataric-Fotografie.ch</w:t>
                              </w:r>
                            </w:hyperlink>
                          </w:p>
                          <w:p w14:paraId="58AFA49B" w14:textId="217B060C" w:rsidR="005C308C" w:rsidRPr="00A34F65" w:rsidRDefault="005C308C" w:rsidP="005C308C">
                            <w:pPr>
                              <w:rPr>
                                <w:rFonts w:ascii="Arial" w:hAnsi="Arial" w:cs="Arial"/>
                                <w:bCs/>
                                <w:lang w:val="de-DE"/>
                              </w:rPr>
                            </w:pPr>
                          </w:p>
                          <w:p w14:paraId="240DFD11" w14:textId="77777777" w:rsidR="005C308C" w:rsidRPr="00A34F65" w:rsidRDefault="005C308C" w:rsidP="005C308C">
                            <w:pPr>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23614" id="Textfeld 10" o:spid="_x0000_s1028" type="#_x0000_t202" style="position:absolute;margin-left:232.1pt;margin-top:1.6pt;width:244.65pt;height:7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" fillcolor="white [3201]" stroked="f" strokeweight=".5pt">
                <v:textbox>
                  <w:txbxContent>
                    <w:p w14:paraId="40F6D755" w14:textId="7B497E19" w:rsidR="005C308C" w:rsidRPr="005C308C" w:rsidRDefault="005C308C" w:rsidP="005C308C">
                      <w:pPr>
                        <w:rPr>
                          <w:rFonts w:ascii="Arial" w:hAnsi="Arial" w:cs="Arial"/>
                        </w:rPr>
                      </w:pPr>
                      <w:r>
                        <w:rPr>
                          <w:rFonts w:ascii="Arial" w:hAnsi="Arial"/>
                        </w:rPr>
                        <w:t>The floor-to-ceiling glass façade provides students inside with plenty of natural light while protecting the rooms from overheating.</w:t>
                      </w:r>
                    </w:p>
                    <w:p w14:paraId="658103C8"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16" w:history="1">
                        <w:r w:rsidR="00A34F65" w:rsidRPr="00A34F65">
                          <w:rPr>
                            <w:rStyle w:val="Hyperlink"/>
                            <w:rFonts w:ascii="Arial" w:hAnsi="Arial" w:cs="Arial"/>
                            <w:bCs/>
                            <w:lang w:val="de-DE"/>
                          </w:rPr>
                          <w:t>Gataric-Fotografie.ch</w:t>
                        </w:r>
                      </w:hyperlink>
                    </w:p>
                    <w:p w14:paraId="58AFA49B" w14:textId="217B060C" w:rsidR="005C308C" w:rsidRPr="00A34F65" w:rsidRDefault="005C308C" w:rsidP="005C308C">
                      <w:pPr>
                        <w:rPr>
                          <w:rFonts w:ascii="Arial" w:hAnsi="Arial" w:cs="Arial"/>
                          <w:bCs/>
                          <w:lang w:val="de-DE"/>
                        </w:rPr>
                      </w:pPr>
                    </w:p>
                    <w:p w14:paraId="240DFD11" w14:textId="77777777" w:rsidR="005C308C" w:rsidRPr="00A34F65" w:rsidRDefault="005C308C" w:rsidP="005C308C">
                      <w:pPr>
                        <w:rPr>
                          <w:lang w:val="de-DE"/>
                        </w:rPr>
                      </w:pPr>
                    </w:p>
                  </w:txbxContent>
                </v:textbox>
              </v:shape>
            </w:pict>
          </mc:Fallback>
        </mc:AlternateContent>
      </w:r>
      <w:r>
        <w:rPr>
          <w:rFonts w:ascii="Arial" w:hAnsi="Arial"/>
          <w:noProof/>
        </w:rPr>
        <mc:AlternateContent>
          <mc:Choice Requires="wps">
            <w:drawing>
              <wp:anchor distT="0" distB="0" distL="114300" distR="114300" simplePos="0" relativeHeight="251661312" behindDoc="0" locked="0" layoutInCell="1" allowOverlap="1" wp14:anchorId="36D3958B" wp14:editId="44DFB8C1">
                <wp:simplePos x="0" y="0"/>
                <wp:positionH relativeFrom="column">
                  <wp:posOffset>-64770</wp:posOffset>
                </wp:positionH>
                <wp:positionV relativeFrom="paragraph">
                  <wp:posOffset>1905</wp:posOffset>
                </wp:positionV>
                <wp:extent cx="2980690" cy="981075"/>
                <wp:effectExtent l="0" t="0" r="3810" b="0"/>
                <wp:wrapNone/>
                <wp:docPr id="11" name="Textfeld 11"/>
                <wp:cNvGraphicFramePr/>
                <a:graphic xmlns:a="http://schemas.openxmlformats.org/drawingml/2006/main">
                  <a:graphicData uri="http://schemas.microsoft.com/office/word/2010/wordprocessingShape">
                    <wps:wsp>
                      <wps:cNvSpPr txBox="1"/>
                      <wps:spPr>
                        <a:xfrm>
                          <a:off x="0" y="0"/>
                          <a:ext cx="2980690" cy="981075"/>
                        </a:xfrm>
                        <a:prstGeom prst="rect">
                          <a:avLst/>
                        </a:prstGeom>
                        <a:solidFill>
                          <a:schemeClr val="lt1"/>
                        </a:solidFill>
                        <a:ln w="6350">
                          <a:noFill/>
                        </a:ln>
                      </wps:spPr>
                      <wps:txbx>
                        <w:txbxContent>
                          <w:p w14:paraId="71637652" w14:textId="77777777" w:rsidR="005C308C" w:rsidRDefault="005C308C" w:rsidP="005C308C">
                            <w:pPr>
                              <w:rPr>
                                <w:rFonts w:ascii="Arial" w:hAnsi="Arial" w:cs="Arial"/>
                                <w:bCs/>
                              </w:rPr>
                            </w:pPr>
                            <w:r>
                              <w:rPr>
                                <w:rFonts w:ascii="Arial" w:hAnsi="Arial"/>
                              </w:rPr>
                              <w:t xml:space="preserve">The centre of the building forms an atrium that extends over three floors and offers an overview of the different study spaces.  </w:t>
                            </w:r>
                          </w:p>
                          <w:p w14:paraId="2A9569E1"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17" w:history="1">
                              <w:r w:rsidR="00A34F65" w:rsidRPr="00A34F65">
                                <w:rPr>
                                  <w:rStyle w:val="Hyperlink"/>
                                  <w:rFonts w:ascii="Arial" w:hAnsi="Arial" w:cs="Arial"/>
                                  <w:bCs/>
                                  <w:lang w:val="de-DE"/>
                                </w:rPr>
                                <w:t>Gataric-Fotografie.ch</w:t>
                              </w:r>
                            </w:hyperlink>
                          </w:p>
                          <w:p w14:paraId="5A554CBF" w14:textId="410BAC50" w:rsidR="005C308C" w:rsidRPr="00A34F65" w:rsidRDefault="005C308C" w:rsidP="005C308C">
                            <w:pPr>
                              <w:rPr>
                                <w:rFonts w:ascii="Arial" w:hAnsi="Arial" w:cs="Arial"/>
                                <w:bCs/>
                                <w:lang w:val="de-DE"/>
                              </w:rPr>
                            </w:pPr>
                          </w:p>
                          <w:p w14:paraId="035859A8" w14:textId="77777777" w:rsidR="005C308C" w:rsidRPr="00A34F65" w:rsidRDefault="005C308C" w:rsidP="005C308C">
                            <w:pPr>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3958B" id="Textfeld 11" o:spid="_x0000_s1029" type="#_x0000_t202" style="position:absolute;margin-left:-5.1pt;margin-top:.15pt;width:234.7pt;height:7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" fillcolor="white [3201]" stroked="f" strokeweight=".5pt">
                <v:textbox>
                  <w:txbxContent>
                    <w:p w14:paraId="71637652" w14:textId="77777777" w:rsidR="005C308C" w:rsidRDefault="005C308C" w:rsidP="005C308C">
                      <w:pPr>
                        <w:rPr>
                          <w:rFonts w:ascii="Arial" w:hAnsi="Arial" w:cs="Arial"/>
                          <w:bCs/>
                        </w:rPr>
                      </w:pPr>
                      <w:r>
                        <w:rPr>
                          <w:rFonts w:ascii="Arial" w:hAnsi="Arial"/>
                        </w:rPr>
                        <w:t xml:space="preserve">The centre of the building forms an atrium that extends over three floors and offers an overview of the different study spaces.  </w:t>
                      </w:r>
                    </w:p>
                    <w:p w14:paraId="2A9569E1"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18" w:history="1">
                        <w:r w:rsidR="00A34F65" w:rsidRPr="00A34F65">
                          <w:rPr>
                            <w:rStyle w:val="Hyperlink"/>
                            <w:rFonts w:ascii="Arial" w:hAnsi="Arial" w:cs="Arial"/>
                            <w:bCs/>
                            <w:lang w:val="de-DE"/>
                          </w:rPr>
                          <w:t>Gataric-Fotografie.ch</w:t>
                        </w:r>
                      </w:hyperlink>
                    </w:p>
                    <w:p w14:paraId="5A554CBF" w14:textId="410BAC50" w:rsidR="005C308C" w:rsidRPr="00A34F65" w:rsidRDefault="005C308C" w:rsidP="005C308C">
                      <w:pPr>
                        <w:rPr>
                          <w:rFonts w:ascii="Arial" w:hAnsi="Arial" w:cs="Arial"/>
                          <w:bCs/>
                          <w:lang w:val="de-DE"/>
                        </w:rPr>
                      </w:pPr>
                    </w:p>
                    <w:p w14:paraId="035859A8" w14:textId="77777777" w:rsidR="005C308C" w:rsidRPr="00A34F65" w:rsidRDefault="005C308C" w:rsidP="005C308C">
                      <w:pPr>
                        <w:rPr>
                          <w:lang w:val="de-DE"/>
                        </w:rPr>
                      </w:pPr>
                    </w:p>
                  </w:txbxContent>
                </v:textbox>
              </v:shape>
            </w:pict>
          </mc:Fallback>
        </mc:AlternateContent>
      </w:r>
    </w:p>
    <w:p w14:paraId="3350EA10" w14:textId="164E62D2" w:rsidR="005B3EB5" w:rsidRDefault="005B3EB5" w:rsidP="00A63EFD">
      <w:pPr>
        <w:rPr>
          <w:rFonts w:ascii="Arial" w:hAnsi="Arial" w:cs="Arial"/>
          <w:b/>
          <w:sz w:val="22"/>
          <w:szCs w:val="22"/>
        </w:rPr>
      </w:pPr>
    </w:p>
    <w:p w14:paraId="59AB330A" w14:textId="7EEBF258" w:rsidR="005B3EB5" w:rsidRDefault="005B3EB5" w:rsidP="00A63EFD">
      <w:pPr>
        <w:rPr>
          <w:rFonts w:ascii="Arial" w:hAnsi="Arial" w:cs="Arial"/>
          <w:b/>
        </w:rPr>
      </w:pPr>
    </w:p>
    <w:p w14:paraId="6B1022F2" w14:textId="2433FA29" w:rsidR="005B3EB5" w:rsidRDefault="005B3EB5" w:rsidP="00A63EFD">
      <w:pPr>
        <w:rPr>
          <w:rFonts w:ascii="Arial" w:hAnsi="Arial" w:cs="Arial"/>
          <w:b/>
        </w:rPr>
      </w:pPr>
    </w:p>
    <w:p w14:paraId="1DD49046" w14:textId="206E3C7A" w:rsidR="005B3EB5" w:rsidRDefault="005B3EB5" w:rsidP="00A63EFD">
      <w:pPr>
        <w:rPr>
          <w:rFonts w:ascii="Arial" w:hAnsi="Arial" w:cs="Arial"/>
          <w:b/>
        </w:rPr>
      </w:pPr>
    </w:p>
    <w:p w14:paraId="49BDDBAA" w14:textId="0070457F" w:rsidR="005C308C" w:rsidRDefault="005C308C" w:rsidP="00A63EFD">
      <w:pPr>
        <w:rPr>
          <w:rFonts w:ascii="Arial" w:hAnsi="Arial" w:cs="Arial"/>
          <w:b/>
        </w:rPr>
      </w:pPr>
    </w:p>
    <w:p w14:paraId="600CD0FE" w14:textId="66FDE08D" w:rsidR="005C308C" w:rsidRDefault="005C308C" w:rsidP="00A63EFD">
      <w:pPr>
        <w:rPr>
          <w:rFonts w:ascii="Arial" w:hAnsi="Arial" w:cs="Arial"/>
          <w:b/>
        </w:rPr>
      </w:pPr>
    </w:p>
    <w:p w14:paraId="3820B508" w14:textId="680EE9C9" w:rsidR="005C308C" w:rsidRDefault="005C308C" w:rsidP="005C308C">
      <w:pPr>
        <w:jc w:val="both"/>
        <w:rPr>
          <w:rFonts w:ascii="Arial" w:hAnsi="Arial" w:cs="Arial"/>
        </w:rPr>
      </w:pPr>
    </w:p>
    <w:p w14:paraId="43A654BC" w14:textId="2B7888FD" w:rsidR="005C308C" w:rsidRDefault="005C308C" w:rsidP="005C308C">
      <w:pPr>
        <w:jc w:val="both"/>
        <w:rPr>
          <w:rFonts w:ascii="Arial" w:hAnsi="Arial" w:cs="Arial"/>
        </w:rPr>
      </w:pPr>
    </w:p>
    <w:p w14:paraId="26EAF11A" w14:textId="19487617" w:rsidR="005C308C" w:rsidRDefault="005C308C" w:rsidP="005C308C">
      <w:pPr>
        <w:jc w:val="both"/>
        <w:rPr>
          <w:rFonts w:ascii="Arial" w:hAnsi="Arial" w:cs="Arial"/>
        </w:rPr>
      </w:pPr>
    </w:p>
    <w:p w14:paraId="2ED42BBD" w14:textId="420E1A9A" w:rsidR="005B3EB5" w:rsidRPr="005B3EB5" w:rsidRDefault="000539B6" w:rsidP="00A63EFD">
      <w:pPr>
        <w:rPr>
          <w:rFonts w:ascii="Arial" w:hAnsi="Arial" w:cs="Arial"/>
          <w:b/>
        </w:rPr>
      </w:pPr>
      <w:r>
        <w:rPr>
          <w:rFonts w:ascii="Arial" w:hAnsi="Arial"/>
          <w:noProof/>
        </w:rPr>
        <w:lastRenderedPageBreak/>
        <mc:AlternateContent>
          <mc:Choice Requires="wps">
            <w:drawing>
              <wp:anchor distT="0" distB="0" distL="114300" distR="114300" simplePos="0" relativeHeight="251671552" behindDoc="0" locked="0" layoutInCell="1" allowOverlap="1" wp14:anchorId="0A2601BC" wp14:editId="4C2BADC4">
                <wp:simplePos x="0" y="0"/>
                <wp:positionH relativeFrom="column">
                  <wp:posOffset>2964815</wp:posOffset>
                </wp:positionH>
                <wp:positionV relativeFrom="paragraph">
                  <wp:posOffset>1951143</wp:posOffset>
                </wp:positionV>
                <wp:extent cx="3025140" cy="981075"/>
                <wp:effectExtent l="0" t="0" r="0" b="0"/>
                <wp:wrapNone/>
                <wp:docPr id="15" name="Textfeld 15"/>
                <wp:cNvGraphicFramePr/>
                <a:graphic xmlns:a="http://schemas.openxmlformats.org/drawingml/2006/main">
                  <a:graphicData uri="http://schemas.microsoft.com/office/word/2010/wordprocessingShape">
                    <wps:wsp>
                      <wps:cNvSpPr txBox="1"/>
                      <wps:spPr>
                        <a:xfrm>
                          <a:off x="0" y="0"/>
                          <a:ext cx="3025140" cy="981075"/>
                        </a:xfrm>
                        <a:prstGeom prst="rect">
                          <a:avLst/>
                        </a:prstGeom>
                        <a:solidFill>
                          <a:schemeClr val="lt1"/>
                        </a:solidFill>
                        <a:ln w="6350">
                          <a:noFill/>
                        </a:ln>
                      </wps:spPr>
                      <wps:txbx>
                        <w:txbxContent>
                          <w:p w14:paraId="5BD7DF8B" w14:textId="062B86F4" w:rsidR="005C308C" w:rsidRPr="005C308C" w:rsidRDefault="005C308C" w:rsidP="005C308C">
                            <w:pPr>
                              <w:rPr>
                                <w:rFonts w:ascii="Arial" w:hAnsi="Arial" w:cs="Arial"/>
                                <w:iCs/>
                                <w:color w:val="000000" w:themeColor="text1"/>
                              </w:rPr>
                            </w:pPr>
                            <w:r>
                              <w:rPr>
                                <w:rFonts w:ascii="Arial" w:hAnsi="Arial"/>
                                <w:color w:val="000000" w:themeColor="text1"/>
                              </w:rPr>
                              <w:t>At dusk, the building reflects and shines in different colours and opens up its internal structure to passers-by.</w:t>
                            </w:r>
                          </w:p>
                          <w:p w14:paraId="23BB67B0"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19" w:history="1">
                              <w:r w:rsidR="00A34F65" w:rsidRPr="00A34F65">
                                <w:rPr>
                                  <w:rStyle w:val="Hyperlink"/>
                                  <w:rFonts w:ascii="Arial" w:hAnsi="Arial" w:cs="Arial"/>
                                  <w:bCs/>
                                  <w:lang w:val="de-DE"/>
                                </w:rPr>
                                <w:t>Gataric-Fotografie.ch</w:t>
                              </w:r>
                            </w:hyperlink>
                          </w:p>
                          <w:p w14:paraId="2971EB2F" w14:textId="67859B55" w:rsidR="005C308C" w:rsidRPr="00A34F65" w:rsidRDefault="005C308C" w:rsidP="005C308C">
                            <w:pPr>
                              <w:rPr>
                                <w:rFonts w:ascii="Arial" w:hAnsi="Arial" w:cs="Arial"/>
                                <w:bCs/>
                                <w:lang w:val="de-DE"/>
                              </w:rPr>
                            </w:pPr>
                          </w:p>
                          <w:p w14:paraId="6BF4CD39" w14:textId="77777777" w:rsidR="005C308C" w:rsidRPr="00A34F65" w:rsidRDefault="005C308C" w:rsidP="005C308C">
                            <w:pPr>
                              <w:rPr>
                                <w:rFonts w:ascii="Arial" w:hAnsi="Arial" w:cs="Arial"/>
                                <w:sz w:val="22"/>
                                <w:szCs w:val="22"/>
                                <w:lang w:val="de-DE"/>
                              </w:rPr>
                            </w:pPr>
                          </w:p>
                          <w:p w14:paraId="63E66EA9" w14:textId="77777777" w:rsidR="005C308C" w:rsidRPr="00A34F65" w:rsidRDefault="005C308C" w:rsidP="005C308C">
                            <w:pPr>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601BC" id="Textfeld 15" o:spid="_x0000_s1030" type="#_x0000_t202" style="position:absolute;margin-left:233.45pt;margin-top:153.65pt;width:238.2pt;height:7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" fillcolor="white [3201]" stroked="f" strokeweight=".5pt">
                <v:textbox>
                  <w:txbxContent>
                    <w:p w14:paraId="5BD7DF8B" w14:textId="062B86F4" w:rsidR="005C308C" w:rsidRPr="005C308C" w:rsidRDefault="005C308C" w:rsidP="005C308C">
                      <w:pPr>
                        <w:rPr>
                          <w:rFonts w:ascii="Arial" w:hAnsi="Arial" w:cs="Arial"/>
                          <w:iCs/>
                          <w:color w:val="000000" w:themeColor="text1"/>
                        </w:rPr>
                      </w:pPr>
                      <w:r>
                        <w:rPr>
                          <w:rFonts w:ascii="Arial" w:hAnsi="Arial"/>
                          <w:color w:val="000000" w:themeColor="text1"/>
                        </w:rPr>
                        <w:t>At dusk, the building reflects and shines in different colours and opens up its internal structure to passers-by.</w:t>
                      </w:r>
                    </w:p>
                    <w:p w14:paraId="23BB67B0"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20" w:history="1">
                        <w:r w:rsidR="00A34F65" w:rsidRPr="00A34F65">
                          <w:rPr>
                            <w:rStyle w:val="Hyperlink"/>
                            <w:rFonts w:ascii="Arial" w:hAnsi="Arial" w:cs="Arial"/>
                            <w:bCs/>
                            <w:lang w:val="de-DE"/>
                          </w:rPr>
                          <w:t>Gataric-Fotografie.ch</w:t>
                        </w:r>
                      </w:hyperlink>
                    </w:p>
                    <w:p w14:paraId="2971EB2F" w14:textId="67859B55" w:rsidR="005C308C" w:rsidRPr="00A34F65" w:rsidRDefault="005C308C" w:rsidP="005C308C">
                      <w:pPr>
                        <w:rPr>
                          <w:rFonts w:ascii="Arial" w:hAnsi="Arial" w:cs="Arial"/>
                          <w:bCs/>
                          <w:lang w:val="de-DE"/>
                        </w:rPr>
                      </w:pPr>
                    </w:p>
                    <w:p w14:paraId="6BF4CD39" w14:textId="77777777" w:rsidR="005C308C" w:rsidRPr="00A34F65" w:rsidRDefault="005C308C" w:rsidP="005C308C">
                      <w:pPr>
                        <w:rPr>
                          <w:rFonts w:ascii="Arial" w:hAnsi="Arial" w:cs="Arial"/>
                          <w:sz w:val="22"/>
                          <w:szCs w:val="22"/>
                          <w:lang w:val="de-DE"/>
                        </w:rPr>
                      </w:pPr>
                    </w:p>
                    <w:p w14:paraId="63E66EA9" w14:textId="77777777" w:rsidR="005C308C" w:rsidRPr="00A34F65" w:rsidRDefault="005C308C" w:rsidP="005C308C">
                      <w:pPr>
                        <w:rPr>
                          <w:lang w:val="de-DE"/>
                        </w:rPr>
                      </w:pPr>
                    </w:p>
                  </w:txbxContent>
                </v:textbox>
              </v:shape>
            </w:pict>
          </mc:Fallback>
        </mc:AlternateContent>
      </w:r>
      <w:r>
        <w:rPr>
          <w:rFonts w:ascii="Arial" w:hAnsi="Arial" w:cs="Arial"/>
          <w:b/>
          <w:noProof/>
          <w:sz w:val="22"/>
          <w:szCs w:val="22"/>
        </w:rPr>
        <w:drawing>
          <wp:anchor distT="0" distB="0" distL="114300" distR="114300" simplePos="0" relativeHeight="251677696" behindDoc="0" locked="0" layoutInCell="1" allowOverlap="1" wp14:anchorId="0A1B7FDB" wp14:editId="327197FE">
            <wp:simplePos x="0" y="0"/>
            <wp:positionH relativeFrom="margin">
              <wp:posOffset>3044190</wp:posOffset>
            </wp:positionH>
            <wp:positionV relativeFrom="margin">
              <wp:posOffset>-2752</wp:posOffset>
            </wp:positionV>
            <wp:extent cx="2898775" cy="1949450"/>
            <wp:effectExtent l="0" t="0" r="0" b="6350"/>
            <wp:wrapSquare wrapText="bothSides"/>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21"/>
                    <a:stretch>
                      <a:fillRect/>
                    </a:stretch>
                  </pic:blipFill>
                  <pic:spPr>
                    <a:xfrm>
                      <a:off x="0" y="0"/>
                      <a:ext cx="2898775" cy="1949450"/>
                    </a:xfrm>
                    <a:prstGeom prst="rect">
                      <a:avLst/>
                    </a:prstGeom>
                  </pic:spPr>
                </pic:pic>
              </a:graphicData>
            </a:graphic>
          </wp:anchor>
        </w:drawing>
      </w:r>
      <w:r w:rsidR="00A34F65">
        <w:rPr>
          <w:rFonts w:ascii="Arial" w:hAnsi="Arial"/>
          <w:noProof/>
        </w:rPr>
        <mc:AlternateContent>
          <mc:Choice Requires="wps">
            <w:drawing>
              <wp:anchor distT="0" distB="0" distL="114300" distR="114300" simplePos="0" relativeHeight="251668480" behindDoc="0" locked="0" layoutInCell="1" allowOverlap="1" wp14:anchorId="2F73DA8C" wp14:editId="2EB21F24">
                <wp:simplePos x="0" y="0"/>
                <wp:positionH relativeFrom="column">
                  <wp:posOffset>-88265</wp:posOffset>
                </wp:positionH>
                <wp:positionV relativeFrom="paragraph">
                  <wp:posOffset>4069170</wp:posOffset>
                </wp:positionV>
                <wp:extent cx="2980690" cy="981075"/>
                <wp:effectExtent l="0" t="0" r="3810" b="0"/>
                <wp:wrapNone/>
                <wp:docPr id="14" name="Textfeld 14"/>
                <wp:cNvGraphicFramePr/>
                <a:graphic xmlns:a="http://schemas.openxmlformats.org/drawingml/2006/main">
                  <a:graphicData uri="http://schemas.microsoft.com/office/word/2010/wordprocessingShape">
                    <wps:wsp>
                      <wps:cNvSpPr txBox="1"/>
                      <wps:spPr>
                        <a:xfrm>
                          <a:off x="0" y="0"/>
                          <a:ext cx="2980690" cy="981075"/>
                        </a:xfrm>
                        <a:prstGeom prst="rect">
                          <a:avLst/>
                        </a:prstGeom>
                        <a:solidFill>
                          <a:schemeClr val="lt1"/>
                        </a:solidFill>
                        <a:ln w="6350">
                          <a:noFill/>
                        </a:ln>
                      </wps:spPr>
                      <wps:txbx>
                        <w:txbxContent>
                          <w:p w14:paraId="6690CD93" w14:textId="4C1802C5" w:rsidR="005C308C" w:rsidRPr="005C308C" w:rsidRDefault="005C308C" w:rsidP="005C308C">
                            <w:pPr>
                              <w:rPr>
                                <w:rFonts w:ascii="Arial" w:hAnsi="Arial" w:cs="Arial"/>
                              </w:rPr>
                            </w:pPr>
                            <w:r>
                              <w:rPr>
                                <w:rFonts w:ascii="Arial" w:hAnsi="Arial"/>
                              </w:rPr>
                              <w:t>If necessary, the solar radiation can be regulated with a Venetian blind behind the baffle pane, which is printed with a dot screen.</w:t>
                            </w:r>
                          </w:p>
                          <w:p w14:paraId="46B0EA93"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22" w:history="1">
                              <w:r w:rsidR="00A34F65" w:rsidRPr="00A34F65">
                                <w:rPr>
                                  <w:rStyle w:val="Hyperlink"/>
                                  <w:rFonts w:ascii="Arial" w:hAnsi="Arial" w:cs="Arial"/>
                                  <w:bCs/>
                                  <w:lang w:val="de-DE"/>
                                </w:rPr>
                                <w:t>Gataric-Fotografie.ch</w:t>
                              </w:r>
                            </w:hyperlink>
                          </w:p>
                          <w:p w14:paraId="5C2B61E2" w14:textId="0C23DBE7" w:rsidR="005C308C" w:rsidRPr="00A34F65" w:rsidRDefault="005C308C" w:rsidP="005C308C">
                            <w:pPr>
                              <w:rPr>
                                <w:rFonts w:ascii="Arial" w:hAnsi="Arial" w:cs="Arial"/>
                                <w:bCs/>
                                <w:lang w:val="de-DE"/>
                              </w:rPr>
                            </w:pPr>
                          </w:p>
                          <w:p w14:paraId="2A0C4D3A" w14:textId="77777777" w:rsidR="005C308C" w:rsidRPr="00A34F65" w:rsidRDefault="005C308C" w:rsidP="005C308C">
                            <w:pPr>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3DA8C" id="Textfeld 14" o:spid="_x0000_s1031" type="#_x0000_t202" style="position:absolute;margin-left:-6.95pt;margin-top:320.4pt;width:234.7pt;height:77.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" fillcolor="white [3201]" stroked="f" strokeweight=".5pt">
                <v:textbox>
                  <w:txbxContent>
                    <w:p w14:paraId="6690CD93" w14:textId="4C1802C5" w:rsidR="005C308C" w:rsidRPr="005C308C" w:rsidRDefault="005C308C" w:rsidP="005C308C">
                      <w:pPr>
                        <w:rPr>
                          <w:rFonts w:ascii="Arial" w:hAnsi="Arial" w:cs="Arial"/>
                        </w:rPr>
                      </w:pPr>
                      <w:r>
                        <w:rPr>
                          <w:rFonts w:ascii="Arial" w:hAnsi="Arial"/>
                        </w:rPr>
                        <w:t>If necessary, the solar radiation can be regulated with a Venetian blind behind the baffle pane, which is printed with a dot screen.</w:t>
                      </w:r>
                    </w:p>
                    <w:p w14:paraId="46B0EA93" w14:textId="77777777" w:rsidR="00A34F65" w:rsidRPr="00A34F65" w:rsidRDefault="005C308C" w:rsidP="00A34F65">
                      <w:pPr>
                        <w:rPr>
                          <w:rFonts w:ascii="Arial" w:hAnsi="Arial" w:cs="Arial"/>
                          <w:bCs/>
                          <w:lang w:val="de-DE"/>
                        </w:rPr>
                      </w:pPr>
                      <w:proofErr w:type="spellStart"/>
                      <w:r w:rsidRPr="00A34F65">
                        <w:rPr>
                          <w:rFonts w:ascii="Arial" w:hAnsi="Arial"/>
                          <w:lang w:val="de-DE"/>
                        </w:rPr>
                        <w:t>Photo</w:t>
                      </w:r>
                      <w:proofErr w:type="spellEnd"/>
                      <w:r w:rsidRPr="00A34F65">
                        <w:rPr>
                          <w:rFonts w:ascii="Arial" w:hAnsi="Arial"/>
                          <w:lang w:val="de-DE"/>
                        </w:rPr>
                        <w:t xml:space="preserve">: </w:t>
                      </w:r>
                      <w:r w:rsidR="00A34F65" w:rsidRPr="00A34F65">
                        <w:rPr>
                          <w:rFonts w:ascii="Arial" w:hAnsi="Arial" w:cs="Arial"/>
                          <w:bCs/>
                          <w:lang w:val="de-DE"/>
                        </w:rPr>
                        <w:t xml:space="preserve">Aepli Metallbau / </w:t>
                      </w:r>
                      <w:hyperlink r:id="rId23" w:history="1">
                        <w:r w:rsidR="00A34F65" w:rsidRPr="00A34F65">
                          <w:rPr>
                            <w:rStyle w:val="Hyperlink"/>
                            <w:rFonts w:ascii="Arial" w:hAnsi="Arial" w:cs="Arial"/>
                            <w:bCs/>
                            <w:lang w:val="de-DE"/>
                          </w:rPr>
                          <w:t>Gataric-Fotografie.ch</w:t>
                        </w:r>
                      </w:hyperlink>
                    </w:p>
                    <w:p w14:paraId="5C2B61E2" w14:textId="0C23DBE7" w:rsidR="005C308C" w:rsidRPr="00A34F65" w:rsidRDefault="005C308C" w:rsidP="005C308C">
                      <w:pPr>
                        <w:rPr>
                          <w:rFonts w:ascii="Arial" w:hAnsi="Arial" w:cs="Arial"/>
                          <w:bCs/>
                          <w:lang w:val="de-DE"/>
                        </w:rPr>
                      </w:pPr>
                    </w:p>
                    <w:p w14:paraId="2A0C4D3A" w14:textId="77777777" w:rsidR="005C308C" w:rsidRPr="00A34F65" w:rsidRDefault="005C308C" w:rsidP="005C308C">
                      <w:pPr>
                        <w:rPr>
                          <w:lang w:val="de-DE"/>
                        </w:rPr>
                      </w:pPr>
                    </w:p>
                  </w:txbxContent>
                </v:textbox>
              </v:shape>
            </w:pict>
          </mc:Fallback>
        </mc:AlternateContent>
      </w:r>
      <w:r w:rsidR="00A34F65">
        <w:rPr>
          <w:rFonts w:ascii="Arial" w:hAnsi="Arial" w:cs="Arial"/>
          <w:b/>
          <w:noProof/>
          <w:sz w:val="22"/>
          <w:szCs w:val="22"/>
        </w:rPr>
        <w:drawing>
          <wp:inline distT="0" distB="0" distL="0" distR="0" wp14:anchorId="7F5C44CA" wp14:editId="321F6DB9">
            <wp:extent cx="2898842" cy="4066547"/>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24"/>
                    <a:stretch>
                      <a:fillRect/>
                    </a:stretch>
                  </pic:blipFill>
                  <pic:spPr>
                    <a:xfrm>
                      <a:off x="0" y="0"/>
                      <a:ext cx="2942516" cy="4127814"/>
                    </a:xfrm>
                    <a:prstGeom prst="rect">
                      <a:avLst/>
                    </a:prstGeom>
                  </pic:spPr>
                </pic:pic>
              </a:graphicData>
            </a:graphic>
          </wp:inline>
        </w:drawing>
      </w:r>
    </w:p>
    <w:p w14:paraId="79791623" w14:textId="42D9CB44" w:rsidR="00E5249F" w:rsidRDefault="00E5249F" w:rsidP="00A63EFD">
      <w:pPr>
        <w:rPr>
          <w:rFonts w:ascii="Arial" w:hAnsi="Arial" w:cs="Arial"/>
          <w:b/>
          <w:sz w:val="22"/>
          <w:szCs w:val="22"/>
        </w:rPr>
      </w:pPr>
    </w:p>
    <w:p w14:paraId="34C9A1F6" w14:textId="53B5F097" w:rsidR="005C308C" w:rsidRDefault="005C308C" w:rsidP="00A63EFD">
      <w:pPr>
        <w:rPr>
          <w:rFonts w:ascii="Arial" w:hAnsi="Arial" w:cs="Arial"/>
          <w:b/>
          <w:sz w:val="22"/>
          <w:szCs w:val="22"/>
        </w:rPr>
      </w:pPr>
    </w:p>
    <w:p w14:paraId="4A412983" w14:textId="566E0A3F" w:rsidR="005C308C" w:rsidRDefault="005C308C" w:rsidP="00A63EFD">
      <w:pPr>
        <w:rPr>
          <w:rFonts w:ascii="Arial" w:hAnsi="Arial" w:cs="Arial"/>
          <w:b/>
          <w:sz w:val="22"/>
          <w:szCs w:val="22"/>
        </w:rPr>
      </w:pPr>
    </w:p>
    <w:p w14:paraId="48636494" w14:textId="675F36A5" w:rsidR="005C308C" w:rsidRDefault="005C308C" w:rsidP="00A63EFD">
      <w:pPr>
        <w:rPr>
          <w:rFonts w:ascii="Arial" w:hAnsi="Arial" w:cs="Arial"/>
          <w:b/>
          <w:sz w:val="22"/>
          <w:szCs w:val="22"/>
        </w:rPr>
      </w:pPr>
    </w:p>
    <w:p w14:paraId="55B320C6" w14:textId="77777777" w:rsidR="005C308C" w:rsidRDefault="005C308C" w:rsidP="00A63EFD">
      <w:pPr>
        <w:rPr>
          <w:rFonts w:ascii="Arial" w:hAnsi="Arial" w:cs="Arial"/>
          <w:b/>
          <w:sz w:val="22"/>
          <w:szCs w:val="22"/>
        </w:rPr>
      </w:pPr>
    </w:p>
    <w:p w14:paraId="32EF191C" w14:textId="77777777" w:rsidR="005C308C" w:rsidRDefault="005C308C" w:rsidP="00A63EFD">
      <w:pPr>
        <w:rPr>
          <w:rFonts w:ascii="Arial" w:hAnsi="Arial" w:cs="Arial"/>
          <w:b/>
          <w:sz w:val="22"/>
          <w:szCs w:val="22"/>
        </w:rPr>
      </w:pPr>
    </w:p>
    <w:p w14:paraId="1EE0882C" w14:textId="77777777" w:rsidR="005C308C" w:rsidRDefault="005C308C" w:rsidP="00A63EFD">
      <w:pPr>
        <w:rPr>
          <w:rFonts w:ascii="Arial" w:hAnsi="Arial" w:cs="Arial"/>
          <w:b/>
          <w:sz w:val="22"/>
          <w:szCs w:val="22"/>
        </w:rPr>
      </w:pPr>
    </w:p>
    <w:p w14:paraId="770FC3A9" w14:textId="77777777" w:rsidR="005C308C" w:rsidRDefault="005C308C" w:rsidP="00A63EFD">
      <w:pPr>
        <w:rPr>
          <w:rFonts w:ascii="Arial" w:hAnsi="Arial" w:cs="Arial"/>
          <w:b/>
          <w:sz w:val="22"/>
          <w:szCs w:val="22"/>
        </w:rPr>
      </w:pPr>
    </w:p>
    <w:p w14:paraId="4CA14483" w14:textId="71D7B203" w:rsidR="00047B20" w:rsidRPr="005C308C" w:rsidRDefault="00047B20" w:rsidP="00A63EFD">
      <w:pPr>
        <w:rPr>
          <w:rFonts w:ascii="Arial" w:hAnsi="Arial" w:cs="Arial"/>
          <w:b/>
          <w:sz w:val="22"/>
          <w:szCs w:val="22"/>
        </w:rPr>
      </w:pPr>
      <w:r>
        <w:rPr>
          <w:rFonts w:ascii="Arial" w:hAnsi="Arial"/>
          <w:b/>
          <w:sz w:val="22"/>
        </w:rPr>
        <w:t>More information:</w:t>
      </w:r>
    </w:p>
    <w:p w14:paraId="61CE2EC1" w14:textId="77777777" w:rsidR="00047B20" w:rsidRPr="00C64C7C" w:rsidRDefault="00047B20" w:rsidP="00A63EFD">
      <w:pPr>
        <w:jc w:val="both"/>
        <w:rPr>
          <w:rFonts w:ascii="Arial" w:hAnsi="Arial" w:cs="Arial"/>
          <w:b/>
          <w:sz w:val="22"/>
          <w:szCs w:val="22"/>
        </w:rPr>
      </w:pPr>
    </w:p>
    <w:p w14:paraId="0A3A5134" w14:textId="10A677B6" w:rsidR="005304AE" w:rsidRPr="00C64C7C" w:rsidRDefault="005C308C" w:rsidP="00A63EFD">
      <w:pPr>
        <w:jc w:val="both"/>
        <w:rPr>
          <w:rFonts w:ascii="Arial" w:hAnsi="Arial" w:cs="Arial"/>
          <w:sz w:val="22"/>
          <w:szCs w:val="22"/>
        </w:rPr>
      </w:pPr>
      <w:r>
        <w:rPr>
          <w:rFonts w:ascii="Arial" w:hAnsi="Arial"/>
          <w:sz w:val="22"/>
        </w:rPr>
        <w:t xml:space="preserve">Andreas </w:t>
      </w:r>
      <w:proofErr w:type="spellStart"/>
      <w:r>
        <w:rPr>
          <w:rFonts w:ascii="Arial" w:hAnsi="Arial"/>
          <w:sz w:val="22"/>
        </w:rPr>
        <w:t>Scheib</w:t>
      </w:r>
      <w:proofErr w:type="spellEnd"/>
      <w:r>
        <w:rPr>
          <w:rFonts w:ascii="Arial" w:hAnsi="Arial"/>
          <w:sz w:val="22"/>
        </w:rPr>
        <w:t xml:space="preserve"> | </w:t>
      </w:r>
      <w:proofErr w:type="spellStart"/>
      <w:r>
        <w:rPr>
          <w:rFonts w:ascii="Arial" w:hAnsi="Arial"/>
          <w:sz w:val="22"/>
        </w:rPr>
        <w:t>Glas</w:t>
      </w:r>
      <w:proofErr w:type="spellEnd"/>
      <w:r>
        <w:rPr>
          <w:rFonts w:ascii="Arial" w:hAnsi="Arial"/>
          <w:sz w:val="22"/>
        </w:rPr>
        <w:t xml:space="preserve"> </w:t>
      </w:r>
      <w:proofErr w:type="spellStart"/>
      <w:r>
        <w:rPr>
          <w:rFonts w:ascii="Arial" w:hAnsi="Arial"/>
          <w:sz w:val="22"/>
        </w:rPr>
        <w:t>Trösch</w:t>
      </w:r>
      <w:proofErr w:type="spellEnd"/>
      <w:r>
        <w:rPr>
          <w:rFonts w:ascii="Arial" w:hAnsi="Arial"/>
          <w:sz w:val="22"/>
        </w:rPr>
        <w:t xml:space="preserve"> Holding AG</w:t>
      </w:r>
    </w:p>
    <w:p w14:paraId="7CE86469" w14:textId="588A38B8" w:rsidR="005304AE" w:rsidRPr="00C64C7C" w:rsidRDefault="00D57A56" w:rsidP="00A63EFD">
      <w:pPr>
        <w:jc w:val="both"/>
        <w:rPr>
          <w:rFonts w:ascii="Arial" w:hAnsi="Arial" w:cs="Arial"/>
          <w:sz w:val="22"/>
          <w:szCs w:val="22"/>
        </w:rPr>
      </w:pPr>
      <w:r>
        <w:rPr>
          <w:rFonts w:ascii="Arial" w:hAnsi="Arial"/>
          <w:sz w:val="22"/>
        </w:rPr>
        <w:t xml:space="preserve">Head of Communications / CCO </w:t>
      </w:r>
    </w:p>
    <w:p w14:paraId="511207DA" w14:textId="15C390AA" w:rsidR="005304AE" w:rsidRDefault="005304AE" w:rsidP="00A63EFD">
      <w:pPr>
        <w:jc w:val="both"/>
        <w:rPr>
          <w:rFonts w:ascii="Arial" w:hAnsi="Arial" w:cs="Arial"/>
          <w:sz w:val="22"/>
          <w:szCs w:val="22"/>
          <w:lang w:val="it-CH"/>
        </w:rPr>
      </w:pPr>
      <w:r w:rsidRPr="00DD2AA3">
        <w:rPr>
          <w:rFonts w:ascii="Arial" w:hAnsi="Arial"/>
          <w:sz w:val="22"/>
          <w:lang w:val="it-CH"/>
        </w:rPr>
        <w:t>Industriestrasse 29, CH-4922 Bützberg</w:t>
      </w:r>
    </w:p>
    <w:p w14:paraId="0A91816F" w14:textId="6B7ABD81" w:rsidR="0060166C" w:rsidRDefault="00171133" w:rsidP="00A63EFD">
      <w:pPr>
        <w:jc w:val="both"/>
        <w:rPr>
          <w:rFonts w:ascii="Arial" w:hAnsi="Arial" w:cs="Arial"/>
          <w:sz w:val="22"/>
          <w:szCs w:val="22"/>
          <w:lang w:val="it-CH"/>
        </w:rPr>
      </w:pPr>
      <w:hyperlink r:id="rId25" w:history="1">
        <w:r w:rsidR="0060166C" w:rsidRPr="00321875">
          <w:rPr>
            <w:rStyle w:val="Hyperlink"/>
            <w:rFonts w:ascii="Arial" w:hAnsi="Arial" w:cs="Arial"/>
            <w:sz w:val="22"/>
            <w:szCs w:val="22"/>
            <w:lang w:val="it-CH"/>
          </w:rPr>
          <w:t>press@euroglas.com</w:t>
        </w:r>
      </w:hyperlink>
    </w:p>
    <w:p w14:paraId="35BC5966" w14:textId="77777777" w:rsidR="0002577E" w:rsidRPr="00DD2AA3" w:rsidRDefault="0002577E" w:rsidP="00A63EFD">
      <w:pPr>
        <w:rPr>
          <w:rFonts w:ascii="Arial" w:hAnsi="Arial" w:cs="Arial"/>
          <w:b/>
          <w:sz w:val="22"/>
          <w:szCs w:val="22"/>
          <w:lang w:val="it-CH"/>
        </w:rPr>
      </w:pPr>
    </w:p>
    <w:p w14:paraId="5485D2E0" w14:textId="7A649D2F" w:rsidR="00047B20" w:rsidRPr="00A34F65" w:rsidRDefault="00047B20" w:rsidP="00A63EFD">
      <w:pPr>
        <w:rPr>
          <w:rFonts w:ascii="Arial" w:hAnsi="Arial" w:cs="Arial"/>
          <w:b/>
          <w:sz w:val="22"/>
          <w:szCs w:val="22"/>
          <w:lang w:val="de-DE"/>
        </w:rPr>
      </w:pPr>
      <w:r w:rsidRPr="00A34F65">
        <w:rPr>
          <w:rFonts w:ascii="Arial" w:hAnsi="Arial"/>
          <w:b/>
          <w:sz w:val="22"/>
          <w:lang w:val="de-DE"/>
        </w:rPr>
        <w:t xml:space="preserve">Press </w:t>
      </w:r>
      <w:proofErr w:type="spellStart"/>
      <w:r w:rsidRPr="00A34F65">
        <w:rPr>
          <w:rFonts w:ascii="Arial" w:hAnsi="Arial"/>
          <w:b/>
          <w:sz w:val="22"/>
          <w:lang w:val="de-DE"/>
        </w:rPr>
        <w:t>enquiries</w:t>
      </w:r>
      <w:proofErr w:type="spellEnd"/>
      <w:r w:rsidRPr="00A34F65">
        <w:rPr>
          <w:rFonts w:ascii="Arial" w:hAnsi="Arial"/>
          <w:b/>
          <w:sz w:val="22"/>
          <w:lang w:val="de-DE"/>
        </w:rPr>
        <w:t>:</w:t>
      </w:r>
    </w:p>
    <w:p w14:paraId="2CF7BAC3" w14:textId="77777777" w:rsidR="00047B20" w:rsidRPr="00A34F65" w:rsidRDefault="00047B20" w:rsidP="00A63EFD">
      <w:pPr>
        <w:jc w:val="both"/>
        <w:rPr>
          <w:rFonts w:ascii="Arial" w:hAnsi="Arial" w:cs="Arial"/>
          <w:sz w:val="22"/>
          <w:szCs w:val="22"/>
          <w:lang w:val="de-DE"/>
        </w:rPr>
      </w:pPr>
    </w:p>
    <w:p w14:paraId="36C48715" w14:textId="77777777" w:rsidR="00047B20" w:rsidRPr="00602288" w:rsidRDefault="00047B20" w:rsidP="00A63EFD">
      <w:pPr>
        <w:jc w:val="both"/>
        <w:rPr>
          <w:rFonts w:ascii="Arial" w:hAnsi="Arial" w:cs="Arial"/>
          <w:sz w:val="22"/>
          <w:szCs w:val="22"/>
          <w:lang w:val="de-DE"/>
        </w:rPr>
      </w:pPr>
      <w:r w:rsidRPr="00602288">
        <w:rPr>
          <w:rFonts w:ascii="Arial" w:hAnsi="Arial"/>
          <w:sz w:val="22"/>
          <w:lang w:val="de-DE"/>
        </w:rPr>
        <w:t xml:space="preserve">Johanna Schulz | Matthias Mai </w:t>
      </w:r>
    </w:p>
    <w:p w14:paraId="2C7F0BF8" w14:textId="77777777" w:rsidR="00047B20" w:rsidRPr="00602288" w:rsidRDefault="00047B20" w:rsidP="00A63EFD">
      <w:pPr>
        <w:jc w:val="both"/>
        <w:rPr>
          <w:rFonts w:ascii="Arial" w:hAnsi="Arial" w:cs="Arial"/>
          <w:sz w:val="22"/>
          <w:szCs w:val="22"/>
          <w:lang w:val="de-DE"/>
        </w:rPr>
      </w:pPr>
      <w:proofErr w:type="spellStart"/>
      <w:r w:rsidRPr="00602288">
        <w:rPr>
          <w:rFonts w:ascii="Arial" w:hAnsi="Arial"/>
          <w:sz w:val="22"/>
          <w:lang w:val="de-DE"/>
        </w:rPr>
        <w:t>mai</w:t>
      </w:r>
      <w:proofErr w:type="spellEnd"/>
      <w:r w:rsidRPr="00602288">
        <w:rPr>
          <w:rFonts w:ascii="Arial" w:hAnsi="Arial"/>
          <w:sz w:val="22"/>
          <w:lang w:val="de-DE"/>
        </w:rPr>
        <w:t xml:space="preserve"> </w:t>
      </w:r>
      <w:proofErr w:type="spellStart"/>
      <w:r w:rsidRPr="00602288">
        <w:rPr>
          <w:rFonts w:ascii="Arial" w:hAnsi="Arial"/>
          <w:sz w:val="22"/>
          <w:lang w:val="de-DE"/>
        </w:rPr>
        <w:t>public</w:t>
      </w:r>
      <w:proofErr w:type="spellEnd"/>
      <w:r w:rsidRPr="00602288">
        <w:rPr>
          <w:rFonts w:ascii="Arial" w:hAnsi="Arial"/>
          <w:sz w:val="22"/>
          <w:lang w:val="de-DE"/>
        </w:rPr>
        <w:t xml:space="preserve"> </w:t>
      </w:r>
      <w:proofErr w:type="spellStart"/>
      <w:r w:rsidRPr="00602288">
        <w:rPr>
          <w:rFonts w:ascii="Arial" w:hAnsi="Arial"/>
          <w:sz w:val="22"/>
          <w:lang w:val="de-DE"/>
        </w:rPr>
        <w:t>relations</w:t>
      </w:r>
      <w:proofErr w:type="spellEnd"/>
      <w:r w:rsidRPr="00602288">
        <w:rPr>
          <w:rFonts w:ascii="Arial" w:hAnsi="Arial"/>
          <w:sz w:val="22"/>
          <w:lang w:val="de-DE"/>
        </w:rPr>
        <w:t xml:space="preserve"> GmbH</w:t>
      </w:r>
    </w:p>
    <w:p w14:paraId="20FAECAE" w14:textId="77777777" w:rsidR="00047B20" w:rsidRPr="00602288" w:rsidRDefault="00047B20" w:rsidP="00A63EFD">
      <w:pPr>
        <w:jc w:val="both"/>
        <w:rPr>
          <w:rFonts w:ascii="Arial" w:hAnsi="Arial" w:cs="Arial"/>
          <w:sz w:val="22"/>
          <w:szCs w:val="22"/>
          <w:lang w:val="de-DE"/>
        </w:rPr>
      </w:pPr>
      <w:r w:rsidRPr="00602288">
        <w:rPr>
          <w:rFonts w:ascii="Arial" w:hAnsi="Arial"/>
          <w:sz w:val="22"/>
          <w:lang w:val="de-DE"/>
        </w:rPr>
        <w:t>Leuschnerdamm 13 | D-10999 Berlin</w:t>
      </w:r>
    </w:p>
    <w:p w14:paraId="5062EDCF" w14:textId="5770253C" w:rsidR="0060166C" w:rsidRPr="0060166C" w:rsidRDefault="00171133" w:rsidP="00D57A56">
      <w:pPr>
        <w:jc w:val="both"/>
        <w:rPr>
          <w:rFonts w:ascii="Arial" w:hAnsi="Arial"/>
          <w:sz w:val="22"/>
        </w:rPr>
      </w:pPr>
      <w:hyperlink r:id="rId26" w:history="1">
        <w:r w:rsidR="0060166C" w:rsidRPr="00321875">
          <w:rPr>
            <w:rStyle w:val="Hyperlink"/>
            <w:rFonts w:ascii="Arial" w:hAnsi="Arial"/>
            <w:sz w:val="22"/>
          </w:rPr>
          <w:t>euroglas@maipr.com</w:t>
        </w:r>
      </w:hyperlink>
    </w:p>
    <w:sectPr w:rsidR="0060166C" w:rsidRPr="0060166C" w:rsidSect="00663286">
      <w:headerReference w:type="default" r:id="rId27"/>
      <w:pgSz w:w="12240" w:h="15840"/>
      <w:pgMar w:top="2552" w:right="1418" w:bottom="1418" w:left="1418" w:header="1701"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9E821D" w14:textId="77777777" w:rsidR="00171133" w:rsidRDefault="00171133">
      <w:r>
        <w:separator/>
      </w:r>
    </w:p>
  </w:endnote>
  <w:endnote w:type="continuationSeparator" w:id="0">
    <w:p w14:paraId="3CB51CB0" w14:textId="77777777" w:rsidR="00171133" w:rsidRDefault="001711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FA18E" w14:textId="77777777" w:rsidR="00171133" w:rsidRDefault="00171133">
      <w:r>
        <w:separator/>
      </w:r>
    </w:p>
  </w:footnote>
  <w:footnote w:type="continuationSeparator" w:id="0">
    <w:p w14:paraId="4CF262A0" w14:textId="77777777" w:rsidR="00171133" w:rsidRDefault="001711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17A04" w14:textId="31682575" w:rsidR="00974962" w:rsidRDefault="0060166C">
    <w:pPr>
      <w:pStyle w:val="Kopfzeile"/>
    </w:pPr>
    <w:r>
      <w:rPr>
        <w:noProof/>
      </w:rPr>
      <w:drawing>
        <wp:anchor distT="0" distB="0" distL="114300" distR="114300" simplePos="0" relativeHeight="251660288" behindDoc="0" locked="0" layoutInCell="1" allowOverlap="1" wp14:anchorId="0526123B" wp14:editId="3E1B1E5A">
          <wp:simplePos x="0" y="0"/>
          <wp:positionH relativeFrom="column">
            <wp:posOffset>4043680</wp:posOffset>
          </wp:positionH>
          <wp:positionV relativeFrom="paragraph">
            <wp:posOffset>-887141</wp:posOffset>
          </wp:positionV>
          <wp:extent cx="2219325" cy="979170"/>
          <wp:effectExtent l="0" t="0" r="3175" b="0"/>
          <wp:wrapThrough wrapText="bothSides">
            <wp:wrapPolygon edited="0">
              <wp:start x="0" y="0"/>
              <wp:lineTo x="0" y="21292"/>
              <wp:lineTo x="21507" y="21292"/>
              <wp:lineTo x="21507" y="0"/>
              <wp:lineTo x="0" y="0"/>
            </wp:wrapPolygon>
          </wp:wrapThrough>
          <wp:docPr id="1" name="Bild 3" descr="Beschreibung: Beschreibung: logo_neu_ farbig_eurog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Beschreibung: logo_neu_ farbig_eurogla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19325" cy="9791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C907B4"/>
    <w:multiLevelType w:val="multilevel"/>
    <w:tmpl w:val="6F76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E14E10"/>
    <w:multiLevelType w:val="hybridMultilevel"/>
    <w:tmpl w:val="13AC0B0A"/>
    <w:lvl w:ilvl="0" w:tplc="E402AD0C">
      <w:start w:val="5"/>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1436F"/>
    <w:multiLevelType w:val="multilevel"/>
    <w:tmpl w:val="60C4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C211F7"/>
    <w:multiLevelType w:val="hybridMultilevel"/>
    <w:tmpl w:val="2BD600D0"/>
    <w:lvl w:ilvl="0" w:tplc="27820A4A">
      <w:start w:val="26"/>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3BB11A8"/>
    <w:multiLevelType w:val="hybridMultilevel"/>
    <w:tmpl w:val="A05C7D0C"/>
    <w:lvl w:ilvl="0" w:tplc="F15E3FB6">
      <w:start w:val="5"/>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18303621">
    <w:abstractNumId w:val="0"/>
  </w:num>
  <w:num w:numId="2" w16cid:durableId="1211070315">
    <w:abstractNumId w:val="2"/>
  </w:num>
  <w:num w:numId="3" w16cid:durableId="749885891">
    <w:abstractNumId w:val="3"/>
  </w:num>
  <w:num w:numId="4" w16cid:durableId="955719376">
    <w:abstractNumId w:val="1"/>
  </w:num>
  <w:num w:numId="5" w16cid:durableId="97009617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GrammaticalErrors/>
  <w:proofState w:spelling="clean" w:grammar="clean"/>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326"/>
    <w:rsid w:val="00004271"/>
    <w:rsid w:val="0001011B"/>
    <w:rsid w:val="00011B05"/>
    <w:rsid w:val="00015F06"/>
    <w:rsid w:val="00017B03"/>
    <w:rsid w:val="00020B4A"/>
    <w:rsid w:val="00021F7A"/>
    <w:rsid w:val="00023977"/>
    <w:rsid w:val="000243DC"/>
    <w:rsid w:val="0002577E"/>
    <w:rsid w:val="00027547"/>
    <w:rsid w:val="0003044D"/>
    <w:rsid w:val="00030D16"/>
    <w:rsid w:val="00032BF9"/>
    <w:rsid w:val="00033692"/>
    <w:rsid w:val="000337DF"/>
    <w:rsid w:val="000353C6"/>
    <w:rsid w:val="00036557"/>
    <w:rsid w:val="000452D4"/>
    <w:rsid w:val="000459F4"/>
    <w:rsid w:val="00045A7B"/>
    <w:rsid w:val="0004658E"/>
    <w:rsid w:val="000477F2"/>
    <w:rsid w:val="00047B20"/>
    <w:rsid w:val="00053802"/>
    <w:rsid w:val="000539B6"/>
    <w:rsid w:val="0006012F"/>
    <w:rsid w:val="00065B97"/>
    <w:rsid w:val="000675BD"/>
    <w:rsid w:val="00071D16"/>
    <w:rsid w:val="000728E3"/>
    <w:rsid w:val="00073676"/>
    <w:rsid w:val="00073F39"/>
    <w:rsid w:val="00076199"/>
    <w:rsid w:val="000803F4"/>
    <w:rsid w:val="000809A6"/>
    <w:rsid w:val="0008118E"/>
    <w:rsid w:val="00082118"/>
    <w:rsid w:val="0008255B"/>
    <w:rsid w:val="00082D63"/>
    <w:rsid w:val="0008672E"/>
    <w:rsid w:val="00093C59"/>
    <w:rsid w:val="000A15CA"/>
    <w:rsid w:val="000A6846"/>
    <w:rsid w:val="000B2F52"/>
    <w:rsid w:val="000B7ADF"/>
    <w:rsid w:val="000C31C3"/>
    <w:rsid w:val="000C6271"/>
    <w:rsid w:val="000C62A2"/>
    <w:rsid w:val="000C6494"/>
    <w:rsid w:val="000D4409"/>
    <w:rsid w:val="000D6950"/>
    <w:rsid w:val="000D6DE5"/>
    <w:rsid w:val="000E7919"/>
    <w:rsid w:val="000F445E"/>
    <w:rsid w:val="000F722E"/>
    <w:rsid w:val="000F7AB2"/>
    <w:rsid w:val="00104DEF"/>
    <w:rsid w:val="00105476"/>
    <w:rsid w:val="00112276"/>
    <w:rsid w:val="00112E31"/>
    <w:rsid w:val="00114A35"/>
    <w:rsid w:val="00121D96"/>
    <w:rsid w:val="0012346F"/>
    <w:rsid w:val="001270EA"/>
    <w:rsid w:val="00130E3C"/>
    <w:rsid w:val="00131292"/>
    <w:rsid w:val="00132B42"/>
    <w:rsid w:val="001350A1"/>
    <w:rsid w:val="00135FD5"/>
    <w:rsid w:val="001362A6"/>
    <w:rsid w:val="00141529"/>
    <w:rsid w:val="00142DE7"/>
    <w:rsid w:val="00145ABE"/>
    <w:rsid w:val="00145C9B"/>
    <w:rsid w:val="00147D52"/>
    <w:rsid w:val="001514FD"/>
    <w:rsid w:val="00151C0B"/>
    <w:rsid w:val="0015368A"/>
    <w:rsid w:val="001578E5"/>
    <w:rsid w:val="0015799B"/>
    <w:rsid w:val="00165131"/>
    <w:rsid w:val="00166FC9"/>
    <w:rsid w:val="00167310"/>
    <w:rsid w:val="00170245"/>
    <w:rsid w:val="00170C0B"/>
    <w:rsid w:val="00171133"/>
    <w:rsid w:val="00173414"/>
    <w:rsid w:val="00174971"/>
    <w:rsid w:val="001755ED"/>
    <w:rsid w:val="001800B6"/>
    <w:rsid w:val="00184162"/>
    <w:rsid w:val="00186819"/>
    <w:rsid w:val="00194BF4"/>
    <w:rsid w:val="0019532F"/>
    <w:rsid w:val="00195B55"/>
    <w:rsid w:val="00196837"/>
    <w:rsid w:val="00196C10"/>
    <w:rsid w:val="00197B0D"/>
    <w:rsid w:val="00197BAE"/>
    <w:rsid w:val="001A357B"/>
    <w:rsid w:val="001A46B4"/>
    <w:rsid w:val="001A511F"/>
    <w:rsid w:val="001B2AD2"/>
    <w:rsid w:val="001C164E"/>
    <w:rsid w:val="001C21BD"/>
    <w:rsid w:val="001C599F"/>
    <w:rsid w:val="001C7682"/>
    <w:rsid w:val="001D2A12"/>
    <w:rsid w:val="001D512A"/>
    <w:rsid w:val="001D54B6"/>
    <w:rsid w:val="001D609D"/>
    <w:rsid w:val="001D7F20"/>
    <w:rsid w:val="001E5932"/>
    <w:rsid w:val="001E7EF7"/>
    <w:rsid w:val="001F2C29"/>
    <w:rsid w:val="001F2DFD"/>
    <w:rsid w:val="001F4CFE"/>
    <w:rsid w:val="002001BD"/>
    <w:rsid w:val="00201FC6"/>
    <w:rsid w:val="00204066"/>
    <w:rsid w:val="002065D9"/>
    <w:rsid w:val="00206C44"/>
    <w:rsid w:val="002139BD"/>
    <w:rsid w:val="00214FF2"/>
    <w:rsid w:val="0021541D"/>
    <w:rsid w:val="0021769F"/>
    <w:rsid w:val="00221005"/>
    <w:rsid w:val="00224088"/>
    <w:rsid w:val="00227061"/>
    <w:rsid w:val="00230725"/>
    <w:rsid w:val="00230AC1"/>
    <w:rsid w:val="00231D1E"/>
    <w:rsid w:val="00234878"/>
    <w:rsid w:val="00234CF7"/>
    <w:rsid w:val="0023578F"/>
    <w:rsid w:val="002430F2"/>
    <w:rsid w:val="00243707"/>
    <w:rsid w:val="00257413"/>
    <w:rsid w:val="00257C51"/>
    <w:rsid w:val="00263383"/>
    <w:rsid w:val="002651DF"/>
    <w:rsid w:val="0026592A"/>
    <w:rsid w:val="002670E6"/>
    <w:rsid w:val="002678A0"/>
    <w:rsid w:val="00267ADB"/>
    <w:rsid w:val="00267F8C"/>
    <w:rsid w:val="002729E3"/>
    <w:rsid w:val="002772A8"/>
    <w:rsid w:val="002877D6"/>
    <w:rsid w:val="00290AEC"/>
    <w:rsid w:val="00292A45"/>
    <w:rsid w:val="00294766"/>
    <w:rsid w:val="0029500F"/>
    <w:rsid w:val="002A0171"/>
    <w:rsid w:val="002A15A0"/>
    <w:rsid w:val="002A18A6"/>
    <w:rsid w:val="002A51A2"/>
    <w:rsid w:val="002A796F"/>
    <w:rsid w:val="002B4068"/>
    <w:rsid w:val="002C3731"/>
    <w:rsid w:val="002C5B87"/>
    <w:rsid w:val="002D089F"/>
    <w:rsid w:val="002D2995"/>
    <w:rsid w:val="002D385E"/>
    <w:rsid w:val="002D40C7"/>
    <w:rsid w:val="002D6856"/>
    <w:rsid w:val="002D741E"/>
    <w:rsid w:val="002D7CCC"/>
    <w:rsid w:val="002E0EEA"/>
    <w:rsid w:val="002E4ED2"/>
    <w:rsid w:val="002E5553"/>
    <w:rsid w:val="002F04C7"/>
    <w:rsid w:val="002F212E"/>
    <w:rsid w:val="002F45B7"/>
    <w:rsid w:val="002F4BC2"/>
    <w:rsid w:val="002F59C8"/>
    <w:rsid w:val="003025C9"/>
    <w:rsid w:val="00305464"/>
    <w:rsid w:val="003059A7"/>
    <w:rsid w:val="003075C2"/>
    <w:rsid w:val="00310A1D"/>
    <w:rsid w:val="00311A07"/>
    <w:rsid w:val="00320AAA"/>
    <w:rsid w:val="0033098C"/>
    <w:rsid w:val="003322BA"/>
    <w:rsid w:val="00332CDF"/>
    <w:rsid w:val="00336DEA"/>
    <w:rsid w:val="00337A74"/>
    <w:rsid w:val="003416F4"/>
    <w:rsid w:val="00343FF0"/>
    <w:rsid w:val="003453B7"/>
    <w:rsid w:val="00345528"/>
    <w:rsid w:val="00350D9F"/>
    <w:rsid w:val="0035154F"/>
    <w:rsid w:val="003532BF"/>
    <w:rsid w:val="00356641"/>
    <w:rsid w:val="00363A78"/>
    <w:rsid w:val="00370265"/>
    <w:rsid w:val="00370466"/>
    <w:rsid w:val="00381B43"/>
    <w:rsid w:val="00382113"/>
    <w:rsid w:val="00383693"/>
    <w:rsid w:val="00390754"/>
    <w:rsid w:val="00393824"/>
    <w:rsid w:val="003A3B20"/>
    <w:rsid w:val="003A42CD"/>
    <w:rsid w:val="003A63C7"/>
    <w:rsid w:val="003A6F94"/>
    <w:rsid w:val="003C0616"/>
    <w:rsid w:val="003C3207"/>
    <w:rsid w:val="003C3F9A"/>
    <w:rsid w:val="003C5E7F"/>
    <w:rsid w:val="003C6CB5"/>
    <w:rsid w:val="003D2808"/>
    <w:rsid w:val="003D5693"/>
    <w:rsid w:val="003D6842"/>
    <w:rsid w:val="003E5934"/>
    <w:rsid w:val="003F26B9"/>
    <w:rsid w:val="003F3A20"/>
    <w:rsid w:val="004008BF"/>
    <w:rsid w:val="00403087"/>
    <w:rsid w:val="00406EFC"/>
    <w:rsid w:val="00407E1E"/>
    <w:rsid w:val="004106F0"/>
    <w:rsid w:val="00411059"/>
    <w:rsid w:val="004111DA"/>
    <w:rsid w:val="004127D4"/>
    <w:rsid w:val="00415DFE"/>
    <w:rsid w:val="00426EF3"/>
    <w:rsid w:val="0043484E"/>
    <w:rsid w:val="0043553B"/>
    <w:rsid w:val="00442D96"/>
    <w:rsid w:val="004439A4"/>
    <w:rsid w:val="00446453"/>
    <w:rsid w:val="00450DD0"/>
    <w:rsid w:val="0045142D"/>
    <w:rsid w:val="00452828"/>
    <w:rsid w:val="004549CD"/>
    <w:rsid w:val="00454D20"/>
    <w:rsid w:val="0045507D"/>
    <w:rsid w:val="0047060B"/>
    <w:rsid w:val="0047728B"/>
    <w:rsid w:val="0047778E"/>
    <w:rsid w:val="00477EA6"/>
    <w:rsid w:val="0048259D"/>
    <w:rsid w:val="00485FAA"/>
    <w:rsid w:val="00491FB9"/>
    <w:rsid w:val="004921F1"/>
    <w:rsid w:val="00493CA7"/>
    <w:rsid w:val="00495467"/>
    <w:rsid w:val="00496378"/>
    <w:rsid w:val="004A13B2"/>
    <w:rsid w:val="004A32B0"/>
    <w:rsid w:val="004A4ACE"/>
    <w:rsid w:val="004B0627"/>
    <w:rsid w:val="004B1FAA"/>
    <w:rsid w:val="004B3241"/>
    <w:rsid w:val="004B3C5E"/>
    <w:rsid w:val="004C5354"/>
    <w:rsid w:val="004C602E"/>
    <w:rsid w:val="004D05E4"/>
    <w:rsid w:val="004D0A4B"/>
    <w:rsid w:val="004D1F58"/>
    <w:rsid w:val="004D7E9B"/>
    <w:rsid w:val="004E11E6"/>
    <w:rsid w:val="004E2B65"/>
    <w:rsid w:val="004E3927"/>
    <w:rsid w:val="004E5789"/>
    <w:rsid w:val="004E755F"/>
    <w:rsid w:val="004E7BEB"/>
    <w:rsid w:val="004F1228"/>
    <w:rsid w:val="004F4BA9"/>
    <w:rsid w:val="004F6A83"/>
    <w:rsid w:val="004F7CA4"/>
    <w:rsid w:val="00502A1F"/>
    <w:rsid w:val="00507153"/>
    <w:rsid w:val="00513894"/>
    <w:rsid w:val="00515948"/>
    <w:rsid w:val="0052402F"/>
    <w:rsid w:val="00524E11"/>
    <w:rsid w:val="00525EA4"/>
    <w:rsid w:val="005266F1"/>
    <w:rsid w:val="00526A6F"/>
    <w:rsid w:val="0053036C"/>
    <w:rsid w:val="005304AE"/>
    <w:rsid w:val="00533036"/>
    <w:rsid w:val="00537F9C"/>
    <w:rsid w:val="00541186"/>
    <w:rsid w:val="00541FFF"/>
    <w:rsid w:val="00544700"/>
    <w:rsid w:val="0054582F"/>
    <w:rsid w:val="005463EA"/>
    <w:rsid w:val="00550CF9"/>
    <w:rsid w:val="00550E69"/>
    <w:rsid w:val="00557C01"/>
    <w:rsid w:val="00560609"/>
    <w:rsid w:val="005651B5"/>
    <w:rsid w:val="00573D05"/>
    <w:rsid w:val="005767C5"/>
    <w:rsid w:val="00576D8E"/>
    <w:rsid w:val="0057706C"/>
    <w:rsid w:val="00582AE1"/>
    <w:rsid w:val="00587246"/>
    <w:rsid w:val="00592FD2"/>
    <w:rsid w:val="005A1631"/>
    <w:rsid w:val="005A195D"/>
    <w:rsid w:val="005A34FE"/>
    <w:rsid w:val="005A526A"/>
    <w:rsid w:val="005A584A"/>
    <w:rsid w:val="005B016C"/>
    <w:rsid w:val="005B1BFB"/>
    <w:rsid w:val="005B25DC"/>
    <w:rsid w:val="005B2D7C"/>
    <w:rsid w:val="005B2DB0"/>
    <w:rsid w:val="005B3EB5"/>
    <w:rsid w:val="005B499E"/>
    <w:rsid w:val="005B643C"/>
    <w:rsid w:val="005B6D1C"/>
    <w:rsid w:val="005B735A"/>
    <w:rsid w:val="005C1E35"/>
    <w:rsid w:val="005C308C"/>
    <w:rsid w:val="005C3EDB"/>
    <w:rsid w:val="005C7816"/>
    <w:rsid w:val="005D041E"/>
    <w:rsid w:val="005D1079"/>
    <w:rsid w:val="005D2A3F"/>
    <w:rsid w:val="005D305F"/>
    <w:rsid w:val="005D5BB7"/>
    <w:rsid w:val="005D6599"/>
    <w:rsid w:val="005D7F64"/>
    <w:rsid w:val="005E0E4F"/>
    <w:rsid w:val="005E1C90"/>
    <w:rsid w:val="005E42C5"/>
    <w:rsid w:val="005F2234"/>
    <w:rsid w:val="005F25C3"/>
    <w:rsid w:val="005F2A7F"/>
    <w:rsid w:val="005F566C"/>
    <w:rsid w:val="005F5798"/>
    <w:rsid w:val="005F7196"/>
    <w:rsid w:val="0060166C"/>
    <w:rsid w:val="00602288"/>
    <w:rsid w:val="00603032"/>
    <w:rsid w:val="00607B98"/>
    <w:rsid w:val="00611163"/>
    <w:rsid w:val="00612A4F"/>
    <w:rsid w:val="00613521"/>
    <w:rsid w:val="0061627B"/>
    <w:rsid w:val="00616D14"/>
    <w:rsid w:val="006306FD"/>
    <w:rsid w:val="00631D5B"/>
    <w:rsid w:val="00633ED8"/>
    <w:rsid w:val="00634598"/>
    <w:rsid w:val="0064055F"/>
    <w:rsid w:val="00642A5E"/>
    <w:rsid w:val="00646FC3"/>
    <w:rsid w:val="00651F18"/>
    <w:rsid w:val="00655DA6"/>
    <w:rsid w:val="00660A1A"/>
    <w:rsid w:val="00660A7E"/>
    <w:rsid w:val="00661E77"/>
    <w:rsid w:val="00663286"/>
    <w:rsid w:val="00664DCE"/>
    <w:rsid w:val="006650F5"/>
    <w:rsid w:val="00670F44"/>
    <w:rsid w:val="006753E6"/>
    <w:rsid w:val="00676A04"/>
    <w:rsid w:val="00677DAA"/>
    <w:rsid w:val="006803E3"/>
    <w:rsid w:val="006806B5"/>
    <w:rsid w:val="006821B3"/>
    <w:rsid w:val="00682378"/>
    <w:rsid w:val="00682CE3"/>
    <w:rsid w:val="00683F1C"/>
    <w:rsid w:val="00683F71"/>
    <w:rsid w:val="006928AE"/>
    <w:rsid w:val="006A5CCE"/>
    <w:rsid w:val="006A6BCA"/>
    <w:rsid w:val="006C2197"/>
    <w:rsid w:val="006D634D"/>
    <w:rsid w:val="006E2DFA"/>
    <w:rsid w:val="006F0A40"/>
    <w:rsid w:val="006F17F9"/>
    <w:rsid w:val="006F21B6"/>
    <w:rsid w:val="006F2CC1"/>
    <w:rsid w:val="00704B81"/>
    <w:rsid w:val="00705AD4"/>
    <w:rsid w:val="0071187A"/>
    <w:rsid w:val="00716FA1"/>
    <w:rsid w:val="00724FE5"/>
    <w:rsid w:val="007317B4"/>
    <w:rsid w:val="00735111"/>
    <w:rsid w:val="00737491"/>
    <w:rsid w:val="0074242F"/>
    <w:rsid w:val="00743D8D"/>
    <w:rsid w:val="00745E10"/>
    <w:rsid w:val="007506B2"/>
    <w:rsid w:val="00751645"/>
    <w:rsid w:val="00760C4D"/>
    <w:rsid w:val="00766001"/>
    <w:rsid w:val="00774304"/>
    <w:rsid w:val="00775A7A"/>
    <w:rsid w:val="007814F9"/>
    <w:rsid w:val="00782AFC"/>
    <w:rsid w:val="00783081"/>
    <w:rsid w:val="0078566B"/>
    <w:rsid w:val="0079035D"/>
    <w:rsid w:val="0079375C"/>
    <w:rsid w:val="0079441A"/>
    <w:rsid w:val="0079642F"/>
    <w:rsid w:val="007A3A05"/>
    <w:rsid w:val="007B1EC0"/>
    <w:rsid w:val="007B46D9"/>
    <w:rsid w:val="007C0505"/>
    <w:rsid w:val="007C6530"/>
    <w:rsid w:val="007C6A8B"/>
    <w:rsid w:val="007D0C1B"/>
    <w:rsid w:val="007D1097"/>
    <w:rsid w:val="007D39DF"/>
    <w:rsid w:val="007D4829"/>
    <w:rsid w:val="007D6387"/>
    <w:rsid w:val="007F5155"/>
    <w:rsid w:val="00802B3F"/>
    <w:rsid w:val="008104BC"/>
    <w:rsid w:val="00813389"/>
    <w:rsid w:val="00813650"/>
    <w:rsid w:val="00813ED6"/>
    <w:rsid w:val="008215E8"/>
    <w:rsid w:val="00825313"/>
    <w:rsid w:val="008261C9"/>
    <w:rsid w:val="00827C10"/>
    <w:rsid w:val="008310D6"/>
    <w:rsid w:val="00834A69"/>
    <w:rsid w:val="00853E4A"/>
    <w:rsid w:val="008574DB"/>
    <w:rsid w:val="00860028"/>
    <w:rsid w:val="00862213"/>
    <w:rsid w:val="00864A93"/>
    <w:rsid w:val="0086573A"/>
    <w:rsid w:val="00867519"/>
    <w:rsid w:val="00871AE4"/>
    <w:rsid w:val="008736E7"/>
    <w:rsid w:val="00873A91"/>
    <w:rsid w:val="00873EF0"/>
    <w:rsid w:val="008772BD"/>
    <w:rsid w:val="0088041D"/>
    <w:rsid w:val="00883777"/>
    <w:rsid w:val="00893DCE"/>
    <w:rsid w:val="008A2F41"/>
    <w:rsid w:val="008A3070"/>
    <w:rsid w:val="008B0200"/>
    <w:rsid w:val="008B0616"/>
    <w:rsid w:val="008B0CAA"/>
    <w:rsid w:val="008B1F35"/>
    <w:rsid w:val="008C1475"/>
    <w:rsid w:val="008C1784"/>
    <w:rsid w:val="008C52B6"/>
    <w:rsid w:val="008C6D99"/>
    <w:rsid w:val="008D25CA"/>
    <w:rsid w:val="008D3531"/>
    <w:rsid w:val="008D5BA9"/>
    <w:rsid w:val="008D674D"/>
    <w:rsid w:val="008E2A40"/>
    <w:rsid w:val="008E30D6"/>
    <w:rsid w:val="008E4DA8"/>
    <w:rsid w:val="008E7E18"/>
    <w:rsid w:val="008F04E6"/>
    <w:rsid w:val="008F2982"/>
    <w:rsid w:val="008F2BE4"/>
    <w:rsid w:val="008F3366"/>
    <w:rsid w:val="008F5F24"/>
    <w:rsid w:val="0090184D"/>
    <w:rsid w:val="0090432F"/>
    <w:rsid w:val="009073F3"/>
    <w:rsid w:val="00920CC1"/>
    <w:rsid w:val="00923242"/>
    <w:rsid w:val="009253E3"/>
    <w:rsid w:val="009354F0"/>
    <w:rsid w:val="00935FEA"/>
    <w:rsid w:val="00941587"/>
    <w:rsid w:val="0094301A"/>
    <w:rsid w:val="009435F8"/>
    <w:rsid w:val="009453B2"/>
    <w:rsid w:val="00957CFA"/>
    <w:rsid w:val="00960EBB"/>
    <w:rsid w:val="0096344A"/>
    <w:rsid w:val="009647EA"/>
    <w:rsid w:val="00965C3E"/>
    <w:rsid w:val="00970240"/>
    <w:rsid w:val="00971344"/>
    <w:rsid w:val="0097201F"/>
    <w:rsid w:val="00972CF2"/>
    <w:rsid w:val="00973D1E"/>
    <w:rsid w:val="009748AE"/>
    <w:rsid w:val="00974962"/>
    <w:rsid w:val="00980BEA"/>
    <w:rsid w:val="00987369"/>
    <w:rsid w:val="009877D0"/>
    <w:rsid w:val="00987DF0"/>
    <w:rsid w:val="009A51F1"/>
    <w:rsid w:val="009A5F64"/>
    <w:rsid w:val="009B608B"/>
    <w:rsid w:val="009B61B2"/>
    <w:rsid w:val="009C099C"/>
    <w:rsid w:val="009C30DC"/>
    <w:rsid w:val="009C3C2E"/>
    <w:rsid w:val="009D5EDC"/>
    <w:rsid w:val="009D701D"/>
    <w:rsid w:val="009E033C"/>
    <w:rsid w:val="009E2F67"/>
    <w:rsid w:val="009E3C19"/>
    <w:rsid w:val="009E6A22"/>
    <w:rsid w:val="009E6ACC"/>
    <w:rsid w:val="009E6C0F"/>
    <w:rsid w:val="009F1326"/>
    <w:rsid w:val="009F6700"/>
    <w:rsid w:val="009F69E5"/>
    <w:rsid w:val="009F771B"/>
    <w:rsid w:val="009F7B25"/>
    <w:rsid w:val="00A044FF"/>
    <w:rsid w:val="00A14EB0"/>
    <w:rsid w:val="00A153BB"/>
    <w:rsid w:val="00A16A51"/>
    <w:rsid w:val="00A23711"/>
    <w:rsid w:val="00A25C3F"/>
    <w:rsid w:val="00A25C73"/>
    <w:rsid w:val="00A26D54"/>
    <w:rsid w:val="00A32C14"/>
    <w:rsid w:val="00A32DFE"/>
    <w:rsid w:val="00A33BFF"/>
    <w:rsid w:val="00A34F65"/>
    <w:rsid w:val="00A36F62"/>
    <w:rsid w:val="00A4681C"/>
    <w:rsid w:val="00A4786D"/>
    <w:rsid w:val="00A47A64"/>
    <w:rsid w:val="00A5205C"/>
    <w:rsid w:val="00A55C1A"/>
    <w:rsid w:val="00A60EA8"/>
    <w:rsid w:val="00A63EFD"/>
    <w:rsid w:val="00A719C1"/>
    <w:rsid w:val="00A72364"/>
    <w:rsid w:val="00A727DB"/>
    <w:rsid w:val="00A73471"/>
    <w:rsid w:val="00A7737A"/>
    <w:rsid w:val="00A81988"/>
    <w:rsid w:val="00A82584"/>
    <w:rsid w:val="00A86830"/>
    <w:rsid w:val="00A9062D"/>
    <w:rsid w:val="00A90E07"/>
    <w:rsid w:val="00A91143"/>
    <w:rsid w:val="00A937AC"/>
    <w:rsid w:val="00A96D02"/>
    <w:rsid w:val="00AA1655"/>
    <w:rsid w:val="00AA36AF"/>
    <w:rsid w:val="00AA62F5"/>
    <w:rsid w:val="00AA6436"/>
    <w:rsid w:val="00AB039B"/>
    <w:rsid w:val="00AB39EA"/>
    <w:rsid w:val="00AB6922"/>
    <w:rsid w:val="00AC4E85"/>
    <w:rsid w:val="00AC6FAF"/>
    <w:rsid w:val="00AD1648"/>
    <w:rsid w:val="00AD381B"/>
    <w:rsid w:val="00AD7D6C"/>
    <w:rsid w:val="00AD7FD5"/>
    <w:rsid w:val="00AE1345"/>
    <w:rsid w:val="00AE4615"/>
    <w:rsid w:val="00AE5E70"/>
    <w:rsid w:val="00AE75B9"/>
    <w:rsid w:val="00AF3C4B"/>
    <w:rsid w:val="00AF5289"/>
    <w:rsid w:val="00B10E10"/>
    <w:rsid w:val="00B10EF8"/>
    <w:rsid w:val="00B17435"/>
    <w:rsid w:val="00B22C86"/>
    <w:rsid w:val="00B25264"/>
    <w:rsid w:val="00B25360"/>
    <w:rsid w:val="00B26229"/>
    <w:rsid w:val="00B33A85"/>
    <w:rsid w:val="00B34147"/>
    <w:rsid w:val="00B351A7"/>
    <w:rsid w:val="00B4256D"/>
    <w:rsid w:val="00B43398"/>
    <w:rsid w:val="00B47B53"/>
    <w:rsid w:val="00B52FF6"/>
    <w:rsid w:val="00B54654"/>
    <w:rsid w:val="00B54A86"/>
    <w:rsid w:val="00B70C33"/>
    <w:rsid w:val="00B72084"/>
    <w:rsid w:val="00B74E13"/>
    <w:rsid w:val="00B75990"/>
    <w:rsid w:val="00B779E1"/>
    <w:rsid w:val="00B8087C"/>
    <w:rsid w:val="00B82230"/>
    <w:rsid w:val="00B851A2"/>
    <w:rsid w:val="00B9011C"/>
    <w:rsid w:val="00B90FB4"/>
    <w:rsid w:val="00B97698"/>
    <w:rsid w:val="00BA2FE7"/>
    <w:rsid w:val="00BA54C6"/>
    <w:rsid w:val="00BA5527"/>
    <w:rsid w:val="00BA6127"/>
    <w:rsid w:val="00BA6C98"/>
    <w:rsid w:val="00BA7825"/>
    <w:rsid w:val="00BB0DBB"/>
    <w:rsid w:val="00BB1B28"/>
    <w:rsid w:val="00BC4368"/>
    <w:rsid w:val="00BC6D0E"/>
    <w:rsid w:val="00BD063F"/>
    <w:rsid w:val="00BD2808"/>
    <w:rsid w:val="00BD3E89"/>
    <w:rsid w:val="00BE3B65"/>
    <w:rsid w:val="00BE5292"/>
    <w:rsid w:val="00BE6CE5"/>
    <w:rsid w:val="00BF0586"/>
    <w:rsid w:val="00BF1C9F"/>
    <w:rsid w:val="00BF6706"/>
    <w:rsid w:val="00C010FA"/>
    <w:rsid w:val="00C0163B"/>
    <w:rsid w:val="00C044F7"/>
    <w:rsid w:val="00C05EAB"/>
    <w:rsid w:val="00C072F3"/>
    <w:rsid w:val="00C142DE"/>
    <w:rsid w:val="00C1527A"/>
    <w:rsid w:val="00C153AC"/>
    <w:rsid w:val="00C156B3"/>
    <w:rsid w:val="00C17534"/>
    <w:rsid w:val="00C17B3A"/>
    <w:rsid w:val="00C24370"/>
    <w:rsid w:val="00C30744"/>
    <w:rsid w:val="00C324E2"/>
    <w:rsid w:val="00C325D2"/>
    <w:rsid w:val="00C32BDC"/>
    <w:rsid w:val="00C36116"/>
    <w:rsid w:val="00C4100D"/>
    <w:rsid w:val="00C411B3"/>
    <w:rsid w:val="00C4229A"/>
    <w:rsid w:val="00C4719A"/>
    <w:rsid w:val="00C47C6A"/>
    <w:rsid w:val="00C562FF"/>
    <w:rsid w:val="00C606DF"/>
    <w:rsid w:val="00C648AC"/>
    <w:rsid w:val="00C64C7C"/>
    <w:rsid w:val="00C716F1"/>
    <w:rsid w:val="00C71722"/>
    <w:rsid w:val="00C73617"/>
    <w:rsid w:val="00C74CFF"/>
    <w:rsid w:val="00C934D7"/>
    <w:rsid w:val="00C93504"/>
    <w:rsid w:val="00C97C4E"/>
    <w:rsid w:val="00CA4AB3"/>
    <w:rsid w:val="00CA63BA"/>
    <w:rsid w:val="00CB1B84"/>
    <w:rsid w:val="00CB4F33"/>
    <w:rsid w:val="00CB77F5"/>
    <w:rsid w:val="00CC0432"/>
    <w:rsid w:val="00CC04FA"/>
    <w:rsid w:val="00CC0DA3"/>
    <w:rsid w:val="00CC1505"/>
    <w:rsid w:val="00CC21BE"/>
    <w:rsid w:val="00CC31FF"/>
    <w:rsid w:val="00CD5435"/>
    <w:rsid w:val="00CD6C79"/>
    <w:rsid w:val="00CD7F89"/>
    <w:rsid w:val="00CE2F50"/>
    <w:rsid w:val="00CE6911"/>
    <w:rsid w:val="00CE773F"/>
    <w:rsid w:val="00CF4A25"/>
    <w:rsid w:val="00CF79C6"/>
    <w:rsid w:val="00D01018"/>
    <w:rsid w:val="00D02D48"/>
    <w:rsid w:val="00D04C29"/>
    <w:rsid w:val="00D06DDD"/>
    <w:rsid w:val="00D0703D"/>
    <w:rsid w:val="00D07F88"/>
    <w:rsid w:val="00D10165"/>
    <w:rsid w:val="00D1050F"/>
    <w:rsid w:val="00D117CA"/>
    <w:rsid w:val="00D12E19"/>
    <w:rsid w:val="00D201DF"/>
    <w:rsid w:val="00D249EC"/>
    <w:rsid w:val="00D260D0"/>
    <w:rsid w:val="00D264F6"/>
    <w:rsid w:val="00D31561"/>
    <w:rsid w:val="00D32C03"/>
    <w:rsid w:val="00D33EF9"/>
    <w:rsid w:val="00D34BA9"/>
    <w:rsid w:val="00D3559B"/>
    <w:rsid w:val="00D378AB"/>
    <w:rsid w:val="00D439F7"/>
    <w:rsid w:val="00D51347"/>
    <w:rsid w:val="00D515D7"/>
    <w:rsid w:val="00D576B1"/>
    <w:rsid w:val="00D57915"/>
    <w:rsid w:val="00D57A56"/>
    <w:rsid w:val="00D57B8E"/>
    <w:rsid w:val="00D74068"/>
    <w:rsid w:val="00D74B2F"/>
    <w:rsid w:val="00D76DAB"/>
    <w:rsid w:val="00D7732C"/>
    <w:rsid w:val="00D776D6"/>
    <w:rsid w:val="00D853C5"/>
    <w:rsid w:val="00D92356"/>
    <w:rsid w:val="00D92C99"/>
    <w:rsid w:val="00D92CDD"/>
    <w:rsid w:val="00D9463D"/>
    <w:rsid w:val="00D94D51"/>
    <w:rsid w:val="00D951A4"/>
    <w:rsid w:val="00D95863"/>
    <w:rsid w:val="00DA124D"/>
    <w:rsid w:val="00DA2C63"/>
    <w:rsid w:val="00DB06F8"/>
    <w:rsid w:val="00DB1E48"/>
    <w:rsid w:val="00DB29F3"/>
    <w:rsid w:val="00DB4165"/>
    <w:rsid w:val="00DC146A"/>
    <w:rsid w:val="00DC14D7"/>
    <w:rsid w:val="00DC5D9D"/>
    <w:rsid w:val="00DC6522"/>
    <w:rsid w:val="00DD192F"/>
    <w:rsid w:val="00DD2AA3"/>
    <w:rsid w:val="00DD38E6"/>
    <w:rsid w:val="00DD442D"/>
    <w:rsid w:val="00DD4518"/>
    <w:rsid w:val="00DD464B"/>
    <w:rsid w:val="00DD4F5B"/>
    <w:rsid w:val="00DD6975"/>
    <w:rsid w:val="00DD6A58"/>
    <w:rsid w:val="00DD77D1"/>
    <w:rsid w:val="00DE0432"/>
    <w:rsid w:val="00DF77DB"/>
    <w:rsid w:val="00E01A26"/>
    <w:rsid w:val="00E03834"/>
    <w:rsid w:val="00E054A2"/>
    <w:rsid w:val="00E05709"/>
    <w:rsid w:val="00E05AC3"/>
    <w:rsid w:val="00E12141"/>
    <w:rsid w:val="00E13681"/>
    <w:rsid w:val="00E146BA"/>
    <w:rsid w:val="00E157BD"/>
    <w:rsid w:val="00E174EC"/>
    <w:rsid w:val="00E17D84"/>
    <w:rsid w:val="00E27ED4"/>
    <w:rsid w:val="00E3077C"/>
    <w:rsid w:val="00E34924"/>
    <w:rsid w:val="00E34AD3"/>
    <w:rsid w:val="00E3542A"/>
    <w:rsid w:val="00E35B95"/>
    <w:rsid w:val="00E456C9"/>
    <w:rsid w:val="00E459FB"/>
    <w:rsid w:val="00E5249F"/>
    <w:rsid w:val="00E673AB"/>
    <w:rsid w:val="00E70D80"/>
    <w:rsid w:val="00E73012"/>
    <w:rsid w:val="00E738DC"/>
    <w:rsid w:val="00E7791E"/>
    <w:rsid w:val="00E829D2"/>
    <w:rsid w:val="00E87CE0"/>
    <w:rsid w:val="00E9640B"/>
    <w:rsid w:val="00EA0EFC"/>
    <w:rsid w:val="00EA4E93"/>
    <w:rsid w:val="00EB525F"/>
    <w:rsid w:val="00EB5E92"/>
    <w:rsid w:val="00EC2331"/>
    <w:rsid w:val="00EC462C"/>
    <w:rsid w:val="00ED0A05"/>
    <w:rsid w:val="00ED4089"/>
    <w:rsid w:val="00ED460E"/>
    <w:rsid w:val="00ED49B0"/>
    <w:rsid w:val="00EE0FA7"/>
    <w:rsid w:val="00EE1783"/>
    <w:rsid w:val="00EE1A05"/>
    <w:rsid w:val="00EE1F92"/>
    <w:rsid w:val="00EE5818"/>
    <w:rsid w:val="00EF37B8"/>
    <w:rsid w:val="00F00CF4"/>
    <w:rsid w:val="00F00FEA"/>
    <w:rsid w:val="00F0213C"/>
    <w:rsid w:val="00F06780"/>
    <w:rsid w:val="00F107DA"/>
    <w:rsid w:val="00F10A22"/>
    <w:rsid w:val="00F10F69"/>
    <w:rsid w:val="00F11A43"/>
    <w:rsid w:val="00F132DF"/>
    <w:rsid w:val="00F16C5E"/>
    <w:rsid w:val="00F177A2"/>
    <w:rsid w:val="00F177AC"/>
    <w:rsid w:val="00F17C3F"/>
    <w:rsid w:val="00F20AF7"/>
    <w:rsid w:val="00F253C6"/>
    <w:rsid w:val="00F316C6"/>
    <w:rsid w:val="00F32638"/>
    <w:rsid w:val="00F35ECD"/>
    <w:rsid w:val="00F41463"/>
    <w:rsid w:val="00F444F4"/>
    <w:rsid w:val="00F448C8"/>
    <w:rsid w:val="00F47366"/>
    <w:rsid w:val="00F5106E"/>
    <w:rsid w:val="00F54713"/>
    <w:rsid w:val="00F602BE"/>
    <w:rsid w:val="00F65261"/>
    <w:rsid w:val="00F710D4"/>
    <w:rsid w:val="00F75791"/>
    <w:rsid w:val="00F80D16"/>
    <w:rsid w:val="00F84C9C"/>
    <w:rsid w:val="00F86F3E"/>
    <w:rsid w:val="00F91647"/>
    <w:rsid w:val="00F96712"/>
    <w:rsid w:val="00F96FEB"/>
    <w:rsid w:val="00FA0745"/>
    <w:rsid w:val="00FA0AF5"/>
    <w:rsid w:val="00FA149D"/>
    <w:rsid w:val="00FA2595"/>
    <w:rsid w:val="00FA29DF"/>
    <w:rsid w:val="00FA2BAF"/>
    <w:rsid w:val="00FB0D21"/>
    <w:rsid w:val="00FB393E"/>
    <w:rsid w:val="00FB73F7"/>
    <w:rsid w:val="00FB7AB1"/>
    <w:rsid w:val="00FC0443"/>
    <w:rsid w:val="00FC0732"/>
    <w:rsid w:val="00FC1FE7"/>
    <w:rsid w:val="00FC5612"/>
    <w:rsid w:val="00FC611E"/>
    <w:rsid w:val="00FD33E0"/>
    <w:rsid w:val="00FD7EC9"/>
    <w:rsid w:val="00FF1B7E"/>
    <w:rsid w:val="00FF25E3"/>
    <w:rsid w:val="00FF66F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38017A3"/>
  <w15:docId w15:val="{F45384FF-554A-0248-9451-59CCD38C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GB"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E6A22"/>
    <w:rPr>
      <w:rFonts w:ascii="Century Gothic" w:hAnsi="Arial Unicode MS" w:cs="Arial Unicode MS"/>
      <w:color w:val="000000"/>
      <w:u w:color="000000"/>
      <w:lang w:eastAsia="en-US"/>
    </w:rPr>
  </w:style>
  <w:style w:type="paragraph" w:styleId="berschrift1">
    <w:name w:val="heading 1"/>
    <w:basedOn w:val="Standard"/>
    <w:next w:val="Standard"/>
    <w:link w:val="berschrift1Zchn"/>
    <w:uiPriority w:val="9"/>
    <w:qFormat/>
    <w:rsid w:val="00677DA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next w:val="Standard"/>
    <w:uiPriority w:val="9"/>
    <w:unhideWhenUsed/>
    <w:qFormat/>
    <w:pPr>
      <w:keepNext/>
      <w:spacing w:line="360" w:lineRule="auto"/>
      <w:outlineLvl w:val="1"/>
    </w:pPr>
    <w:rPr>
      <w:rFonts w:ascii="Arial Bold" w:hAnsi="Arial Unicode MS" w:cs="Arial Unicode MS"/>
      <w:color w:val="000000"/>
      <w:sz w:val="32"/>
      <w:szCs w:val="32"/>
      <w:u w:color="000000"/>
    </w:rPr>
  </w:style>
  <w:style w:type="paragraph" w:styleId="berschrift3">
    <w:name w:val="heading 3"/>
    <w:basedOn w:val="Standard"/>
    <w:next w:val="Standard"/>
    <w:link w:val="berschrift3Zchn"/>
    <w:uiPriority w:val="9"/>
    <w:semiHidden/>
    <w:unhideWhenUsed/>
    <w:qFormat/>
    <w:rsid w:val="00677DA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semiHidden/>
    <w:unhideWhenUsed/>
    <w:qFormat/>
    <w:rsid w:val="0020406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pPr>
    <w:rPr>
      <w:rFonts w:ascii="Century Gothic" w:hAnsi="Arial Unicode MS" w:cs="Arial Unicode MS"/>
      <w:color w:val="000000"/>
      <w:u w:color="000000"/>
    </w:rPr>
  </w:style>
  <w:style w:type="paragraph" w:customStyle="1" w:styleId="Kopf-undFuzeilen">
    <w:name w:val="Kopf- und Fußzeilen"/>
    <w:pPr>
      <w:tabs>
        <w:tab w:val="right" w:pos="9020"/>
      </w:tabs>
    </w:pPr>
    <w:rPr>
      <w:rFonts w:ascii="Helvetica" w:hAnsi="Arial Unicode MS" w:cs="Arial Unicode MS"/>
      <w:color w:val="000000"/>
      <w:sz w:val="24"/>
      <w:szCs w:val="24"/>
    </w:rPr>
  </w:style>
  <w:style w:type="character" w:customStyle="1" w:styleId="Link1">
    <w:name w:val="Link1"/>
    <w:rPr>
      <w:color w:val="0000FF"/>
      <w:u w:val="single" w:color="0000FF"/>
    </w:rPr>
  </w:style>
  <w:style w:type="character" w:customStyle="1" w:styleId="Hyperlink0">
    <w:name w:val="Hyperlink.0"/>
    <w:basedOn w:val="Link1"/>
    <w:rPr>
      <w:rFonts w:ascii="Arial" w:eastAsia="Arial" w:hAnsi="Arial" w:cs="Arial"/>
      <w:color w:val="0000FF"/>
      <w:sz w:val="24"/>
      <w:szCs w:val="24"/>
      <w:u w:val="single" w:color="0000FF"/>
    </w:rPr>
  </w:style>
  <w:style w:type="paragraph" w:styleId="Sprechblasentext">
    <w:name w:val="Balloon Text"/>
    <w:basedOn w:val="Standard"/>
    <w:link w:val="SprechblasentextZchn"/>
    <w:uiPriority w:val="99"/>
    <w:semiHidden/>
    <w:unhideWhenUsed/>
    <w:rsid w:val="004F4BA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4F4BA9"/>
    <w:rPr>
      <w:rFonts w:cs="Arial Unicode MS"/>
      <w:color w:val="000000"/>
      <w:sz w:val="18"/>
      <w:szCs w:val="18"/>
      <w:u w:color="000000"/>
      <w:lang w:eastAsia="en-US"/>
    </w:rPr>
  </w:style>
  <w:style w:type="character" w:styleId="Kommentarzeichen">
    <w:name w:val="annotation reference"/>
    <w:basedOn w:val="Absatz-Standardschriftart"/>
    <w:uiPriority w:val="99"/>
    <w:semiHidden/>
    <w:unhideWhenUsed/>
    <w:rsid w:val="00A90E07"/>
    <w:rPr>
      <w:sz w:val="18"/>
      <w:szCs w:val="18"/>
    </w:rPr>
  </w:style>
  <w:style w:type="paragraph" w:styleId="Kommentartext">
    <w:name w:val="annotation text"/>
    <w:basedOn w:val="Standard"/>
    <w:link w:val="KommentartextZchn"/>
    <w:uiPriority w:val="99"/>
    <w:unhideWhenUsed/>
    <w:rsid w:val="00A90E07"/>
    <w:rPr>
      <w:sz w:val="24"/>
      <w:szCs w:val="24"/>
    </w:rPr>
  </w:style>
  <w:style w:type="character" w:customStyle="1" w:styleId="KommentartextZchn">
    <w:name w:val="Kommentartext Zchn"/>
    <w:basedOn w:val="Absatz-Standardschriftart"/>
    <w:link w:val="Kommentartext"/>
    <w:uiPriority w:val="99"/>
    <w:rsid w:val="00A90E07"/>
    <w:rPr>
      <w:rFonts w:ascii="Century Gothic" w:hAnsi="Arial Unicode MS" w:cs="Arial Unicode MS"/>
      <w:color w:val="000000"/>
      <w:sz w:val="24"/>
      <w:szCs w:val="24"/>
      <w:u w:color="000000"/>
      <w:lang w:eastAsia="en-US"/>
    </w:rPr>
  </w:style>
  <w:style w:type="paragraph" w:styleId="Kommentarthema">
    <w:name w:val="annotation subject"/>
    <w:basedOn w:val="Kommentartext"/>
    <w:next w:val="Kommentartext"/>
    <w:link w:val="KommentarthemaZchn"/>
    <w:uiPriority w:val="99"/>
    <w:semiHidden/>
    <w:unhideWhenUsed/>
    <w:rsid w:val="00A90E07"/>
    <w:rPr>
      <w:b/>
      <w:bCs/>
      <w:sz w:val="20"/>
      <w:szCs w:val="20"/>
    </w:rPr>
  </w:style>
  <w:style w:type="character" w:customStyle="1" w:styleId="KommentarthemaZchn">
    <w:name w:val="Kommentarthema Zchn"/>
    <w:basedOn w:val="KommentartextZchn"/>
    <w:link w:val="Kommentarthema"/>
    <w:uiPriority w:val="99"/>
    <w:semiHidden/>
    <w:rsid w:val="00A90E07"/>
    <w:rPr>
      <w:rFonts w:ascii="Century Gothic" w:hAnsi="Arial Unicode MS" w:cs="Arial Unicode MS"/>
      <w:b/>
      <w:bCs/>
      <w:color w:val="000000"/>
      <w:sz w:val="24"/>
      <w:szCs w:val="24"/>
      <w:u w:color="000000"/>
      <w:lang w:eastAsia="en-US"/>
    </w:rPr>
  </w:style>
  <w:style w:type="paragraph" w:styleId="StandardWeb">
    <w:name w:val="Normal (Web)"/>
    <w:basedOn w:val="Standard"/>
    <w:uiPriority w:val="99"/>
    <w:semiHidden/>
    <w:unhideWhenUsed/>
    <w:rsid w:val="003532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lang w:eastAsia="de-DE"/>
    </w:rPr>
  </w:style>
  <w:style w:type="paragraph" w:styleId="Fuzeile">
    <w:name w:val="footer"/>
    <w:basedOn w:val="Standard"/>
    <w:link w:val="FuzeileZchn"/>
    <w:uiPriority w:val="99"/>
    <w:unhideWhenUsed/>
    <w:rsid w:val="00EA0EFC"/>
    <w:pPr>
      <w:tabs>
        <w:tab w:val="center" w:pos="4536"/>
        <w:tab w:val="right" w:pos="9072"/>
      </w:tabs>
    </w:pPr>
  </w:style>
  <w:style w:type="character" w:customStyle="1" w:styleId="FuzeileZchn">
    <w:name w:val="Fußzeile Zchn"/>
    <w:basedOn w:val="Absatz-Standardschriftart"/>
    <w:link w:val="Fuzeile"/>
    <w:uiPriority w:val="99"/>
    <w:rsid w:val="00EA0EFC"/>
    <w:rPr>
      <w:rFonts w:ascii="Century Gothic" w:hAnsi="Arial Unicode MS" w:cs="Arial Unicode MS"/>
      <w:color w:val="000000"/>
      <w:u w:color="000000"/>
      <w:lang w:eastAsia="en-US"/>
    </w:rPr>
  </w:style>
  <w:style w:type="character" w:styleId="BesuchterLink">
    <w:name w:val="FollowedHyperlink"/>
    <w:basedOn w:val="Absatz-Standardschriftart"/>
    <w:uiPriority w:val="99"/>
    <w:semiHidden/>
    <w:unhideWhenUsed/>
    <w:rsid w:val="00D10165"/>
    <w:rPr>
      <w:color w:val="954F72" w:themeColor="followedHyperlink"/>
      <w:u w:val="single"/>
    </w:rPr>
  </w:style>
  <w:style w:type="paragraph" w:styleId="KeinLeerraum">
    <w:name w:val="No Spacing"/>
    <w:basedOn w:val="Standard"/>
    <w:uiPriority w:val="1"/>
    <w:qFormat/>
    <w:rsid w:val="00B10EF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hAnsi="Times New Roman" w:cs="Times New Roman"/>
      <w:color w:val="auto"/>
      <w:bdr w:val="none" w:sz="0" w:space="0" w:color="auto"/>
      <w:lang w:eastAsia="de-DE"/>
    </w:rPr>
  </w:style>
  <w:style w:type="character" w:customStyle="1" w:styleId="apple-converted-space">
    <w:name w:val="apple-converted-space"/>
    <w:basedOn w:val="Absatz-Standardschriftart"/>
    <w:rsid w:val="00B10EF8"/>
  </w:style>
  <w:style w:type="character" w:styleId="NichtaufgelsteErwhnung">
    <w:name w:val="Unresolved Mention"/>
    <w:basedOn w:val="Absatz-Standardschriftart"/>
    <w:uiPriority w:val="99"/>
    <w:semiHidden/>
    <w:unhideWhenUsed/>
    <w:rsid w:val="00CA63BA"/>
    <w:rPr>
      <w:color w:val="605E5C"/>
      <w:shd w:val="clear" w:color="auto" w:fill="E1DFDD"/>
    </w:rPr>
  </w:style>
  <w:style w:type="character" w:customStyle="1" w:styleId="berschrift4Zchn">
    <w:name w:val="Überschrift 4 Zchn"/>
    <w:basedOn w:val="Absatz-Standardschriftart"/>
    <w:link w:val="berschrift4"/>
    <w:uiPriority w:val="9"/>
    <w:semiHidden/>
    <w:rsid w:val="00204066"/>
    <w:rPr>
      <w:rFonts w:asciiTheme="majorHAnsi" w:eastAsiaTheme="majorEastAsia" w:hAnsiTheme="majorHAnsi" w:cstheme="majorBidi"/>
      <w:i/>
      <w:iCs/>
      <w:color w:val="2F5496" w:themeColor="accent1" w:themeShade="BF"/>
      <w:u w:color="000000"/>
      <w:lang w:eastAsia="en-US"/>
    </w:rPr>
  </w:style>
  <w:style w:type="character" w:customStyle="1" w:styleId="berschrift1Zchn">
    <w:name w:val="Überschrift 1 Zchn"/>
    <w:basedOn w:val="Absatz-Standardschriftart"/>
    <w:link w:val="berschrift1"/>
    <w:uiPriority w:val="9"/>
    <w:rsid w:val="00677DAA"/>
    <w:rPr>
      <w:rFonts w:asciiTheme="majorHAnsi" w:eastAsiaTheme="majorEastAsia" w:hAnsiTheme="majorHAnsi" w:cstheme="majorBidi"/>
      <w:color w:val="2F5496" w:themeColor="accent1" w:themeShade="BF"/>
      <w:sz w:val="32"/>
      <w:szCs w:val="32"/>
      <w:u w:color="000000"/>
      <w:lang w:eastAsia="en-US"/>
    </w:rPr>
  </w:style>
  <w:style w:type="character" w:customStyle="1" w:styleId="berschrift3Zchn">
    <w:name w:val="Überschrift 3 Zchn"/>
    <w:basedOn w:val="Absatz-Standardschriftart"/>
    <w:link w:val="berschrift3"/>
    <w:uiPriority w:val="9"/>
    <w:semiHidden/>
    <w:rsid w:val="00677DAA"/>
    <w:rPr>
      <w:rFonts w:asciiTheme="majorHAnsi" w:eastAsiaTheme="majorEastAsia" w:hAnsiTheme="majorHAnsi" w:cstheme="majorBidi"/>
      <w:color w:val="1F3763" w:themeColor="accent1" w:themeShade="7F"/>
      <w:sz w:val="24"/>
      <w:szCs w:val="24"/>
      <w:u w:color="000000"/>
      <w:lang w:eastAsia="en-US"/>
    </w:rPr>
  </w:style>
  <w:style w:type="paragraph" w:styleId="Listenabsatz">
    <w:name w:val="List Paragraph"/>
    <w:basedOn w:val="Standard"/>
    <w:uiPriority w:val="34"/>
    <w:qFormat/>
    <w:rsid w:val="00ED460E"/>
    <w:pPr>
      <w:ind w:left="720"/>
      <w:contextualSpacing/>
    </w:pPr>
  </w:style>
  <w:style w:type="paragraph" w:styleId="berarbeitung">
    <w:name w:val="Revision"/>
    <w:hidden/>
    <w:uiPriority w:val="99"/>
    <w:semiHidden/>
    <w:rsid w:val="00AE4615"/>
    <w:pPr>
      <w:pBdr>
        <w:top w:val="none" w:sz="0" w:space="0" w:color="auto"/>
        <w:left w:val="none" w:sz="0" w:space="0" w:color="auto"/>
        <w:bottom w:val="none" w:sz="0" w:space="0" w:color="auto"/>
        <w:right w:val="none" w:sz="0" w:space="0" w:color="auto"/>
        <w:between w:val="none" w:sz="0" w:space="0" w:color="auto"/>
        <w:bar w:val="none" w:sz="0" w:color="auto"/>
      </w:pBdr>
    </w:pPr>
    <w:rPr>
      <w:rFonts w:ascii="Century Gothic" w:hAnsi="Arial Unicode MS" w:cs="Arial Unicode MS"/>
      <w:color w:val="000000"/>
      <w:u w:color="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4719">
      <w:bodyDiv w:val="1"/>
      <w:marLeft w:val="0"/>
      <w:marRight w:val="0"/>
      <w:marTop w:val="0"/>
      <w:marBottom w:val="0"/>
      <w:divBdr>
        <w:top w:val="none" w:sz="0" w:space="0" w:color="auto"/>
        <w:left w:val="none" w:sz="0" w:space="0" w:color="auto"/>
        <w:bottom w:val="none" w:sz="0" w:space="0" w:color="auto"/>
        <w:right w:val="none" w:sz="0" w:space="0" w:color="auto"/>
      </w:divBdr>
    </w:div>
    <w:div w:id="32116906">
      <w:bodyDiv w:val="1"/>
      <w:marLeft w:val="0"/>
      <w:marRight w:val="0"/>
      <w:marTop w:val="0"/>
      <w:marBottom w:val="0"/>
      <w:divBdr>
        <w:top w:val="none" w:sz="0" w:space="0" w:color="auto"/>
        <w:left w:val="none" w:sz="0" w:space="0" w:color="auto"/>
        <w:bottom w:val="none" w:sz="0" w:space="0" w:color="auto"/>
        <w:right w:val="none" w:sz="0" w:space="0" w:color="auto"/>
      </w:divBdr>
    </w:div>
    <w:div w:id="35665073">
      <w:bodyDiv w:val="1"/>
      <w:marLeft w:val="0"/>
      <w:marRight w:val="0"/>
      <w:marTop w:val="0"/>
      <w:marBottom w:val="0"/>
      <w:divBdr>
        <w:top w:val="none" w:sz="0" w:space="0" w:color="auto"/>
        <w:left w:val="none" w:sz="0" w:space="0" w:color="auto"/>
        <w:bottom w:val="none" w:sz="0" w:space="0" w:color="auto"/>
        <w:right w:val="none" w:sz="0" w:space="0" w:color="auto"/>
      </w:divBdr>
    </w:div>
    <w:div w:id="51080165">
      <w:bodyDiv w:val="1"/>
      <w:marLeft w:val="0"/>
      <w:marRight w:val="0"/>
      <w:marTop w:val="0"/>
      <w:marBottom w:val="0"/>
      <w:divBdr>
        <w:top w:val="none" w:sz="0" w:space="0" w:color="auto"/>
        <w:left w:val="none" w:sz="0" w:space="0" w:color="auto"/>
        <w:bottom w:val="none" w:sz="0" w:space="0" w:color="auto"/>
        <w:right w:val="none" w:sz="0" w:space="0" w:color="auto"/>
      </w:divBdr>
    </w:div>
    <w:div w:id="80151556">
      <w:bodyDiv w:val="1"/>
      <w:marLeft w:val="0"/>
      <w:marRight w:val="0"/>
      <w:marTop w:val="0"/>
      <w:marBottom w:val="0"/>
      <w:divBdr>
        <w:top w:val="none" w:sz="0" w:space="0" w:color="auto"/>
        <w:left w:val="none" w:sz="0" w:space="0" w:color="auto"/>
        <w:bottom w:val="none" w:sz="0" w:space="0" w:color="auto"/>
        <w:right w:val="none" w:sz="0" w:space="0" w:color="auto"/>
      </w:divBdr>
    </w:div>
    <w:div w:id="80836170">
      <w:bodyDiv w:val="1"/>
      <w:marLeft w:val="0"/>
      <w:marRight w:val="0"/>
      <w:marTop w:val="0"/>
      <w:marBottom w:val="0"/>
      <w:divBdr>
        <w:top w:val="none" w:sz="0" w:space="0" w:color="auto"/>
        <w:left w:val="none" w:sz="0" w:space="0" w:color="auto"/>
        <w:bottom w:val="none" w:sz="0" w:space="0" w:color="auto"/>
        <w:right w:val="none" w:sz="0" w:space="0" w:color="auto"/>
      </w:divBdr>
    </w:div>
    <w:div w:id="86115922">
      <w:bodyDiv w:val="1"/>
      <w:marLeft w:val="0"/>
      <w:marRight w:val="0"/>
      <w:marTop w:val="0"/>
      <w:marBottom w:val="0"/>
      <w:divBdr>
        <w:top w:val="none" w:sz="0" w:space="0" w:color="auto"/>
        <w:left w:val="none" w:sz="0" w:space="0" w:color="auto"/>
        <w:bottom w:val="none" w:sz="0" w:space="0" w:color="auto"/>
        <w:right w:val="none" w:sz="0" w:space="0" w:color="auto"/>
      </w:divBdr>
    </w:div>
    <w:div w:id="121728817">
      <w:bodyDiv w:val="1"/>
      <w:marLeft w:val="0"/>
      <w:marRight w:val="0"/>
      <w:marTop w:val="0"/>
      <w:marBottom w:val="0"/>
      <w:divBdr>
        <w:top w:val="none" w:sz="0" w:space="0" w:color="auto"/>
        <w:left w:val="none" w:sz="0" w:space="0" w:color="auto"/>
        <w:bottom w:val="none" w:sz="0" w:space="0" w:color="auto"/>
        <w:right w:val="none" w:sz="0" w:space="0" w:color="auto"/>
      </w:divBdr>
    </w:div>
    <w:div w:id="141436016">
      <w:bodyDiv w:val="1"/>
      <w:marLeft w:val="0"/>
      <w:marRight w:val="0"/>
      <w:marTop w:val="0"/>
      <w:marBottom w:val="0"/>
      <w:divBdr>
        <w:top w:val="none" w:sz="0" w:space="0" w:color="auto"/>
        <w:left w:val="none" w:sz="0" w:space="0" w:color="auto"/>
        <w:bottom w:val="none" w:sz="0" w:space="0" w:color="auto"/>
        <w:right w:val="none" w:sz="0" w:space="0" w:color="auto"/>
      </w:divBdr>
    </w:div>
    <w:div w:id="215051586">
      <w:bodyDiv w:val="1"/>
      <w:marLeft w:val="0"/>
      <w:marRight w:val="0"/>
      <w:marTop w:val="0"/>
      <w:marBottom w:val="0"/>
      <w:divBdr>
        <w:top w:val="none" w:sz="0" w:space="0" w:color="auto"/>
        <w:left w:val="none" w:sz="0" w:space="0" w:color="auto"/>
        <w:bottom w:val="none" w:sz="0" w:space="0" w:color="auto"/>
        <w:right w:val="none" w:sz="0" w:space="0" w:color="auto"/>
      </w:divBdr>
      <w:divsChild>
        <w:div w:id="922684861">
          <w:marLeft w:val="0"/>
          <w:marRight w:val="0"/>
          <w:marTop w:val="0"/>
          <w:marBottom w:val="0"/>
          <w:divBdr>
            <w:top w:val="none" w:sz="0" w:space="0" w:color="auto"/>
            <w:left w:val="none" w:sz="0" w:space="0" w:color="auto"/>
            <w:bottom w:val="none" w:sz="0" w:space="0" w:color="auto"/>
            <w:right w:val="none" w:sz="0" w:space="0" w:color="auto"/>
          </w:divBdr>
          <w:divsChild>
            <w:div w:id="408427543">
              <w:marLeft w:val="0"/>
              <w:marRight w:val="0"/>
              <w:marTop w:val="0"/>
              <w:marBottom w:val="0"/>
              <w:divBdr>
                <w:top w:val="none" w:sz="0" w:space="0" w:color="auto"/>
                <w:left w:val="none" w:sz="0" w:space="0" w:color="auto"/>
                <w:bottom w:val="none" w:sz="0" w:space="0" w:color="auto"/>
                <w:right w:val="none" w:sz="0" w:space="0" w:color="auto"/>
              </w:divBdr>
              <w:divsChild>
                <w:div w:id="243953362">
                  <w:marLeft w:val="0"/>
                  <w:marRight w:val="0"/>
                  <w:marTop w:val="0"/>
                  <w:marBottom w:val="0"/>
                  <w:divBdr>
                    <w:top w:val="none" w:sz="0" w:space="0" w:color="auto"/>
                    <w:left w:val="none" w:sz="0" w:space="0" w:color="auto"/>
                    <w:bottom w:val="none" w:sz="0" w:space="0" w:color="auto"/>
                    <w:right w:val="none" w:sz="0" w:space="0" w:color="auto"/>
                  </w:divBdr>
                  <w:divsChild>
                    <w:div w:id="151356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5496212">
      <w:bodyDiv w:val="1"/>
      <w:marLeft w:val="0"/>
      <w:marRight w:val="0"/>
      <w:marTop w:val="0"/>
      <w:marBottom w:val="0"/>
      <w:divBdr>
        <w:top w:val="none" w:sz="0" w:space="0" w:color="auto"/>
        <w:left w:val="none" w:sz="0" w:space="0" w:color="auto"/>
        <w:bottom w:val="none" w:sz="0" w:space="0" w:color="auto"/>
        <w:right w:val="none" w:sz="0" w:space="0" w:color="auto"/>
      </w:divBdr>
    </w:div>
    <w:div w:id="397024569">
      <w:bodyDiv w:val="1"/>
      <w:marLeft w:val="0"/>
      <w:marRight w:val="0"/>
      <w:marTop w:val="0"/>
      <w:marBottom w:val="0"/>
      <w:divBdr>
        <w:top w:val="none" w:sz="0" w:space="0" w:color="auto"/>
        <w:left w:val="none" w:sz="0" w:space="0" w:color="auto"/>
        <w:bottom w:val="none" w:sz="0" w:space="0" w:color="auto"/>
        <w:right w:val="none" w:sz="0" w:space="0" w:color="auto"/>
      </w:divBdr>
    </w:div>
    <w:div w:id="402601732">
      <w:bodyDiv w:val="1"/>
      <w:marLeft w:val="0"/>
      <w:marRight w:val="0"/>
      <w:marTop w:val="0"/>
      <w:marBottom w:val="0"/>
      <w:divBdr>
        <w:top w:val="none" w:sz="0" w:space="0" w:color="auto"/>
        <w:left w:val="none" w:sz="0" w:space="0" w:color="auto"/>
        <w:bottom w:val="none" w:sz="0" w:space="0" w:color="auto"/>
        <w:right w:val="none" w:sz="0" w:space="0" w:color="auto"/>
      </w:divBdr>
    </w:div>
    <w:div w:id="466513120">
      <w:bodyDiv w:val="1"/>
      <w:marLeft w:val="0"/>
      <w:marRight w:val="0"/>
      <w:marTop w:val="0"/>
      <w:marBottom w:val="0"/>
      <w:divBdr>
        <w:top w:val="none" w:sz="0" w:space="0" w:color="auto"/>
        <w:left w:val="none" w:sz="0" w:space="0" w:color="auto"/>
        <w:bottom w:val="none" w:sz="0" w:space="0" w:color="auto"/>
        <w:right w:val="none" w:sz="0" w:space="0" w:color="auto"/>
      </w:divBdr>
    </w:div>
    <w:div w:id="472910689">
      <w:bodyDiv w:val="1"/>
      <w:marLeft w:val="0"/>
      <w:marRight w:val="0"/>
      <w:marTop w:val="0"/>
      <w:marBottom w:val="0"/>
      <w:divBdr>
        <w:top w:val="none" w:sz="0" w:space="0" w:color="auto"/>
        <w:left w:val="none" w:sz="0" w:space="0" w:color="auto"/>
        <w:bottom w:val="none" w:sz="0" w:space="0" w:color="auto"/>
        <w:right w:val="none" w:sz="0" w:space="0" w:color="auto"/>
      </w:divBdr>
    </w:div>
    <w:div w:id="537545316">
      <w:bodyDiv w:val="1"/>
      <w:marLeft w:val="0"/>
      <w:marRight w:val="0"/>
      <w:marTop w:val="0"/>
      <w:marBottom w:val="0"/>
      <w:divBdr>
        <w:top w:val="none" w:sz="0" w:space="0" w:color="auto"/>
        <w:left w:val="none" w:sz="0" w:space="0" w:color="auto"/>
        <w:bottom w:val="none" w:sz="0" w:space="0" w:color="auto"/>
        <w:right w:val="none" w:sz="0" w:space="0" w:color="auto"/>
      </w:divBdr>
    </w:div>
    <w:div w:id="589852260">
      <w:bodyDiv w:val="1"/>
      <w:marLeft w:val="0"/>
      <w:marRight w:val="0"/>
      <w:marTop w:val="0"/>
      <w:marBottom w:val="0"/>
      <w:divBdr>
        <w:top w:val="none" w:sz="0" w:space="0" w:color="auto"/>
        <w:left w:val="none" w:sz="0" w:space="0" w:color="auto"/>
        <w:bottom w:val="none" w:sz="0" w:space="0" w:color="auto"/>
        <w:right w:val="none" w:sz="0" w:space="0" w:color="auto"/>
      </w:divBdr>
    </w:div>
    <w:div w:id="600183517">
      <w:bodyDiv w:val="1"/>
      <w:marLeft w:val="0"/>
      <w:marRight w:val="0"/>
      <w:marTop w:val="0"/>
      <w:marBottom w:val="0"/>
      <w:divBdr>
        <w:top w:val="none" w:sz="0" w:space="0" w:color="auto"/>
        <w:left w:val="none" w:sz="0" w:space="0" w:color="auto"/>
        <w:bottom w:val="none" w:sz="0" w:space="0" w:color="auto"/>
        <w:right w:val="none" w:sz="0" w:space="0" w:color="auto"/>
      </w:divBdr>
    </w:div>
    <w:div w:id="642197340">
      <w:bodyDiv w:val="1"/>
      <w:marLeft w:val="0"/>
      <w:marRight w:val="0"/>
      <w:marTop w:val="0"/>
      <w:marBottom w:val="0"/>
      <w:divBdr>
        <w:top w:val="none" w:sz="0" w:space="0" w:color="auto"/>
        <w:left w:val="none" w:sz="0" w:space="0" w:color="auto"/>
        <w:bottom w:val="none" w:sz="0" w:space="0" w:color="auto"/>
        <w:right w:val="none" w:sz="0" w:space="0" w:color="auto"/>
      </w:divBdr>
    </w:div>
    <w:div w:id="677150302">
      <w:bodyDiv w:val="1"/>
      <w:marLeft w:val="0"/>
      <w:marRight w:val="0"/>
      <w:marTop w:val="0"/>
      <w:marBottom w:val="0"/>
      <w:divBdr>
        <w:top w:val="none" w:sz="0" w:space="0" w:color="auto"/>
        <w:left w:val="none" w:sz="0" w:space="0" w:color="auto"/>
        <w:bottom w:val="none" w:sz="0" w:space="0" w:color="auto"/>
        <w:right w:val="none" w:sz="0" w:space="0" w:color="auto"/>
      </w:divBdr>
      <w:divsChild>
        <w:div w:id="1282227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9982411">
              <w:marLeft w:val="0"/>
              <w:marRight w:val="0"/>
              <w:marTop w:val="0"/>
              <w:marBottom w:val="0"/>
              <w:divBdr>
                <w:top w:val="none" w:sz="0" w:space="0" w:color="auto"/>
                <w:left w:val="none" w:sz="0" w:space="0" w:color="auto"/>
                <w:bottom w:val="none" w:sz="0" w:space="0" w:color="auto"/>
                <w:right w:val="none" w:sz="0" w:space="0" w:color="auto"/>
              </w:divBdr>
              <w:divsChild>
                <w:div w:id="151645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685983">
      <w:bodyDiv w:val="1"/>
      <w:marLeft w:val="0"/>
      <w:marRight w:val="0"/>
      <w:marTop w:val="0"/>
      <w:marBottom w:val="0"/>
      <w:divBdr>
        <w:top w:val="none" w:sz="0" w:space="0" w:color="auto"/>
        <w:left w:val="none" w:sz="0" w:space="0" w:color="auto"/>
        <w:bottom w:val="none" w:sz="0" w:space="0" w:color="auto"/>
        <w:right w:val="none" w:sz="0" w:space="0" w:color="auto"/>
      </w:divBdr>
    </w:div>
    <w:div w:id="858735553">
      <w:bodyDiv w:val="1"/>
      <w:marLeft w:val="0"/>
      <w:marRight w:val="0"/>
      <w:marTop w:val="0"/>
      <w:marBottom w:val="0"/>
      <w:divBdr>
        <w:top w:val="none" w:sz="0" w:space="0" w:color="auto"/>
        <w:left w:val="none" w:sz="0" w:space="0" w:color="auto"/>
        <w:bottom w:val="none" w:sz="0" w:space="0" w:color="auto"/>
        <w:right w:val="none" w:sz="0" w:space="0" w:color="auto"/>
      </w:divBdr>
    </w:div>
    <w:div w:id="886718644">
      <w:bodyDiv w:val="1"/>
      <w:marLeft w:val="0"/>
      <w:marRight w:val="0"/>
      <w:marTop w:val="0"/>
      <w:marBottom w:val="0"/>
      <w:divBdr>
        <w:top w:val="none" w:sz="0" w:space="0" w:color="auto"/>
        <w:left w:val="none" w:sz="0" w:space="0" w:color="auto"/>
        <w:bottom w:val="none" w:sz="0" w:space="0" w:color="auto"/>
        <w:right w:val="none" w:sz="0" w:space="0" w:color="auto"/>
      </w:divBdr>
    </w:div>
    <w:div w:id="900554537">
      <w:bodyDiv w:val="1"/>
      <w:marLeft w:val="0"/>
      <w:marRight w:val="0"/>
      <w:marTop w:val="0"/>
      <w:marBottom w:val="0"/>
      <w:divBdr>
        <w:top w:val="none" w:sz="0" w:space="0" w:color="auto"/>
        <w:left w:val="none" w:sz="0" w:space="0" w:color="auto"/>
        <w:bottom w:val="none" w:sz="0" w:space="0" w:color="auto"/>
        <w:right w:val="none" w:sz="0" w:space="0" w:color="auto"/>
      </w:divBdr>
      <w:divsChild>
        <w:div w:id="608389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9548739">
              <w:marLeft w:val="0"/>
              <w:marRight w:val="0"/>
              <w:marTop w:val="0"/>
              <w:marBottom w:val="0"/>
              <w:divBdr>
                <w:top w:val="none" w:sz="0" w:space="0" w:color="auto"/>
                <w:left w:val="none" w:sz="0" w:space="0" w:color="auto"/>
                <w:bottom w:val="none" w:sz="0" w:space="0" w:color="auto"/>
                <w:right w:val="none" w:sz="0" w:space="0" w:color="auto"/>
              </w:divBdr>
              <w:divsChild>
                <w:div w:id="1526558300">
                  <w:marLeft w:val="0"/>
                  <w:marRight w:val="0"/>
                  <w:marTop w:val="0"/>
                  <w:marBottom w:val="0"/>
                  <w:divBdr>
                    <w:top w:val="none" w:sz="0" w:space="0" w:color="auto"/>
                    <w:left w:val="none" w:sz="0" w:space="0" w:color="auto"/>
                    <w:bottom w:val="none" w:sz="0" w:space="0" w:color="auto"/>
                    <w:right w:val="none" w:sz="0" w:space="0" w:color="auto"/>
                  </w:divBdr>
                </w:div>
                <w:div w:id="17155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26961">
      <w:bodyDiv w:val="1"/>
      <w:marLeft w:val="0"/>
      <w:marRight w:val="0"/>
      <w:marTop w:val="0"/>
      <w:marBottom w:val="0"/>
      <w:divBdr>
        <w:top w:val="none" w:sz="0" w:space="0" w:color="auto"/>
        <w:left w:val="none" w:sz="0" w:space="0" w:color="auto"/>
        <w:bottom w:val="none" w:sz="0" w:space="0" w:color="auto"/>
        <w:right w:val="none" w:sz="0" w:space="0" w:color="auto"/>
      </w:divBdr>
    </w:div>
    <w:div w:id="950552267">
      <w:bodyDiv w:val="1"/>
      <w:marLeft w:val="0"/>
      <w:marRight w:val="0"/>
      <w:marTop w:val="0"/>
      <w:marBottom w:val="0"/>
      <w:divBdr>
        <w:top w:val="none" w:sz="0" w:space="0" w:color="auto"/>
        <w:left w:val="none" w:sz="0" w:space="0" w:color="auto"/>
        <w:bottom w:val="none" w:sz="0" w:space="0" w:color="auto"/>
        <w:right w:val="none" w:sz="0" w:space="0" w:color="auto"/>
      </w:divBdr>
    </w:div>
    <w:div w:id="954562376">
      <w:bodyDiv w:val="1"/>
      <w:marLeft w:val="0"/>
      <w:marRight w:val="0"/>
      <w:marTop w:val="0"/>
      <w:marBottom w:val="0"/>
      <w:divBdr>
        <w:top w:val="none" w:sz="0" w:space="0" w:color="auto"/>
        <w:left w:val="none" w:sz="0" w:space="0" w:color="auto"/>
        <w:bottom w:val="none" w:sz="0" w:space="0" w:color="auto"/>
        <w:right w:val="none" w:sz="0" w:space="0" w:color="auto"/>
      </w:divBdr>
    </w:div>
    <w:div w:id="983507154">
      <w:bodyDiv w:val="1"/>
      <w:marLeft w:val="0"/>
      <w:marRight w:val="0"/>
      <w:marTop w:val="0"/>
      <w:marBottom w:val="0"/>
      <w:divBdr>
        <w:top w:val="none" w:sz="0" w:space="0" w:color="auto"/>
        <w:left w:val="none" w:sz="0" w:space="0" w:color="auto"/>
        <w:bottom w:val="none" w:sz="0" w:space="0" w:color="auto"/>
        <w:right w:val="none" w:sz="0" w:space="0" w:color="auto"/>
      </w:divBdr>
    </w:div>
    <w:div w:id="1014724011">
      <w:bodyDiv w:val="1"/>
      <w:marLeft w:val="0"/>
      <w:marRight w:val="0"/>
      <w:marTop w:val="0"/>
      <w:marBottom w:val="0"/>
      <w:divBdr>
        <w:top w:val="none" w:sz="0" w:space="0" w:color="auto"/>
        <w:left w:val="none" w:sz="0" w:space="0" w:color="auto"/>
        <w:bottom w:val="none" w:sz="0" w:space="0" w:color="auto"/>
        <w:right w:val="none" w:sz="0" w:space="0" w:color="auto"/>
      </w:divBdr>
    </w:div>
    <w:div w:id="1015961240">
      <w:bodyDiv w:val="1"/>
      <w:marLeft w:val="0"/>
      <w:marRight w:val="0"/>
      <w:marTop w:val="0"/>
      <w:marBottom w:val="0"/>
      <w:divBdr>
        <w:top w:val="none" w:sz="0" w:space="0" w:color="auto"/>
        <w:left w:val="none" w:sz="0" w:space="0" w:color="auto"/>
        <w:bottom w:val="none" w:sz="0" w:space="0" w:color="auto"/>
        <w:right w:val="none" w:sz="0" w:space="0" w:color="auto"/>
      </w:divBdr>
    </w:div>
    <w:div w:id="1019238191">
      <w:bodyDiv w:val="1"/>
      <w:marLeft w:val="0"/>
      <w:marRight w:val="0"/>
      <w:marTop w:val="0"/>
      <w:marBottom w:val="0"/>
      <w:divBdr>
        <w:top w:val="none" w:sz="0" w:space="0" w:color="auto"/>
        <w:left w:val="none" w:sz="0" w:space="0" w:color="auto"/>
        <w:bottom w:val="none" w:sz="0" w:space="0" w:color="auto"/>
        <w:right w:val="none" w:sz="0" w:space="0" w:color="auto"/>
      </w:divBdr>
    </w:div>
    <w:div w:id="1031344969">
      <w:bodyDiv w:val="1"/>
      <w:marLeft w:val="0"/>
      <w:marRight w:val="0"/>
      <w:marTop w:val="0"/>
      <w:marBottom w:val="0"/>
      <w:divBdr>
        <w:top w:val="none" w:sz="0" w:space="0" w:color="auto"/>
        <w:left w:val="none" w:sz="0" w:space="0" w:color="auto"/>
        <w:bottom w:val="none" w:sz="0" w:space="0" w:color="auto"/>
        <w:right w:val="none" w:sz="0" w:space="0" w:color="auto"/>
      </w:divBdr>
    </w:div>
    <w:div w:id="1041173879">
      <w:bodyDiv w:val="1"/>
      <w:marLeft w:val="0"/>
      <w:marRight w:val="0"/>
      <w:marTop w:val="0"/>
      <w:marBottom w:val="0"/>
      <w:divBdr>
        <w:top w:val="none" w:sz="0" w:space="0" w:color="auto"/>
        <w:left w:val="none" w:sz="0" w:space="0" w:color="auto"/>
        <w:bottom w:val="none" w:sz="0" w:space="0" w:color="auto"/>
        <w:right w:val="none" w:sz="0" w:space="0" w:color="auto"/>
      </w:divBdr>
    </w:div>
    <w:div w:id="1054239098">
      <w:bodyDiv w:val="1"/>
      <w:marLeft w:val="0"/>
      <w:marRight w:val="0"/>
      <w:marTop w:val="0"/>
      <w:marBottom w:val="0"/>
      <w:divBdr>
        <w:top w:val="none" w:sz="0" w:space="0" w:color="auto"/>
        <w:left w:val="none" w:sz="0" w:space="0" w:color="auto"/>
        <w:bottom w:val="none" w:sz="0" w:space="0" w:color="auto"/>
        <w:right w:val="none" w:sz="0" w:space="0" w:color="auto"/>
      </w:divBdr>
    </w:div>
    <w:div w:id="1097871064">
      <w:bodyDiv w:val="1"/>
      <w:marLeft w:val="0"/>
      <w:marRight w:val="0"/>
      <w:marTop w:val="0"/>
      <w:marBottom w:val="0"/>
      <w:divBdr>
        <w:top w:val="none" w:sz="0" w:space="0" w:color="auto"/>
        <w:left w:val="none" w:sz="0" w:space="0" w:color="auto"/>
        <w:bottom w:val="none" w:sz="0" w:space="0" w:color="auto"/>
        <w:right w:val="none" w:sz="0" w:space="0" w:color="auto"/>
      </w:divBdr>
    </w:div>
    <w:div w:id="1119570671">
      <w:bodyDiv w:val="1"/>
      <w:marLeft w:val="0"/>
      <w:marRight w:val="0"/>
      <w:marTop w:val="0"/>
      <w:marBottom w:val="0"/>
      <w:divBdr>
        <w:top w:val="none" w:sz="0" w:space="0" w:color="auto"/>
        <w:left w:val="none" w:sz="0" w:space="0" w:color="auto"/>
        <w:bottom w:val="none" w:sz="0" w:space="0" w:color="auto"/>
        <w:right w:val="none" w:sz="0" w:space="0" w:color="auto"/>
      </w:divBdr>
    </w:div>
    <w:div w:id="1138452655">
      <w:bodyDiv w:val="1"/>
      <w:marLeft w:val="0"/>
      <w:marRight w:val="0"/>
      <w:marTop w:val="0"/>
      <w:marBottom w:val="0"/>
      <w:divBdr>
        <w:top w:val="none" w:sz="0" w:space="0" w:color="auto"/>
        <w:left w:val="none" w:sz="0" w:space="0" w:color="auto"/>
        <w:bottom w:val="none" w:sz="0" w:space="0" w:color="auto"/>
        <w:right w:val="none" w:sz="0" w:space="0" w:color="auto"/>
      </w:divBdr>
    </w:div>
    <w:div w:id="1176381329">
      <w:bodyDiv w:val="1"/>
      <w:marLeft w:val="0"/>
      <w:marRight w:val="0"/>
      <w:marTop w:val="0"/>
      <w:marBottom w:val="0"/>
      <w:divBdr>
        <w:top w:val="none" w:sz="0" w:space="0" w:color="auto"/>
        <w:left w:val="none" w:sz="0" w:space="0" w:color="auto"/>
        <w:bottom w:val="none" w:sz="0" w:space="0" w:color="auto"/>
        <w:right w:val="none" w:sz="0" w:space="0" w:color="auto"/>
      </w:divBdr>
    </w:div>
    <w:div w:id="1212883261">
      <w:bodyDiv w:val="1"/>
      <w:marLeft w:val="0"/>
      <w:marRight w:val="0"/>
      <w:marTop w:val="0"/>
      <w:marBottom w:val="0"/>
      <w:divBdr>
        <w:top w:val="none" w:sz="0" w:space="0" w:color="auto"/>
        <w:left w:val="none" w:sz="0" w:space="0" w:color="auto"/>
        <w:bottom w:val="none" w:sz="0" w:space="0" w:color="auto"/>
        <w:right w:val="none" w:sz="0" w:space="0" w:color="auto"/>
      </w:divBdr>
    </w:div>
    <w:div w:id="1220705356">
      <w:bodyDiv w:val="1"/>
      <w:marLeft w:val="0"/>
      <w:marRight w:val="0"/>
      <w:marTop w:val="0"/>
      <w:marBottom w:val="0"/>
      <w:divBdr>
        <w:top w:val="none" w:sz="0" w:space="0" w:color="auto"/>
        <w:left w:val="none" w:sz="0" w:space="0" w:color="auto"/>
        <w:bottom w:val="none" w:sz="0" w:space="0" w:color="auto"/>
        <w:right w:val="none" w:sz="0" w:space="0" w:color="auto"/>
      </w:divBdr>
    </w:div>
    <w:div w:id="1237135103">
      <w:bodyDiv w:val="1"/>
      <w:marLeft w:val="0"/>
      <w:marRight w:val="0"/>
      <w:marTop w:val="0"/>
      <w:marBottom w:val="0"/>
      <w:divBdr>
        <w:top w:val="none" w:sz="0" w:space="0" w:color="auto"/>
        <w:left w:val="none" w:sz="0" w:space="0" w:color="auto"/>
        <w:bottom w:val="none" w:sz="0" w:space="0" w:color="auto"/>
        <w:right w:val="none" w:sz="0" w:space="0" w:color="auto"/>
      </w:divBdr>
    </w:div>
    <w:div w:id="1267234493">
      <w:bodyDiv w:val="1"/>
      <w:marLeft w:val="0"/>
      <w:marRight w:val="0"/>
      <w:marTop w:val="0"/>
      <w:marBottom w:val="0"/>
      <w:divBdr>
        <w:top w:val="none" w:sz="0" w:space="0" w:color="auto"/>
        <w:left w:val="none" w:sz="0" w:space="0" w:color="auto"/>
        <w:bottom w:val="none" w:sz="0" w:space="0" w:color="auto"/>
        <w:right w:val="none" w:sz="0" w:space="0" w:color="auto"/>
      </w:divBdr>
    </w:div>
    <w:div w:id="1289318055">
      <w:bodyDiv w:val="1"/>
      <w:marLeft w:val="0"/>
      <w:marRight w:val="0"/>
      <w:marTop w:val="0"/>
      <w:marBottom w:val="0"/>
      <w:divBdr>
        <w:top w:val="none" w:sz="0" w:space="0" w:color="auto"/>
        <w:left w:val="none" w:sz="0" w:space="0" w:color="auto"/>
        <w:bottom w:val="none" w:sz="0" w:space="0" w:color="auto"/>
        <w:right w:val="none" w:sz="0" w:space="0" w:color="auto"/>
      </w:divBdr>
      <w:divsChild>
        <w:div w:id="1856963573">
          <w:marLeft w:val="0"/>
          <w:marRight w:val="0"/>
          <w:marTop w:val="0"/>
          <w:marBottom w:val="0"/>
          <w:divBdr>
            <w:top w:val="none" w:sz="0" w:space="0" w:color="auto"/>
            <w:left w:val="none" w:sz="0" w:space="0" w:color="auto"/>
            <w:bottom w:val="none" w:sz="0" w:space="0" w:color="auto"/>
            <w:right w:val="none" w:sz="0" w:space="0" w:color="auto"/>
          </w:divBdr>
          <w:divsChild>
            <w:div w:id="204488835">
              <w:marLeft w:val="0"/>
              <w:marRight w:val="0"/>
              <w:marTop w:val="0"/>
              <w:marBottom w:val="0"/>
              <w:divBdr>
                <w:top w:val="none" w:sz="0" w:space="0" w:color="auto"/>
                <w:left w:val="none" w:sz="0" w:space="0" w:color="auto"/>
                <w:bottom w:val="none" w:sz="0" w:space="0" w:color="auto"/>
                <w:right w:val="none" w:sz="0" w:space="0" w:color="auto"/>
              </w:divBdr>
              <w:divsChild>
                <w:div w:id="1912427296">
                  <w:marLeft w:val="0"/>
                  <w:marRight w:val="0"/>
                  <w:marTop w:val="0"/>
                  <w:marBottom w:val="0"/>
                  <w:divBdr>
                    <w:top w:val="none" w:sz="0" w:space="0" w:color="auto"/>
                    <w:left w:val="none" w:sz="0" w:space="0" w:color="auto"/>
                    <w:bottom w:val="none" w:sz="0" w:space="0" w:color="auto"/>
                    <w:right w:val="none" w:sz="0" w:space="0" w:color="auto"/>
                  </w:divBdr>
                  <w:divsChild>
                    <w:div w:id="9571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291654">
      <w:bodyDiv w:val="1"/>
      <w:marLeft w:val="0"/>
      <w:marRight w:val="0"/>
      <w:marTop w:val="0"/>
      <w:marBottom w:val="0"/>
      <w:divBdr>
        <w:top w:val="none" w:sz="0" w:space="0" w:color="auto"/>
        <w:left w:val="none" w:sz="0" w:space="0" w:color="auto"/>
        <w:bottom w:val="none" w:sz="0" w:space="0" w:color="auto"/>
        <w:right w:val="none" w:sz="0" w:space="0" w:color="auto"/>
      </w:divBdr>
    </w:div>
    <w:div w:id="1351377315">
      <w:bodyDiv w:val="1"/>
      <w:marLeft w:val="0"/>
      <w:marRight w:val="0"/>
      <w:marTop w:val="0"/>
      <w:marBottom w:val="0"/>
      <w:divBdr>
        <w:top w:val="none" w:sz="0" w:space="0" w:color="auto"/>
        <w:left w:val="none" w:sz="0" w:space="0" w:color="auto"/>
        <w:bottom w:val="none" w:sz="0" w:space="0" w:color="auto"/>
        <w:right w:val="none" w:sz="0" w:space="0" w:color="auto"/>
      </w:divBdr>
    </w:div>
    <w:div w:id="1364746989">
      <w:bodyDiv w:val="1"/>
      <w:marLeft w:val="0"/>
      <w:marRight w:val="0"/>
      <w:marTop w:val="0"/>
      <w:marBottom w:val="0"/>
      <w:divBdr>
        <w:top w:val="none" w:sz="0" w:space="0" w:color="auto"/>
        <w:left w:val="none" w:sz="0" w:space="0" w:color="auto"/>
        <w:bottom w:val="none" w:sz="0" w:space="0" w:color="auto"/>
        <w:right w:val="none" w:sz="0" w:space="0" w:color="auto"/>
      </w:divBdr>
    </w:div>
    <w:div w:id="1366440863">
      <w:bodyDiv w:val="1"/>
      <w:marLeft w:val="0"/>
      <w:marRight w:val="0"/>
      <w:marTop w:val="0"/>
      <w:marBottom w:val="0"/>
      <w:divBdr>
        <w:top w:val="none" w:sz="0" w:space="0" w:color="auto"/>
        <w:left w:val="none" w:sz="0" w:space="0" w:color="auto"/>
        <w:bottom w:val="none" w:sz="0" w:space="0" w:color="auto"/>
        <w:right w:val="none" w:sz="0" w:space="0" w:color="auto"/>
      </w:divBdr>
    </w:div>
    <w:div w:id="1379934360">
      <w:bodyDiv w:val="1"/>
      <w:marLeft w:val="0"/>
      <w:marRight w:val="0"/>
      <w:marTop w:val="0"/>
      <w:marBottom w:val="0"/>
      <w:divBdr>
        <w:top w:val="none" w:sz="0" w:space="0" w:color="auto"/>
        <w:left w:val="none" w:sz="0" w:space="0" w:color="auto"/>
        <w:bottom w:val="none" w:sz="0" w:space="0" w:color="auto"/>
        <w:right w:val="none" w:sz="0" w:space="0" w:color="auto"/>
      </w:divBdr>
    </w:div>
    <w:div w:id="1414736935">
      <w:bodyDiv w:val="1"/>
      <w:marLeft w:val="0"/>
      <w:marRight w:val="0"/>
      <w:marTop w:val="0"/>
      <w:marBottom w:val="0"/>
      <w:divBdr>
        <w:top w:val="none" w:sz="0" w:space="0" w:color="auto"/>
        <w:left w:val="none" w:sz="0" w:space="0" w:color="auto"/>
        <w:bottom w:val="none" w:sz="0" w:space="0" w:color="auto"/>
        <w:right w:val="none" w:sz="0" w:space="0" w:color="auto"/>
      </w:divBdr>
      <w:divsChild>
        <w:div w:id="382870993">
          <w:marLeft w:val="0"/>
          <w:marRight w:val="0"/>
          <w:marTop w:val="0"/>
          <w:marBottom w:val="0"/>
          <w:divBdr>
            <w:top w:val="none" w:sz="0" w:space="0" w:color="auto"/>
            <w:left w:val="none" w:sz="0" w:space="0" w:color="auto"/>
            <w:bottom w:val="none" w:sz="0" w:space="0" w:color="auto"/>
            <w:right w:val="none" w:sz="0" w:space="0" w:color="auto"/>
          </w:divBdr>
          <w:divsChild>
            <w:div w:id="1343967253">
              <w:marLeft w:val="0"/>
              <w:marRight w:val="0"/>
              <w:marTop w:val="0"/>
              <w:marBottom w:val="0"/>
              <w:divBdr>
                <w:top w:val="none" w:sz="0" w:space="0" w:color="auto"/>
                <w:left w:val="none" w:sz="0" w:space="0" w:color="auto"/>
                <w:bottom w:val="none" w:sz="0" w:space="0" w:color="auto"/>
                <w:right w:val="none" w:sz="0" w:space="0" w:color="auto"/>
              </w:divBdr>
            </w:div>
            <w:div w:id="142869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333">
      <w:bodyDiv w:val="1"/>
      <w:marLeft w:val="0"/>
      <w:marRight w:val="0"/>
      <w:marTop w:val="0"/>
      <w:marBottom w:val="0"/>
      <w:divBdr>
        <w:top w:val="none" w:sz="0" w:space="0" w:color="auto"/>
        <w:left w:val="none" w:sz="0" w:space="0" w:color="auto"/>
        <w:bottom w:val="none" w:sz="0" w:space="0" w:color="auto"/>
        <w:right w:val="none" w:sz="0" w:space="0" w:color="auto"/>
      </w:divBdr>
    </w:div>
    <w:div w:id="1441804497">
      <w:bodyDiv w:val="1"/>
      <w:marLeft w:val="0"/>
      <w:marRight w:val="0"/>
      <w:marTop w:val="0"/>
      <w:marBottom w:val="0"/>
      <w:divBdr>
        <w:top w:val="none" w:sz="0" w:space="0" w:color="auto"/>
        <w:left w:val="none" w:sz="0" w:space="0" w:color="auto"/>
        <w:bottom w:val="none" w:sz="0" w:space="0" w:color="auto"/>
        <w:right w:val="none" w:sz="0" w:space="0" w:color="auto"/>
      </w:divBdr>
    </w:div>
    <w:div w:id="1456097926">
      <w:bodyDiv w:val="1"/>
      <w:marLeft w:val="0"/>
      <w:marRight w:val="0"/>
      <w:marTop w:val="0"/>
      <w:marBottom w:val="0"/>
      <w:divBdr>
        <w:top w:val="none" w:sz="0" w:space="0" w:color="auto"/>
        <w:left w:val="none" w:sz="0" w:space="0" w:color="auto"/>
        <w:bottom w:val="none" w:sz="0" w:space="0" w:color="auto"/>
        <w:right w:val="none" w:sz="0" w:space="0" w:color="auto"/>
      </w:divBdr>
    </w:div>
    <w:div w:id="1500465432">
      <w:bodyDiv w:val="1"/>
      <w:marLeft w:val="0"/>
      <w:marRight w:val="0"/>
      <w:marTop w:val="0"/>
      <w:marBottom w:val="0"/>
      <w:divBdr>
        <w:top w:val="none" w:sz="0" w:space="0" w:color="auto"/>
        <w:left w:val="none" w:sz="0" w:space="0" w:color="auto"/>
        <w:bottom w:val="none" w:sz="0" w:space="0" w:color="auto"/>
        <w:right w:val="none" w:sz="0" w:space="0" w:color="auto"/>
      </w:divBdr>
    </w:div>
    <w:div w:id="1527986564">
      <w:bodyDiv w:val="1"/>
      <w:marLeft w:val="0"/>
      <w:marRight w:val="0"/>
      <w:marTop w:val="0"/>
      <w:marBottom w:val="0"/>
      <w:divBdr>
        <w:top w:val="none" w:sz="0" w:space="0" w:color="auto"/>
        <w:left w:val="none" w:sz="0" w:space="0" w:color="auto"/>
        <w:bottom w:val="none" w:sz="0" w:space="0" w:color="auto"/>
        <w:right w:val="none" w:sz="0" w:space="0" w:color="auto"/>
      </w:divBdr>
    </w:div>
    <w:div w:id="1559050777">
      <w:bodyDiv w:val="1"/>
      <w:marLeft w:val="0"/>
      <w:marRight w:val="0"/>
      <w:marTop w:val="0"/>
      <w:marBottom w:val="0"/>
      <w:divBdr>
        <w:top w:val="none" w:sz="0" w:space="0" w:color="auto"/>
        <w:left w:val="none" w:sz="0" w:space="0" w:color="auto"/>
        <w:bottom w:val="none" w:sz="0" w:space="0" w:color="auto"/>
        <w:right w:val="none" w:sz="0" w:space="0" w:color="auto"/>
      </w:divBdr>
    </w:div>
    <w:div w:id="1568760680">
      <w:bodyDiv w:val="1"/>
      <w:marLeft w:val="0"/>
      <w:marRight w:val="0"/>
      <w:marTop w:val="0"/>
      <w:marBottom w:val="0"/>
      <w:divBdr>
        <w:top w:val="none" w:sz="0" w:space="0" w:color="auto"/>
        <w:left w:val="none" w:sz="0" w:space="0" w:color="auto"/>
        <w:bottom w:val="none" w:sz="0" w:space="0" w:color="auto"/>
        <w:right w:val="none" w:sz="0" w:space="0" w:color="auto"/>
      </w:divBdr>
      <w:divsChild>
        <w:div w:id="5880789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5038652">
              <w:marLeft w:val="0"/>
              <w:marRight w:val="0"/>
              <w:marTop w:val="0"/>
              <w:marBottom w:val="0"/>
              <w:divBdr>
                <w:top w:val="none" w:sz="0" w:space="0" w:color="auto"/>
                <w:left w:val="none" w:sz="0" w:space="0" w:color="auto"/>
                <w:bottom w:val="none" w:sz="0" w:space="0" w:color="auto"/>
                <w:right w:val="none" w:sz="0" w:space="0" w:color="auto"/>
              </w:divBdr>
              <w:divsChild>
                <w:div w:id="17230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046050">
      <w:bodyDiv w:val="1"/>
      <w:marLeft w:val="0"/>
      <w:marRight w:val="0"/>
      <w:marTop w:val="0"/>
      <w:marBottom w:val="0"/>
      <w:divBdr>
        <w:top w:val="none" w:sz="0" w:space="0" w:color="auto"/>
        <w:left w:val="none" w:sz="0" w:space="0" w:color="auto"/>
        <w:bottom w:val="none" w:sz="0" w:space="0" w:color="auto"/>
        <w:right w:val="none" w:sz="0" w:space="0" w:color="auto"/>
      </w:divBdr>
      <w:divsChild>
        <w:div w:id="473839032">
          <w:marLeft w:val="0"/>
          <w:marRight w:val="0"/>
          <w:marTop w:val="0"/>
          <w:marBottom w:val="0"/>
          <w:divBdr>
            <w:top w:val="none" w:sz="0" w:space="0" w:color="auto"/>
            <w:left w:val="none" w:sz="0" w:space="0" w:color="auto"/>
            <w:bottom w:val="none" w:sz="0" w:space="0" w:color="auto"/>
            <w:right w:val="none" w:sz="0" w:space="0" w:color="auto"/>
          </w:divBdr>
          <w:divsChild>
            <w:div w:id="741832499">
              <w:marLeft w:val="0"/>
              <w:marRight w:val="0"/>
              <w:marTop w:val="0"/>
              <w:marBottom w:val="0"/>
              <w:divBdr>
                <w:top w:val="none" w:sz="0" w:space="0" w:color="auto"/>
                <w:left w:val="none" w:sz="0" w:space="0" w:color="auto"/>
                <w:bottom w:val="none" w:sz="0" w:space="0" w:color="auto"/>
                <w:right w:val="none" w:sz="0" w:space="0" w:color="auto"/>
              </w:divBdr>
              <w:divsChild>
                <w:div w:id="121652160">
                  <w:marLeft w:val="0"/>
                  <w:marRight w:val="0"/>
                  <w:marTop w:val="0"/>
                  <w:marBottom w:val="0"/>
                  <w:divBdr>
                    <w:top w:val="none" w:sz="0" w:space="0" w:color="auto"/>
                    <w:left w:val="none" w:sz="0" w:space="0" w:color="auto"/>
                    <w:bottom w:val="none" w:sz="0" w:space="0" w:color="auto"/>
                    <w:right w:val="none" w:sz="0" w:space="0" w:color="auto"/>
                  </w:divBdr>
                  <w:divsChild>
                    <w:div w:id="1512724573">
                      <w:marLeft w:val="0"/>
                      <w:marRight w:val="0"/>
                      <w:marTop w:val="0"/>
                      <w:marBottom w:val="0"/>
                      <w:divBdr>
                        <w:top w:val="none" w:sz="0" w:space="0" w:color="auto"/>
                        <w:left w:val="none" w:sz="0" w:space="0" w:color="auto"/>
                        <w:bottom w:val="none" w:sz="0" w:space="0" w:color="auto"/>
                        <w:right w:val="none" w:sz="0" w:space="0" w:color="auto"/>
                      </w:divBdr>
                      <w:divsChild>
                        <w:div w:id="1849514186">
                          <w:marLeft w:val="0"/>
                          <w:marRight w:val="0"/>
                          <w:marTop w:val="0"/>
                          <w:marBottom w:val="0"/>
                          <w:divBdr>
                            <w:top w:val="none" w:sz="0" w:space="0" w:color="auto"/>
                            <w:left w:val="none" w:sz="0" w:space="0" w:color="auto"/>
                            <w:bottom w:val="none" w:sz="0" w:space="0" w:color="auto"/>
                            <w:right w:val="none" w:sz="0" w:space="0" w:color="auto"/>
                          </w:divBdr>
                          <w:divsChild>
                            <w:div w:id="1339850293">
                              <w:marLeft w:val="0"/>
                              <w:marRight w:val="0"/>
                              <w:marTop w:val="0"/>
                              <w:marBottom w:val="0"/>
                              <w:divBdr>
                                <w:top w:val="none" w:sz="0" w:space="0" w:color="auto"/>
                                <w:left w:val="none" w:sz="0" w:space="0" w:color="auto"/>
                                <w:bottom w:val="none" w:sz="0" w:space="0" w:color="auto"/>
                                <w:right w:val="none" w:sz="0" w:space="0" w:color="auto"/>
                              </w:divBdr>
                              <w:divsChild>
                                <w:div w:id="1957131424">
                                  <w:marLeft w:val="0"/>
                                  <w:marRight w:val="0"/>
                                  <w:marTop w:val="0"/>
                                  <w:marBottom w:val="0"/>
                                  <w:divBdr>
                                    <w:top w:val="none" w:sz="0" w:space="0" w:color="auto"/>
                                    <w:left w:val="none" w:sz="0" w:space="0" w:color="auto"/>
                                    <w:bottom w:val="none" w:sz="0" w:space="0" w:color="auto"/>
                                    <w:right w:val="none" w:sz="0" w:space="0" w:color="auto"/>
                                  </w:divBdr>
                                  <w:divsChild>
                                    <w:div w:id="1930120507">
                                      <w:marLeft w:val="0"/>
                                      <w:marRight w:val="0"/>
                                      <w:marTop w:val="0"/>
                                      <w:marBottom w:val="0"/>
                                      <w:divBdr>
                                        <w:top w:val="none" w:sz="0" w:space="0" w:color="auto"/>
                                        <w:left w:val="none" w:sz="0" w:space="0" w:color="auto"/>
                                        <w:bottom w:val="none" w:sz="0" w:space="0" w:color="auto"/>
                                        <w:right w:val="none" w:sz="0" w:space="0" w:color="auto"/>
                                      </w:divBdr>
                                      <w:divsChild>
                                        <w:div w:id="1950502654">
                                          <w:marLeft w:val="0"/>
                                          <w:marRight w:val="0"/>
                                          <w:marTop w:val="0"/>
                                          <w:marBottom w:val="0"/>
                                          <w:divBdr>
                                            <w:top w:val="none" w:sz="0" w:space="0" w:color="auto"/>
                                            <w:left w:val="none" w:sz="0" w:space="0" w:color="auto"/>
                                            <w:bottom w:val="none" w:sz="0" w:space="0" w:color="auto"/>
                                            <w:right w:val="none" w:sz="0" w:space="0" w:color="auto"/>
                                          </w:divBdr>
                                          <w:divsChild>
                                            <w:div w:id="48413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8048646">
      <w:bodyDiv w:val="1"/>
      <w:marLeft w:val="0"/>
      <w:marRight w:val="0"/>
      <w:marTop w:val="0"/>
      <w:marBottom w:val="0"/>
      <w:divBdr>
        <w:top w:val="none" w:sz="0" w:space="0" w:color="auto"/>
        <w:left w:val="none" w:sz="0" w:space="0" w:color="auto"/>
        <w:bottom w:val="none" w:sz="0" w:space="0" w:color="auto"/>
        <w:right w:val="none" w:sz="0" w:space="0" w:color="auto"/>
      </w:divBdr>
    </w:div>
    <w:div w:id="1630086398">
      <w:bodyDiv w:val="1"/>
      <w:marLeft w:val="0"/>
      <w:marRight w:val="0"/>
      <w:marTop w:val="0"/>
      <w:marBottom w:val="0"/>
      <w:divBdr>
        <w:top w:val="none" w:sz="0" w:space="0" w:color="auto"/>
        <w:left w:val="none" w:sz="0" w:space="0" w:color="auto"/>
        <w:bottom w:val="none" w:sz="0" w:space="0" w:color="auto"/>
        <w:right w:val="none" w:sz="0" w:space="0" w:color="auto"/>
      </w:divBdr>
    </w:div>
    <w:div w:id="1647978926">
      <w:bodyDiv w:val="1"/>
      <w:marLeft w:val="0"/>
      <w:marRight w:val="0"/>
      <w:marTop w:val="0"/>
      <w:marBottom w:val="0"/>
      <w:divBdr>
        <w:top w:val="none" w:sz="0" w:space="0" w:color="auto"/>
        <w:left w:val="none" w:sz="0" w:space="0" w:color="auto"/>
        <w:bottom w:val="none" w:sz="0" w:space="0" w:color="auto"/>
        <w:right w:val="none" w:sz="0" w:space="0" w:color="auto"/>
      </w:divBdr>
    </w:div>
    <w:div w:id="1663046412">
      <w:bodyDiv w:val="1"/>
      <w:marLeft w:val="0"/>
      <w:marRight w:val="0"/>
      <w:marTop w:val="0"/>
      <w:marBottom w:val="0"/>
      <w:divBdr>
        <w:top w:val="none" w:sz="0" w:space="0" w:color="auto"/>
        <w:left w:val="none" w:sz="0" w:space="0" w:color="auto"/>
        <w:bottom w:val="none" w:sz="0" w:space="0" w:color="auto"/>
        <w:right w:val="none" w:sz="0" w:space="0" w:color="auto"/>
      </w:divBdr>
    </w:div>
    <w:div w:id="1665814894">
      <w:bodyDiv w:val="1"/>
      <w:marLeft w:val="0"/>
      <w:marRight w:val="0"/>
      <w:marTop w:val="0"/>
      <w:marBottom w:val="0"/>
      <w:divBdr>
        <w:top w:val="none" w:sz="0" w:space="0" w:color="auto"/>
        <w:left w:val="none" w:sz="0" w:space="0" w:color="auto"/>
        <w:bottom w:val="none" w:sz="0" w:space="0" w:color="auto"/>
        <w:right w:val="none" w:sz="0" w:space="0" w:color="auto"/>
      </w:divBdr>
    </w:div>
    <w:div w:id="1666323386">
      <w:bodyDiv w:val="1"/>
      <w:marLeft w:val="0"/>
      <w:marRight w:val="0"/>
      <w:marTop w:val="0"/>
      <w:marBottom w:val="0"/>
      <w:divBdr>
        <w:top w:val="none" w:sz="0" w:space="0" w:color="auto"/>
        <w:left w:val="none" w:sz="0" w:space="0" w:color="auto"/>
        <w:bottom w:val="none" w:sz="0" w:space="0" w:color="auto"/>
        <w:right w:val="none" w:sz="0" w:space="0" w:color="auto"/>
      </w:divBdr>
      <w:divsChild>
        <w:div w:id="744376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187424">
              <w:marLeft w:val="0"/>
              <w:marRight w:val="0"/>
              <w:marTop w:val="0"/>
              <w:marBottom w:val="0"/>
              <w:divBdr>
                <w:top w:val="none" w:sz="0" w:space="0" w:color="auto"/>
                <w:left w:val="none" w:sz="0" w:space="0" w:color="auto"/>
                <w:bottom w:val="none" w:sz="0" w:space="0" w:color="auto"/>
                <w:right w:val="none" w:sz="0" w:space="0" w:color="auto"/>
              </w:divBdr>
              <w:divsChild>
                <w:div w:id="478961534">
                  <w:marLeft w:val="0"/>
                  <w:marRight w:val="0"/>
                  <w:marTop w:val="0"/>
                  <w:marBottom w:val="0"/>
                  <w:divBdr>
                    <w:top w:val="none" w:sz="0" w:space="0" w:color="auto"/>
                    <w:left w:val="none" w:sz="0" w:space="0" w:color="auto"/>
                    <w:bottom w:val="none" w:sz="0" w:space="0" w:color="auto"/>
                    <w:right w:val="none" w:sz="0" w:space="0" w:color="auto"/>
                  </w:divBdr>
                </w:div>
                <w:div w:id="474415779">
                  <w:marLeft w:val="0"/>
                  <w:marRight w:val="0"/>
                  <w:marTop w:val="0"/>
                  <w:marBottom w:val="0"/>
                  <w:divBdr>
                    <w:top w:val="none" w:sz="0" w:space="0" w:color="auto"/>
                    <w:left w:val="none" w:sz="0" w:space="0" w:color="auto"/>
                    <w:bottom w:val="none" w:sz="0" w:space="0" w:color="auto"/>
                    <w:right w:val="none" w:sz="0" w:space="0" w:color="auto"/>
                  </w:divBdr>
                </w:div>
                <w:div w:id="640383711">
                  <w:marLeft w:val="0"/>
                  <w:marRight w:val="0"/>
                  <w:marTop w:val="0"/>
                  <w:marBottom w:val="0"/>
                  <w:divBdr>
                    <w:top w:val="none" w:sz="0" w:space="0" w:color="auto"/>
                    <w:left w:val="none" w:sz="0" w:space="0" w:color="auto"/>
                    <w:bottom w:val="none" w:sz="0" w:space="0" w:color="auto"/>
                    <w:right w:val="none" w:sz="0" w:space="0" w:color="auto"/>
                  </w:divBdr>
                </w:div>
                <w:div w:id="2039505008">
                  <w:marLeft w:val="0"/>
                  <w:marRight w:val="0"/>
                  <w:marTop w:val="0"/>
                  <w:marBottom w:val="0"/>
                  <w:divBdr>
                    <w:top w:val="none" w:sz="0" w:space="0" w:color="auto"/>
                    <w:left w:val="none" w:sz="0" w:space="0" w:color="auto"/>
                    <w:bottom w:val="none" w:sz="0" w:space="0" w:color="auto"/>
                    <w:right w:val="none" w:sz="0" w:space="0" w:color="auto"/>
                  </w:divBdr>
                </w:div>
                <w:div w:id="991300744">
                  <w:marLeft w:val="0"/>
                  <w:marRight w:val="0"/>
                  <w:marTop w:val="0"/>
                  <w:marBottom w:val="0"/>
                  <w:divBdr>
                    <w:top w:val="none" w:sz="0" w:space="0" w:color="auto"/>
                    <w:left w:val="none" w:sz="0" w:space="0" w:color="auto"/>
                    <w:bottom w:val="none" w:sz="0" w:space="0" w:color="auto"/>
                    <w:right w:val="none" w:sz="0" w:space="0" w:color="auto"/>
                  </w:divBdr>
                </w:div>
                <w:div w:id="995644040">
                  <w:marLeft w:val="0"/>
                  <w:marRight w:val="0"/>
                  <w:marTop w:val="0"/>
                  <w:marBottom w:val="0"/>
                  <w:divBdr>
                    <w:top w:val="none" w:sz="0" w:space="0" w:color="auto"/>
                    <w:left w:val="none" w:sz="0" w:space="0" w:color="auto"/>
                    <w:bottom w:val="none" w:sz="0" w:space="0" w:color="auto"/>
                    <w:right w:val="none" w:sz="0" w:space="0" w:color="auto"/>
                  </w:divBdr>
                </w:div>
                <w:div w:id="1248421585">
                  <w:marLeft w:val="0"/>
                  <w:marRight w:val="0"/>
                  <w:marTop w:val="0"/>
                  <w:marBottom w:val="0"/>
                  <w:divBdr>
                    <w:top w:val="none" w:sz="0" w:space="0" w:color="auto"/>
                    <w:left w:val="none" w:sz="0" w:space="0" w:color="auto"/>
                    <w:bottom w:val="none" w:sz="0" w:space="0" w:color="auto"/>
                    <w:right w:val="none" w:sz="0" w:space="0" w:color="auto"/>
                  </w:divBdr>
                </w:div>
                <w:div w:id="14296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083024">
      <w:bodyDiv w:val="1"/>
      <w:marLeft w:val="0"/>
      <w:marRight w:val="0"/>
      <w:marTop w:val="0"/>
      <w:marBottom w:val="0"/>
      <w:divBdr>
        <w:top w:val="none" w:sz="0" w:space="0" w:color="auto"/>
        <w:left w:val="none" w:sz="0" w:space="0" w:color="auto"/>
        <w:bottom w:val="none" w:sz="0" w:space="0" w:color="auto"/>
        <w:right w:val="none" w:sz="0" w:space="0" w:color="auto"/>
      </w:divBdr>
    </w:div>
    <w:div w:id="1706633667">
      <w:bodyDiv w:val="1"/>
      <w:marLeft w:val="0"/>
      <w:marRight w:val="0"/>
      <w:marTop w:val="0"/>
      <w:marBottom w:val="0"/>
      <w:divBdr>
        <w:top w:val="none" w:sz="0" w:space="0" w:color="auto"/>
        <w:left w:val="none" w:sz="0" w:space="0" w:color="auto"/>
        <w:bottom w:val="none" w:sz="0" w:space="0" w:color="auto"/>
        <w:right w:val="none" w:sz="0" w:space="0" w:color="auto"/>
      </w:divBdr>
    </w:div>
    <w:div w:id="1709715814">
      <w:bodyDiv w:val="1"/>
      <w:marLeft w:val="0"/>
      <w:marRight w:val="0"/>
      <w:marTop w:val="0"/>
      <w:marBottom w:val="0"/>
      <w:divBdr>
        <w:top w:val="none" w:sz="0" w:space="0" w:color="auto"/>
        <w:left w:val="none" w:sz="0" w:space="0" w:color="auto"/>
        <w:bottom w:val="none" w:sz="0" w:space="0" w:color="auto"/>
        <w:right w:val="none" w:sz="0" w:space="0" w:color="auto"/>
      </w:divBdr>
      <w:divsChild>
        <w:div w:id="47069371">
          <w:marLeft w:val="0"/>
          <w:marRight w:val="0"/>
          <w:marTop w:val="0"/>
          <w:marBottom w:val="0"/>
          <w:divBdr>
            <w:top w:val="none" w:sz="0" w:space="0" w:color="auto"/>
            <w:left w:val="none" w:sz="0" w:space="0" w:color="auto"/>
            <w:bottom w:val="none" w:sz="0" w:space="0" w:color="auto"/>
            <w:right w:val="none" w:sz="0" w:space="0" w:color="auto"/>
          </w:divBdr>
          <w:divsChild>
            <w:div w:id="2068793466">
              <w:marLeft w:val="0"/>
              <w:marRight w:val="0"/>
              <w:marTop w:val="0"/>
              <w:marBottom w:val="0"/>
              <w:divBdr>
                <w:top w:val="none" w:sz="0" w:space="0" w:color="auto"/>
                <w:left w:val="none" w:sz="0" w:space="0" w:color="auto"/>
                <w:bottom w:val="none" w:sz="0" w:space="0" w:color="auto"/>
                <w:right w:val="none" w:sz="0" w:space="0" w:color="auto"/>
              </w:divBdr>
              <w:divsChild>
                <w:div w:id="1730886016">
                  <w:marLeft w:val="0"/>
                  <w:marRight w:val="0"/>
                  <w:marTop w:val="0"/>
                  <w:marBottom w:val="0"/>
                  <w:divBdr>
                    <w:top w:val="none" w:sz="0" w:space="0" w:color="auto"/>
                    <w:left w:val="none" w:sz="0" w:space="0" w:color="auto"/>
                    <w:bottom w:val="none" w:sz="0" w:space="0" w:color="auto"/>
                    <w:right w:val="none" w:sz="0" w:space="0" w:color="auto"/>
                  </w:divBdr>
                  <w:divsChild>
                    <w:div w:id="6056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736427">
      <w:bodyDiv w:val="1"/>
      <w:marLeft w:val="0"/>
      <w:marRight w:val="0"/>
      <w:marTop w:val="0"/>
      <w:marBottom w:val="0"/>
      <w:divBdr>
        <w:top w:val="none" w:sz="0" w:space="0" w:color="auto"/>
        <w:left w:val="none" w:sz="0" w:space="0" w:color="auto"/>
        <w:bottom w:val="none" w:sz="0" w:space="0" w:color="auto"/>
        <w:right w:val="none" w:sz="0" w:space="0" w:color="auto"/>
      </w:divBdr>
    </w:div>
    <w:div w:id="1859929747">
      <w:bodyDiv w:val="1"/>
      <w:marLeft w:val="0"/>
      <w:marRight w:val="0"/>
      <w:marTop w:val="0"/>
      <w:marBottom w:val="0"/>
      <w:divBdr>
        <w:top w:val="none" w:sz="0" w:space="0" w:color="auto"/>
        <w:left w:val="none" w:sz="0" w:space="0" w:color="auto"/>
        <w:bottom w:val="none" w:sz="0" w:space="0" w:color="auto"/>
        <w:right w:val="none" w:sz="0" w:space="0" w:color="auto"/>
      </w:divBdr>
    </w:div>
    <w:div w:id="1860660865">
      <w:bodyDiv w:val="1"/>
      <w:marLeft w:val="0"/>
      <w:marRight w:val="0"/>
      <w:marTop w:val="0"/>
      <w:marBottom w:val="0"/>
      <w:divBdr>
        <w:top w:val="none" w:sz="0" w:space="0" w:color="auto"/>
        <w:left w:val="none" w:sz="0" w:space="0" w:color="auto"/>
        <w:bottom w:val="none" w:sz="0" w:space="0" w:color="auto"/>
        <w:right w:val="none" w:sz="0" w:space="0" w:color="auto"/>
      </w:divBdr>
    </w:div>
    <w:div w:id="1874877607">
      <w:bodyDiv w:val="1"/>
      <w:marLeft w:val="0"/>
      <w:marRight w:val="0"/>
      <w:marTop w:val="0"/>
      <w:marBottom w:val="0"/>
      <w:divBdr>
        <w:top w:val="none" w:sz="0" w:space="0" w:color="auto"/>
        <w:left w:val="none" w:sz="0" w:space="0" w:color="auto"/>
        <w:bottom w:val="none" w:sz="0" w:space="0" w:color="auto"/>
        <w:right w:val="none" w:sz="0" w:space="0" w:color="auto"/>
      </w:divBdr>
    </w:div>
    <w:div w:id="1899239739">
      <w:bodyDiv w:val="1"/>
      <w:marLeft w:val="0"/>
      <w:marRight w:val="0"/>
      <w:marTop w:val="0"/>
      <w:marBottom w:val="0"/>
      <w:divBdr>
        <w:top w:val="none" w:sz="0" w:space="0" w:color="auto"/>
        <w:left w:val="none" w:sz="0" w:space="0" w:color="auto"/>
        <w:bottom w:val="none" w:sz="0" w:space="0" w:color="auto"/>
        <w:right w:val="none" w:sz="0" w:space="0" w:color="auto"/>
      </w:divBdr>
    </w:div>
    <w:div w:id="1906573766">
      <w:bodyDiv w:val="1"/>
      <w:marLeft w:val="0"/>
      <w:marRight w:val="0"/>
      <w:marTop w:val="0"/>
      <w:marBottom w:val="0"/>
      <w:divBdr>
        <w:top w:val="none" w:sz="0" w:space="0" w:color="auto"/>
        <w:left w:val="none" w:sz="0" w:space="0" w:color="auto"/>
        <w:bottom w:val="none" w:sz="0" w:space="0" w:color="auto"/>
        <w:right w:val="none" w:sz="0" w:space="0" w:color="auto"/>
      </w:divBdr>
    </w:div>
    <w:div w:id="1911160941">
      <w:bodyDiv w:val="1"/>
      <w:marLeft w:val="0"/>
      <w:marRight w:val="0"/>
      <w:marTop w:val="0"/>
      <w:marBottom w:val="0"/>
      <w:divBdr>
        <w:top w:val="none" w:sz="0" w:space="0" w:color="auto"/>
        <w:left w:val="none" w:sz="0" w:space="0" w:color="auto"/>
        <w:bottom w:val="none" w:sz="0" w:space="0" w:color="auto"/>
        <w:right w:val="none" w:sz="0" w:space="0" w:color="auto"/>
      </w:divBdr>
    </w:div>
    <w:div w:id="1966345855">
      <w:bodyDiv w:val="1"/>
      <w:marLeft w:val="0"/>
      <w:marRight w:val="0"/>
      <w:marTop w:val="0"/>
      <w:marBottom w:val="0"/>
      <w:divBdr>
        <w:top w:val="none" w:sz="0" w:space="0" w:color="auto"/>
        <w:left w:val="none" w:sz="0" w:space="0" w:color="auto"/>
        <w:bottom w:val="none" w:sz="0" w:space="0" w:color="auto"/>
        <w:right w:val="none" w:sz="0" w:space="0" w:color="auto"/>
      </w:divBdr>
    </w:div>
    <w:div w:id="1971545120">
      <w:bodyDiv w:val="1"/>
      <w:marLeft w:val="0"/>
      <w:marRight w:val="0"/>
      <w:marTop w:val="0"/>
      <w:marBottom w:val="0"/>
      <w:divBdr>
        <w:top w:val="none" w:sz="0" w:space="0" w:color="auto"/>
        <w:left w:val="none" w:sz="0" w:space="0" w:color="auto"/>
        <w:bottom w:val="none" w:sz="0" w:space="0" w:color="auto"/>
        <w:right w:val="none" w:sz="0" w:space="0" w:color="auto"/>
      </w:divBdr>
    </w:div>
    <w:div w:id="1985115285">
      <w:bodyDiv w:val="1"/>
      <w:marLeft w:val="0"/>
      <w:marRight w:val="0"/>
      <w:marTop w:val="0"/>
      <w:marBottom w:val="0"/>
      <w:divBdr>
        <w:top w:val="none" w:sz="0" w:space="0" w:color="auto"/>
        <w:left w:val="none" w:sz="0" w:space="0" w:color="auto"/>
        <w:bottom w:val="none" w:sz="0" w:space="0" w:color="auto"/>
        <w:right w:val="none" w:sz="0" w:space="0" w:color="auto"/>
      </w:divBdr>
    </w:div>
    <w:div w:id="1986200827">
      <w:bodyDiv w:val="1"/>
      <w:marLeft w:val="0"/>
      <w:marRight w:val="0"/>
      <w:marTop w:val="0"/>
      <w:marBottom w:val="0"/>
      <w:divBdr>
        <w:top w:val="none" w:sz="0" w:space="0" w:color="auto"/>
        <w:left w:val="none" w:sz="0" w:space="0" w:color="auto"/>
        <w:bottom w:val="none" w:sz="0" w:space="0" w:color="auto"/>
        <w:right w:val="none" w:sz="0" w:space="0" w:color="auto"/>
      </w:divBdr>
    </w:div>
    <w:div w:id="2016150726">
      <w:bodyDiv w:val="1"/>
      <w:marLeft w:val="0"/>
      <w:marRight w:val="0"/>
      <w:marTop w:val="0"/>
      <w:marBottom w:val="0"/>
      <w:divBdr>
        <w:top w:val="none" w:sz="0" w:space="0" w:color="auto"/>
        <w:left w:val="none" w:sz="0" w:space="0" w:color="auto"/>
        <w:bottom w:val="none" w:sz="0" w:space="0" w:color="auto"/>
        <w:right w:val="none" w:sz="0" w:space="0" w:color="auto"/>
      </w:divBdr>
    </w:div>
    <w:div w:id="2054189025">
      <w:bodyDiv w:val="1"/>
      <w:marLeft w:val="0"/>
      <w:marRight w:val="0"/>
      <w:marTop w:val="0"/>
      <w:marBottom w:val="0"/>
      <w:divBdr>
        <w:top w:val="none" w:sz="0" w:space="0" w:color="auto"/>
        <w:left w:val="none" w:sz="0" w:space="0" w:color="auto"/>
        <w:bottom w:val="none" w:sz="0" w:space="0" w:color="auto"/>
        <w:right w:val="none" w:sz="0" w:space="0" w:color="auto"/>
      </w:divBdr>
    </w:div>
    <w:div w:id="2100640152">
      <w:bodyDiv w:val="1"/>
      <w:marLeft w:val="0"/>
      <w:marRight w:val="0"/>
      <w:marTop w:val="0"/>
      <w:marBottom w:val="0"/>
      <w:divBdr>
        <w:top w:val="none" w:sz="0" w:space="0" w:color="auto"/>
        <w:left w:val="none" w:sz="0" w:space="0" w:color="auto"/>
        <w:bottom w:val="none" w:sz="0" w:space="0" w:color="auto"/>
        <w:right w:val="none" w:sz="0" w:space="0" w:color="auto"/>
      </w:divBdr>
    </w:div>
    <w:div w:id="2103797072">
      <w:bodyDiv w:val="1"/>
      <w:marLeft w:val="0"/>
      <w:marRight w:val="0"/>
      <w:marTop w:val="0"/>
      <w:marBottom w:val="0"/>
      <w:divBdr>
        <w:top w:val="none" w:sz="0" w:space="0" w:color="auto"/>
        <w:left w:val="none" w:sz="0" w:space="0" w:color="auto"/>
        <w:bottom w:val="none" w:sz="0" w:space="0" w:color="auto"/>
        <w:right w:val="none" w:sz="0" w:space="0" w:color="auto"/>
      </w:divBdr>
    </w:div>
    <w:div w:id="2128037158">
      <w:bodyDiv w:val="1"/>
      <w:marLeft w:val="0"/>
      <w:marRight w:val="0"/>
      <w:marTop w:val="0"/>
      <w:marBottom w:val="0"/>
      <w:divBdr>
        <w:top w:val="none" w:sz="0" w:space="0" w:color="auto"/>
        <w:left w:val="none" w:sz="0" w:space="0" w:color="auto"/>
        <w:bottom w:val="none" w:sz="0" w:space="0" w:color="auto"/>
        <w:right w:val="none" w:sz="0" w:space="0" w:color="auto"/>
      </w:divBdr>
      <w:divsChild>
        <w:div w:id="1301888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0408101">
              <w:marLeft w:val="0"/>
              <w:marRight w:val="0"/>
              <w:marTop w:val="0"/>
              <w:marBottom w:val="0"/>
              <w:divBdr>
                <w:top w:val="none" w:sz="0" w:space="0" w:color="auto"/>
                <w:left w:val="none" w:sz="0" w:space="0" w:color="auto"/>
                <w:bottom w:val="none" w:sz="0" w:space="0" w:color="auto"/>
                <w:right w:val="none" w:sz="0" w:space="0" w:color="auto"/>
              </w:divBdr>
              <w:divsChild>
                <w:div w:id="16754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3.jpg"/><Relationship Id="rId18" Type="http://schemas.openxmlformats.org/officeDocument/2006/relationships/hyperlink" Target="http://www.Gataric-Fotografie.ch" TargetMode="External"/><Relationship Id="rId26" Type="http://schemas.openxmlformats.org/officeDocument/2006/relationships/hyperlink" Target="mailto:euroglas@maipr.com" TargetMode="External"/><Relationship Id="rId3" Type="http://schemas.openxmlformats.org/officeDocument/2006/relationships/settings" Target="settings.xml"/><Relationship Id="rId21" Type="http://schemas.openxmlformats.org/officeDocument/2006/relationships/image" Target="media/image5.jpg"/><Relationship Id="rId7" Type="http://schemas.openxmlformats.org/officeDocument/2006/relationships/image" Target="media/image1.jpg"/><Relationship Id="rId12" Type="http://schemas.openxmlformats.org/officeDocument/2006/relationships/hyperlink" Target="http://www.Gataric-Fotografie.ch" TargetMode="External"/><Relationship Id="rId17" Type="http://schemas.openxmlformats.org/officeDocument/2006/relationships/hyperlink" Target="http://www.Gataric-Fotografie.ch" TargetMode="External"/><Relationship Id="rId25" Type="http://schemas.openxmlformats.org/officeDocument/2006/relationships/hyperlink" Target="mailto:press@euroglas.com" TargetMode="External"/><Relationship Id="rId2" Type="http://schemas.openxmlformats.org/officeDocument/2006/relationships/styles" Target="styles.xml"/><Relationship Id="rId16" Type="http://schemas.openxmlformats.org/officeDocument/2006/relationships/hyperlink" Target="http://www.Gataric-Fotografie.ch" TargetMode="External"/><Relationship Id="rId20" Type="http://schemas.openxmlformats.org/officeDocument/2006/relationships/hyperlink" Target="http://www.Gataric-Fotografie.ch"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ataric-Fotografie.ch" TargetMode="External"/><Relationship Id="rId24" Type="http://schemas.openxmlformats.org/officeDocument/2006/relationships/image" Target="media/image6.jpg"/><Relationship Id="rId5" Type="http://schemas.openxmlformats.org/officeDocument/2006/relationships/footnotes" Target="footnotes.xml"/><Relationship Id="rId15" Type="http://schemas.openxmlformats.org/officeDocument/2006/relationships/hyperlink" Target="http://www.Gataric-Fotografie.ch" TargetMode="External"/><Relationship Id="rId23" Type="http://schemas.openxmlformats.org/officeDocument/2006/relationships/hyperlink" Target="http://www.Gataric-Fotografie.ch" TargetMode="External"/><Relationship Id="rId28" Type="http://schemas.openxmlformats.org/officeDocument/2006/relationships/fontTable" Target="fontTable.xml"/><Relationship Id="rId10" Type="http://schemas.openxmlformats.org/officeDocument/2006/relationships/hyperlink" Target="http://www.Gataric-Fotografie.ch" TargetMode="External"/><Relationship Id="rId19" Type="http://schemas.openxmlformats.org/officeDocument/2006/relationships/hyperlink" Target="http://www.Gataric-Fotografie.ch" TargetMode="External"/><Relationship Id="rId4" Type="http://schemas.openxmlformats.org/officeDocument/2006/relationships/webSettings" Target="webSettings.xml"/><Relationship Id="rId9" Type="http://schemas.openxmlformats.org/officeDocument/2006/relationships/hyperlink" Target="http://www.Gataric-Fotografie.ch" TargetMode="External"/><Relationship Id="rId14" Type="http://schemas.openxmlformats.org/officeDocument/2006/relationships/image" Target="media/image4.jpg"/><Relationship Id="rId22" Type="http://schemas.openxmlformats.org/officeDocument/2006/relationships/hyperlink" Target="http://www.Gataric-Fotografie.ch" TargetMode="External"/><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673</Words>
  <Characters>4240</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4904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Office Konto HB2019</cp:lastModifiedBy>
  <cp:revision>4</cp:revision>
  <cp:lastPrinted>2022-06-10T11:18:00Z</cp:lastPrinted>
  <dcterms:created xsi:type="dcterms:W3CDTF">2022-06-10T11:18:00Z</dcterms:created>
  <dcterms:modified xsi:type="dcterms:W3CDTF">2022-06-14T11:41:00Z</dcterms:modified>
  <cp:category/>
</cp:coreProperties>
</file>