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8A190" w14:textId="599F1173" w:rsidR="00113C20" w:rsidRDefault="00D20578" w:rsidP="00796F54">
      <w:pPr>
        <w:ind w:left="1982" w:firstLine="850"/>
        <w:jc w:val="right"/>
        <w:rPr>
          <w:rFonts w:ascii="Frutiger LT Com 45 Light" w:hAnsi="Frutiger LT Com 45 Light"/>
          <w:b/>
          <w:bCs/>
          <w:color w:val="87A0CB"/>
          <w:sz w:val="48"/>
          <w:szCs w:val="48"/>
        </w:rPr>
      </w:pPr>
      <w:r>
        <w:rPr>
          <w:rFonts w:ascii="Frutiger LT Com 45 Light" w:hAnsi="Frutiger LT Com 45 Light"/>
          <w:b/>
          <w:noProof/>
          <w:sz w:val="28"/>
          <w:lang w:val="de-DE"/>
        </w:rPr>
        <w:drawing>
          <wp:anchor distT="0" distB="0" distL="114300" distR="114300" simplePos="0" relativeHeight="251674624" behindDoc="0" locked="0" layoutInCell="1" allowOverlap="1" wp14:anchorId="59048039" wp14:editId="25DB0C29">
            <wp:simplePos x="0" y="0"/>
            <wp:positionH relativeFrom="column">
              <wp:posOffset>-86360</wp:posOffset>
            </wp:positionH>
            <wp:positionV relativeFrom="paragraph">
              <wp:posOffset>65264</wp:posOffset>
            </wp:positionV>
            <wp:extent cx="1800000" cy="30600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7" cstate="email">
                      <a:extLst>
                        <a:ext uri="{28A0092B-C50C-407E-A947-70E740481C1C}">
                          <a14:useLocalDpi xmlns:a14="http://schemas.microsoft.com/office/drawing/2010/main"/>
                        </a:ext>
                      </a:extLst>
                    </a:blip>
                    <a:stretch>
                      <a:fillRect/>
                    </a:stretch>
                  </pic:blipFill>
                  <pic:spPr>
                    <a:xfrm>
                      <a:off x="0" y="0"/>
                      <a:ext cx="1800000" cy="306000"/>
                    </a:xfrm>
                    <a:prstGeom prst="rect">
                      <a:avLst/>
                    </a:prstGeom>
                  </pic:spPr>
                </pic:pic>
              </a:graphicData>
            </a:graphic>
            <wp14:sizeRelH relativeFrom="margin">
              <wp14:pctWidth>0</wp14:pctWidth>
            </wp14:sizeRelH>
            <wp14:sizeRelV relativeFrom="margin">
              <wp14:pctHeight>0</wp14:pctHeight>
            </wp14:sizeRelV>
          </wp:anchor>
        </w:drawing>
      </w:r>
      <w:proofErr w:type="gramStart"/>
      <w:r>
        <w:rPr>
          <w:rFonts w:ascii="Frutiger LT Com 45 Light" w:hAnsi="Frutiger LT Com 45 Light"/>
          <w:b/>
          <w:color w:val="87A0CB"/>
          <w:sz w:val="56"/>
        </w:rPr>
        <w:t>communiqué</w:t>
      </w:r>
      <w:proofErr w:type="gramEnd"/>
      <w:r>
        <w:rPr>
          <w:rFonts w:ascii="Frutiger LT Com 45 Light" w:hAnsi="Frutiger LT Com 45 Light"/>
          <w:b/>
          <w:color w:val="87A0CB"/>
          <w:sz w:val="56"/>
        </w:rPr>
        <w:t xml:space="preserve"> de presse</w:t>
      </w:r>
    </w:p>
    <w:p w14:paraId="3796648C" w14:textId="1A43F55D" w:rsidR="00D20578" w:rsidRDefault="00113C20" w:rsidP="00113C20">
      <w:pPr>
        <w:ind w:left="-142"/>
        <w:jc w:val="right"/>
        <w:rPr>
          <w:rFonts w:ascii="Frutiger LT Com 45 Light" w:hAnsi="Frutiger LT Com 45 Light"/>
          <w:b/>
          <w:bCs/>
          <w:sz w:val="28"/>
          <w:szCs w:val="28"/>
        </w:rPr>
      </w:pPr>
      <w:r>
        <w:rPr>
          <w:rFonts w:ascii="Frutiger LT Com 45 Light" w:hAnsi="Frutiger LT Com 45 Light"/>
          <w:b/>
          <w:color w:val="87A0CB"/>
          <w:sz w:val="48"/>
        </w:rPr>
        <w:t>05/2022</w:t>
      </w:r>
      <w:r>
        <w:rPr>
          <w:rFonts w:ascii="Frutiger LT Com 45 Light" w:hAnsi="Frutiger LT Com 45 Light"/>
          <w:b/>
          <w:sz w:val="28"/>
        </w:rPr>
        <w:br/>
      </w:r>
    </w:p>
    <w:p w14:paraId="53426731" w14:textId="77777777" w:rsidR="00CF5685" w:rsidRPr="00072FE6" w:rsidRDefault="00D20578" w:rsidP="00CF5685">
      <w:pPr>
        <w:rPr>
          <w:noProof/>
        </w:rPr>
      </w:pPr>
      <w:r>
        <w:rPr>
          <w:rFonts w:ascii="Frutiger LT Com 45 Light" w:hAnsi="Frutiger LT Com 45 Light"/>
          <w:b/>
          <w:sz w:val="28"/>
        </w:rPr>
        <w:br/>
      </w:r>
    </w:p>
    <w:p w14:paraId="357D92FA" w14:textId="77777777" w:rsidR="00CF5685" w:rsidRPr="00DF0618" w:rsidRDefault="00CF5685" w:rsidP="00CF5685">
      <w:pPr>
        <w:rPr>
          <w:rFonts w:ascii="Arial" w:hAnsi="Arial" w:cs="Arial"/>
          <w:sz w:val="28"/>
          <w:szCs w:val="28"/>
        </w:rPr>
      </w:pPr>
      <w:r w:rsidRPr="00DF0618">
        <w:rPr>
          <w:rFonts w:ascii="Arial" w:hAnsi="Arial"/>
          <w:sz w:val="28"/>
          <w:szCs w:val="28"/>
        </w:rPr>
        <w:t>Bâtiments de production et bureaux neutres en CO2 :</w:t>
      </w:r>
    </w:p>
    <w:p w14:paraId="2D7C41EF" w14:textId="68DAF67B" w:rsidR="00CF5685" w:rsidRPr="0028365D" w:rsidRDefault="00CF5685" w:rsidP="00CF5685">
      <w:pPr>
        <w:rPr>
          <w:rFonts w:ascii="Arial" w:hAnsi="Arial" w:cs="Arial"/>
          <w:b/>
          <w:bCs/>
          <w:sz w:val="28"/>
          <w:szCs w:val="28"/>
        </w:rPr>
      </w:pPr>
      <w:bookmarkStart w:id="0" w:name="BkMod_001"/>
      <w:proofErr w:type="gramStart"/>
      <w:r>
        <w:rPr>
          <w:rFonts w:ascii="Arial" w:hAnsi="Arial"/>
          <w:b/>
          <w:sz w:val="28"/>
        </w:rPr>
        <w:t>début</w:t>
      </w:r>
      <w:proofErr w:type="gramEnd"/>
      <w:r>
        <w:rPr>
          <w:rFonts w:ascii="Arial" w:hAnsi="Arial"/>
          <w:b/>
          <w:sz w:val="28"/>
        </w:rPr>
        <w:t xml:space="preserve"> des travaux pour le Forster Campus</w:t>
      </w:r>
    </w:p>
    <w:p w14:paraId="12FA41BF" w14:textId="77777777" w:rsidR="00CF5685" w:rsidRDefault="00CF5685" w:rsidP="00CF5685"/>
    <w:bookmarkEnd w:id="0"/>
    <w:p w14:paraId="1826D16A" w14:textId="56D12257" w:rsidR="00E17732" w:rsidRPr="00CF5685" w:rsidRDefault="00E17732" w:rsidP="00E17732">
      <w:pPr>
        <w:pStyle w:val="Textkrper"/>
        <w:rPr>
          <w:b/>
          <w:bCs/>
          <w:sz w:val="24"/>
          <w:szCs w:val="24"/>
        </w:rPr>
      </w:pPr>
      <w:r>
        <w:rPr>
          <w:b/>
          <w:sz w:val="24"/>
        </w:rPr>
        <w:t xml:space="preserve">Arbon, le </w:t>
      </w:r>
      <w:r w:rsidR="007242B2">
        <w:rPr>
          <w:b/>
          <w:sz w:val="24"/>
        </w:rPr>
        <w:t>20</w:t>
      </w:r>
      <w:r>
        <w:rPr>
          <w:b/>
          <w:sz w:val="24"/>
        </w:rPr>
        <w:t> mai 2022. La construction des nouveaux bâtiments de Forster Systèmes de profilés à Romanshorn, dans le canton suisse de Thurgovie, a débuté par le premier coup de pioche symbolique. Le fabricant de portes, fenêtres et systèmes de façade haut de gamme en acier et acier inox investit 52 millions de francs. Sur plus de 30 000 m</w:t>
      </w:r>
      <w:r>
        <w:rPr>
          <w:b/>
          <w:sz w:val="24"/>
          <w:vertAlign w:val="superscript"/>
        </w:rPr>
        <w:t>2</w:t>
      </w:r>
      <w:r>
        <w:rPr>
          <w:b/>
          <w:sz w:val="24"/>
        </w:rPr>
        <w:t>, le Forster Campus mise sur de nouveaux jalons en matière de design, de technique et de développement durable et réunit les collaborateurs jusqu’à présent répartis sur deux sites dans un complexe ultramoderne. La construction se terminera à l’occasion du 150</w:t>
      </w:r>
      <w:r>
        <w:rPr>
          <w:b/>
          <w:sz w:val="24"/>
          <w:vertAlign w:val="superscript"/>
        </w:rPr>
        <w:t>e</w:t>
      </w:r>
      <w:r>
        <w:rPr>
          <w:b/>
          <w:sz w:val="24"/>
        </w:rPr>
        <w:t xml:space="preserve"> anniversaire de l’entreprise en 2024. </w:t>
      </w:r>
    </w:p>
    <w:p w14:paraId="2D575927" w14:textId="455AA5FD" w:rsidR="00796F54" w:rsidRDefault="00796F54" w:rsidP="00CF5685"/>
    <w:p w14:paraId="0B04074F" w14:textId="36C8EB68" w:rsidR="00796F54" w:rsidRPr="00796F54" w:rsidRDefault="00796F54" w:rsidP="00796F54">
      <w:pPr>
        <w:pStyle w:val="Textkrper"/>
        <w:spacing w:line="276" w:lineRule="auto"/>
        <w:rPr>
          <w:rFonts w:cs="Arial"/>
          <w:bCs/>
          <w:sz w:val="24"/>
          <w:szCs w:val="24"/>
        </w:rPr>
      </w:pPr>
      <w:r>
        <w:rPr>
          <w:sz w:val="24"/>
        </w:rPr>
        <w:t>À une dizaine de kilomètres seulement de son site actuel, le Forster Campus s’intègre harmonieusement dans l'environnement rural. Ainsi, les collaborateurs peuvent non seulement profiter d’un environnement verdoyant, mais aussi d’un accès facile. Le campus lui-même se compose de trois bâtiments. Cette nouvelle construction montre de manière impressionnante les possibilités conceptuelles et techniques offertes par les produits Forster.</w:t>
      </w:r>
    </w:p>
    <w:p w14:paraId="349928E2" w14:textId="77777777" w:rsidR="00796F54" w:rsidRDefault="00796F54" w:rsidP="00796F54">
      <w:pPr>
        <w:pStyle w:val="Textkrper"/>
      </w:pPr>
    </w:p>
    <w:p w14:paraId="489FF96D" w14:textId="484BD44A" w:rsidR="00796F54" w:rsidRPr="00796F54" w:rsidRDefault="00796F54" w:rsidP="00796F54">
      <w:pPr>
        <w:pStyle w:val="Textkrper"/>
        <w:spacing w:line="276" w:lineRule="auto"/>
        <w:rPr>
          <w:rFonts w:cs="Arial"/>
          <w:bCs/>
          <w:sz w:val="24"/>
          <w:szCs w:val="24"/>
        </w:rPr>
      </w:pPr>
      <w:r>
        <w:rPr>
          <w:sz w:val="24"/>
        </w:rPr>
        <w:t>Le hall de production et logistique avec ses hauts rayonnages est le plus grand bâtiment. Tous les processus y sont optimisés, numérisés et automatisés de manière judicieuse et économe en ressources. Le centre technologique adjacent permet d'accueillir le centre de formation, l’atelier de production et un centre d'essais.</w:t>
      </w:r>
      <w:r>
        <w:rPr>
          <w:b/>
          <w:sz w:val="24"/>
        </w:rPr>
        <w:t xml:space="preserve"> </w:t>
      </w:r>
      <w:r>
        <w:rPr>
          <w:sz w:val="24"/>
        </w:rPr>
        <w:t>Enfin, le bâtiment de bureaux se cache discrètement entre ses deux « bâtiments frères ». L’aménagement de l'intérieur vise systématiquement à offrir à tous les collaborateurs des conditions de travail saines et motivantes et à encourager les échanges. Les zones de repos à l’intérieur mais aussi à l’extérieur du bâtiment contribuent au bien-être, notamment le « lac » de l’établissement avec sa passerelle.</w:t>
      </w:r>
    </w:p>
    <w:p w14:paraId="3C30B705" w14:textId="77777777" w:rsidR="00796F54" w:rsidRPr="00796F54" w:rsidRDefault="00796F54" w:rsidP="00796F54">
      <w:pPr>
        <w:pStyle w:val="Textkrper"/>
        <w:spacing w:line="276" w:lineRule="auto"/>
        <w:rPr>
          <w:sz w:val="24"/>
          <w:szCs w:val="24"/>
        </w:rPr>
      </w:pPr>
    </w:p>
    <w:p w14:paraId="33EA0E4A" w14:textId="201BE3F1" w:rsidR="00796F54" w:rsidRPr="00796F54" w:rsidRDefault="00796F54" w:rsidP="00796F54">
      <w:pPr>
        <w:pStyle w:val="Textkrper"/>
        <w:spacing w:line="276" w:lineRule="auto"/>
        <w:rPr>
          <w:b/>
          <w:bCs/>
          <w:sz w:val="24"/>
          <w:szCs w:val="24"/>
        </w:rPr>
      </w:pPr>
      <w:r>
        <w:rPr>
          <w:b/>
          <w:sz w:val="24"/>
        </w:rPr>
        <w:t>Niveau Gold en développement durable</w:t>
      </w:r>
    </w:p>
    <w:p w14:paraId="3532EDB2" w14:textId="5472C097" w:rsidR="00796F54" w:rsidRPr="00796F54" w:rsidRDefault="00796F54" w:rsidP="00796F54">
      <w:pPr>
        <w:pStyle w:val="Textkrper"/>
        <w:spacing w:line="276" w:lineRule="auto"/>
        <w:rPr>
          <w:sz w:val="24"/>
          <w:szCs w:val="24"/>
        </w:rPr>
      </w:pPr>
      <w:r>
        <w:rPr>
          <w:sz w:val="24"/>
        </w:rPr>
        <w:t>Forster s'impose également des exigences élevées en matière de développement durable : presque tous les toits sont équipés de panneaux solaires. Avec une puissance allant jusqu’à 1,5 mégawatt, ils alimentent entièrement la production en courant vert. Le Forster Campus sera ainsi le premier bâtiment commercial de Suisse à recevoir la certification LEED, bien connue dans le monde, de niveau Gold particulièrement exigeante.</w:t>
      </w:r>
    </w:p>
    <w:p w14:paraId="7DD5A412" w14:textId="77777777" w:rsidR="00796F54" w:rsidRPr="00796F54" w:rsidRDefault="00796F54" w:rsidP="00796F54">
      <w:pPr>
        <w:pStyle w:val="Textkrper"/>
        <w:spacing w:line="276" w:lineRule="auto"/>
        <w:rPr>
          <w:sz w:val="24"/>
          <w:szCs w:val="24"/>
        </w:rPr>
      </w:pPr>
    </w:p>
    <w:p w14:paraId="080441A6" w14:textId="026C9FEA" w:rsidR="00796F54" w:rsidRDefault="00796F54" w:rsidP="00796F54">
      <w:pPr>
        <w:pStyle w:val="Textkrper"/>
        <w:spacing w:line="276" w:lineRule="auto"/>
        <w:rPr>
          <w:sz w:val="24"/>
          <w:szCs w:val="24"/>
        </w:rPr>
      </w:pPr>
      <w:r>
        <w:rPr>
          <w:sz w:val="24"/>
        </w:rPr>
        <w:lastRenderedPageBreak/>
        <w:t>Alors que les bureaux devraient être occupés d'ici fin 2023, Forster prévoit la mise en service complète du Forster Campus d’ici juin 2024, soit juste à temps pour le 150</w:t>
      </w:r>
      <w:r>
        <w:rPr>
          <w:sz w:val="24"/>
          <w:vertAlign w:val="superscript"/>
        </w:rPr>
        <w:t>e</w:t>
      </w:r>
      <w:r>
        <w:rPr>
          <w:sz w:val="24"/>
        </w:rPr>
        <w:t xml:space="preserve"> anniversaire de l’entreprise.</w:t>
      </w:r>
    </w:p>
    <w:p w14:paraId="6A76F485" w14:textId="571C1C44" w:rsidR="00C41FD2" w:rsidRDefault="00C41FD2" w:rsidP="0023687D">
      <w:pPr>
        <w:pStyle w:val="Textkrper"/>
        <w:spacing w:line="276" w:lineRule="auto"/>
        <w:rPr>
          <w:sz w:val="24"/>
          <w:szCs w:val="24"/>
        </w:rPr>
      </w:pPr>
    </w:p>
    <w:p w14:paraId="2CC3302E" w14:textId="3D7BC26F" w:rsidR="00F17BCA" w:rsidRDefault="00DF0618" w:rsidP="00F17BCA">
      <w:pPr>
        <w:pStyle w:val="Textkrper"/>
        <w:spacing w:line="276" w:lineRule="auto"/>
        <w:rPr>
          <w:rFonts w:cs="Arial"/>
          <w:sz w:val="22"/>
          <w:szCs w:val="22"/>
        </w:rPr>
      </w:pPr>
      <w:r>
        <w:rPr>
          <w:noProof/>
          <w:sz w:val="24"/>
          <w:szCs w:val="24"/>
        </w:rPr>
        <w:drawing>
          <wp:inline distT="0" distB="0" distL="0" distR="0" wp14:anchorId="05DDB30A" wp14:editId="233E7FE6">
            <wp:extent cx="5759450" cy="3240405"/>
            <wp:effectExtent l="0" t="0" r="635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5759450" cy="3240405"/>
                    </a:xfrm>
                    <a:prstGeom prst="rect">
                      <a:avLst/>
                    </a:prstGeom>
                  </pic:spPr>
                </pic:pic>
              </a:graphicData>
            </a:graphic>
          </wp:inline>
        </w:drawing>
      </w:r>
      <w:r w:rsidR="00F17BCA">
        <w:rPr>
          <w:sz w:val="22"/>
        </w:rPr>
        <w:t xml:space="preserve">Trois bâtiments, une idée : le nouveau Forster Campus réunit à Romanshorn les collaborateurs jusqu’à présent répartis sur deux sites et pose de nouveaux jalons en matière de design, de technique et de développement durable. Photo : Forster Systèmes de profilés </w:t>
      </w:r>
    </w:p>
    <w:p w14:paraId="5DA309DC" w14:textId="77777777" w:rsidR="00C41FD2" w:rsidRDefault="00C41FD2" w:rsidP="00C41FD2">
      <w:pPr>
        <w:pStyle w:val="Textkrper"/>
        <w:spacing w:line="276" w:lineRule="auto"/>
        <w:rPr>
          <w:b/>
          <w:bCs/>
          <w:sz w:val="24"/>
          <w:szCs w:val="24"/>
        </w:rPr>
      </w:pPr>
    </w:p>
    <w:p w14:paraId="7FB919AA" w14:textId="60DAB3AD" w:rsidR="00C41FD2" w:rsidRPr="0023687D" w:rsidRDefault="00C41FD2" w:rsidP="00C41FD2">
      <w:pPr>
        <w:pStyle w:val="Textkrper"/>
        <w:spacing w:line="276" w:lineRule="auto"/>
        <w:rPr>
          <w:b/>
          <w:bCs/>
          <w:sz w:val="24"/>
          <w:szCs w:val="24"/>
        </w:rPr>
      </w:pPr>
      <w:r>
        <w:rPr>
          <w:b/>
          <w:sz w:val="24"/>
        </w:rPr>
        <w:t>Pour les espaces de vie d’aujourd’hui et de demain</w:t>
      </w:r>
    </w:p>
    <w:p w14:paraId="3E1D28F5" w14:textId="36975006" w:rsidR="00C41FD2" w:rsidRPr="00C41FD2" w:rsidRDefault="00C41FD2" w:rsidP="00C41FD2">
      <w:pPr>
        <w:pStyle w:val="Textkrper"/>
        <w:spacing w:line="276" w:lineRule="auto"/>
        <w:rPr>
          <w:sz w:val="24"/>
          <w:szCs w:val="24"/>
        </w:rPr>
      </w:pPr>
      <w:r>
        <w:rPr>
          <w:sz w:val="24"/>
        </w:rPr>
        <w:t xml:space="preserve">Forster Systèmes de profilés développe et fabrique des solutions sûres et à haute efficacité énergétique en acier et en acier inoxydable pour les portes, les fenêtres et les façades. Les produits et les solutions de Forster pour l’enveloppe du bâtiment et pour l’intérieur sont conformes aux exigences et aux normes les plus strictes. Des accessoires et des services complets pour les clients et les partenaires commerciaux des secteurs de l’architecture, de la planification et de la construction complètent le portefeuille. En tant qu’entreprise suisse active au niveau international, Forster Systèmes de profilés est leader dans les domaines de la sécurité et de la protection incendie. Forster développe et produit en Suisse et est présente dans une trentaine de pays avec ses propres filiales et partenaires de distribution. </w:t>
      </w:r>
    </w:p>
    <w:p w14:paraId="6BF73D7C" w14:textId="06FEA5E7" w:rsidR="00C41FD2" w:rsidRDefault="00C41FD2" w:rsidP="00095673">
      <w:pPr>
        <w:rPr>
          <w:rFonts w:ascii="Frutiger LT Com 45 Light" w:hAnsi="Frutiger LT Com 45 Light" w:cs="Arial"/>
          <w:sz w:val="22"/>
          <w:szCs w:val="22"/>
        </w:rPr>
      </w:pPr>
    </w:p>
    <w:p w14:paraId="722F391A" w14:textId="2FBD5C45" w:rsidR="00C41FD2" w:rsidRDefault="00C41FD2" w:rsidP="00095673">
      <w:pPr>
        <w:rPr>
          <w:rFonts w:ascii="Frutiger LT Com 45 Light" w:hAnsi="Frutiger LT Com 45 Light" w:cs="Arial"/>
          <w:sz w:val="22"/>
          <w:szCs w:val="22"/>
        </w:rPr>
      </w:pPr>
    </w:p>
    <w:p w14:paraId="0E898202" w14:textId="4C4D5061" w:rsidR="00DF0618" w:rsidRDefault="00DF0618" w:rsidP="00095673">
      <w:pPr>
        <w:rPr>
          <w:rFonts w:ascii="Frutiger LT Com 45 Light" w:hAnsi="Frutiger LT Com 45 Light" w:cs="Arial"/>
          <w:sz w:val="22"/>
          <w:szCs w:val="22"/>
        </w:rPr>
      </w:pPr>
    </w:p>
    <w:p w14:paraId="4D118848" w14:textId="34A61357" w:rsidR="00DF0618" w:rsidRDefault="00DF0618" w:rsidP="00095673">
      <w:pPr>
        <w:rPr>
          <w:rFonts w:ascii="Frutiger LT Com 45 Light" w:hAnsi="Frutiger LT Com 45 Light" w:cs="Arial"/>
          <w:sz w:val="22"/>
          <w:szCs w:val="22"/>
        </w:rPr>
      </w:pPr>
    </w:p>
    <w:p w14:paraId="6240BAA2" w14:textId="6844C45F" w:rsidR="00DF0618" w:rsidRDefault="00DF0618" w:rsidP="00095673">
      <w:pPr>
        <w:rPr>
          <w:rFonts w:ascii="Frutiger LT Com 45 Light" w:hAnsi="Frutiger LT Com 45 Light" w:cs="Arial"/>
          <w:sz w:val="22"/>
          <w:szCs w:val="22"/>
        </w:rPr>
      </w:pPr>
    </w:p>
    <w:p w14:paraId="312E6374" w14:textId="5BAA250B" w:rsidR="00DF0618" w:rsidRDefault="00DF0618" w:rsidP="00095673">
      <w:pPr>
        <w:rPr>
          <w:rFonts w:ascii="Frutiger LT Com 45 Light" w:hAnsi="Frutiger LT Com 45 Light" w:cs="Arial"/>
          <w:sz w:val="22"/>
          <w:szCs w:val="22"/>
        </w:rPr>
      </w:pPr>
    </w:p>
    <w:p w14:paraId="295BF0E9" w14:textId="4735F349" w:rsidR="00DF0618" w:rsidRDefault="00DF0618" w:rsidP="00095673">
      <w:pPr>
        <w:rPr>
          <w:rFonts w:ascii="Frutiger LT Com 45 Light" w:hAnsi="Frutiger LT Com 45 Light" w:cs="Arial"/>
          <w:sz w:val="22"/>
          <w:szCs w:val="22"/>
        </w:rPr>
      </w:pPr>
    </w:p>
    <w:p w14:paraId="7BC30CC9" w14:textId="04CE6FFD" w:rsidR="00DF0618" w:rsidRDefault="00DF0618" w:rsidP="00095673">
      <w:pPr>
        <w:rPr>
          <w:rFonts w:ascii="Frutiger LT Com 45 Light" w:hAnsi="Frutiger LT Com 45 Light" w:cs="Arial"/>
          <w:sz w:val="22"/>
          <w:szCs w:val="22"/>
        </w:rPr>
      </w:pPr>
    </w:p>
    <w:p w14:paraId="7A049730" w14:textId="1D28F62A" w:rsidR="00DF0618" w:rsidRDefault="00DF0618" w:rsidP="00095673">
      <w:pPr>
        <w:rPr>
          <w:rFonts w:ascii="Frutiger LT Com 45 Light" w:hAnsi="Frutiger LT Com 45 Light" w:cs="Arial"/>
          <w:sz w:val="22"/>
          <w:szCs w:val="22"/>
        </w:rPr>
      </w:pPr>
    </w:p>
    <w:p w14:paraId="4778681F" w14:textId="1AAA02B9" w:rsidR="00DF0618" w:rsidRDefault="00DF0618" w:rsidP="00095673">
      <w:pPr>
        <w:rPr>
          <w:rFonts w:ascii="Frutiger LT Com 45 Light" w:hAnsi="Frutiger LT Com 45 Light" w:cs="Arial"/>
          <w:sz w:val="22"/>
          <w:szCs w:val="22"/>
        </w:rPr>
      </w:pPr>
      <w:r>
        <w:rPr>
          <w:noProof/>
        </w:rPr>
        <w:lastRenderedPageBreak/>
        <w:drawing>
          <wp:inline distT="0" distB="0" distL="0" distR="0" wp14:anchorId="07373E5D" wp14:editId="2D78806C">
            <wp:extent cx="5759450" cy="3857625"/>
            <wp:effectExtent l="0" t="0" r="6350" b="317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screen">
                      <a:extLst>
                        <a:ext uri="{28A0092B-C50C-407E-A947-70E740481C1C}">
                          <a14:useLocalDpi xmlns:a14="http://schemas.microsoft.com/office/drawing/2010/main"/>
                        </a:ext>
                      </a:extLst>
                    </a:blip>
                    <a:stretch>
                      <a:fillRect/>
                    </a:stretch>
                  </pic:blipFill>
                  <pic:spPr>
                    <a:xfrm>
                      <a:off x="0" y="0"/>
                      <a:ext cx="5759450" cy="3857625"/>
                    </a:xfrm>
                    <a:prstGeom prst="rect">
                      <a:avLst/>
                    </a:prstGeom>
                  </pic:spPr>
                </pic:pic>
              </a:graphicData>
            </a:graphic>
          </wp:inline>
        </w:drawing>
      </w:r>
    </w:p>
    <w:p w14:paraId="13537348" w14:textId="361309ED" w:rsidR="00DF0618" w:rsidRPr="00DF0618" w:rsidRDefault="00DF0618" w:rsidP="00DF0618">
      <w:pPr>
        <w:rPr>
          <w:rFonts w:ascii="Frutiger LT Com 45 Light" w:hAnsi="Frutiger LT Com 45 Light" w:cs="Arial"/>
          <w:sz w:val="22"/>
          <w:szCs w:val="22"/>
        </w:rPr>
      </w:pPr>
      <w:r w:rsidRPr="00DF0618">
        <w:rPr>
          <w:rFonts w:ascii="Frutiger LT Com 45 Light" w:hAnsi="Frutiger LT Com 45 Light" w:cs="Arial"/>
          <w:sz w:val="22"/>
          <w:szCs w:val="22"/>
        </w:rPr>
        <w:t xml:space="preserve">Avec la cérémonie symbolique du premier coup de pioche le 18 mai 2022, les travaux du nouveau bâtiment de Forster Systèmes de profilés à Romanshorn ont commencé, de gauche à droite : Michel Brand, Head of </w:t>
      </w:r>
      <w:proofErr w:type="gramStart"/>
      <w:r w:rsidRPr="00DF0618">
        <w:rPr>
          <w:rFonts w:ascii="Frutiger LT Com 45 Light" w:hAnsi="Frutiger LT Com 45 Light" w:cs="Arial"/>
          <w:sz w:val="22"/>
          <w:szCs w:val="22"/>
        </w:rPr>
        <w:t>IT;</w:t>
      </w:r>
      <w:proofErr w:type="gramEnd"/>
      <w:r w:rsidRPr="00DF0618">
        <w:rPr>
          <w:rFonts w:ascii="Frutiger LT Com 45 Light" w:hAnsi="Frutiger LT Com 45 Light" w:cs="Arial"/>
          <w:sz w:val="22"/>
          <w:szCs w:val="22"/>
        </w:rPr>
        <w:t xml:space="preserve"> Hans-Ulrich </w:t>
      </w:r>
      <w:proofErr w:type="spellStart"/>
      <w:r w:rsidRPr="00DF0618">
        <w:rPr>
          <w:rFonts w:ascii="Frutiger LT Com 45 Light" w:hAnsi="Frutiger LT Com 45 Light" w:cs="Arial"/>
          <w:sz w:val="22"/>
          <w:szCs w:val="22"/>
        </w:rPr>
        <w:t>Lindenmann</w:t>
      </w:r>
      <w:proofErr w:type="spellEnd"/>
      <w:r w:rsidRPr="00DF0618">
        <w:rPr>
          <w:rFonts w:ascii="Frutiger LT Com 45 Light" w:hAnsi="Frutiger LT Com 45 Light" w:cs="Arial"/>
          <w:sz w:val="22"/>
          <w:szCs w:val="22"/>
        </w:rPr>
        <w:t xml:space="preserve">, COO; </w:t>
      </w:r>
      <w:proofErr w:type="spellStart"/>
      <w:r w:rsidRPr="00DF0618">
        <w:rPr>
          <w:rFonts w:ascii="Frutiger LT Com 45 Light" w:hAnsi="Frutiger LT Com 45 Light" w:cs="Arial"/>
          <w:sz w:val="22"/>
          <w:szCs w:val="22"/>
        </w:rPr>
        <w:t>Willi</w:t>
      </w:r>
      <w:proofErr w:type="spellEnd"/>
      <w:r w:rsidRPr="00DF0618">
        <w:rPr>
          <w:rFonts w:ascii="Frutiger LT Com 45 Light" w:hAnsi="Frutiger LT Com 45 Light" w:cs="Arial"/>
          <w:sz w:val="22"/>
          <w:szCs w:val="22"/>
        </w:rPr>
        <w:t xml:space="preserve"> </w:t>
      </w:r>
      <w:proofErr w:type="spellStart"/>
      <w:r w:rsidRPr="00DF0618">
        <w:rPr>
          <w:rFonts w:ascii="Frutiger LT Com 45 Light" w:hAnsi="Frutiger LT Com 45 Light" w:cs="Arial"/>
          <w:sz w:val="22"/>
          <w:szCs w:val="22"/>
        </w:rPr>
        <w:t>Lüchinger</w:t>
      </w:r>
      <w:proofErr w:type="spellEnd"/>
      <w:r w:rsidRPr="00DF0618">
        <w:rPr>
          <w:rFonts w:ascii="Frutiger LT Com 45 Light" w:hAnsi="Frutiger LT Com 45 Light" w:cs="Arial"/>
          <w:sz w:val="22"/>
          <w:szCs w:val="22"/>
        </w:rPr>
        <w:t xml:space="preserve">, CEO; Thomas </w:t>
      </w:r>
      <w:proofErr w:type="spellStart"/>
      <w:r w:rsidRPr="00DF0618">
        <w:rPr>
          <w:rFonts w:ascii="Frutiger LT Com 45 Light" w:hAnsi="Frutiger LT Com 45 Light" w:cs="Arial"/>
          <w:sz w:val="22"/>
          <w:szCs w:val="22"/>
        </w:rPr>
        <w:t>Stalder</w:t>
      </w:r>
      <w:proofErr w:type="spellEnd"/>
      <w:r w:rsidRPr="00DF0618">
        <w:rPr>
          <w:rFonts w:ascii="Frutiger LT Com 45 Light" w:hAnsi="Frutiger LT Com 45 Light" w:cs="Arial"/>
          <w:sz w:val="22"/>
          <w:szCs w:val="22"/>
        </w:rPr>
        <w:t>, CSO</w:t>
      </w:r>
      <w:r w:rsidR="009D053A">
        <w:rPr>
          <w:rFonts w:ascii="Frutiger LT Com 45 Light" w:hAnsi="Frutiger LT Com 45 Light" w:cs="Arial"/>
          <w:sz w:val="22"/>
          <w:szCs w:val="22"/>
        </w:rPr>
        <w:t xml:space="preserve"> ; </w:t>
      </w:r>
      <w:r w:rsidRPr="00DF0618">
        <w:rPr>
          <w:rFonts w:ascii="Frutiger LT Com 45 Light" w:hAnsi="Frutiger LT Com 45 Light" w:cs="Arial"/>
          <w:sz w:val="22"/>
          <w:szCs w:val="22"/>
        </w:rPr>
        <w:t xml:space="preserve">Holger </w:t>
      </w:r>
      <w:proofErr w:type="spellStart"/>
      <w:r w:rsidRPr="00DF0618">
        <w:rPr>
          <w:rFonts w:ascii="Frutiger LT Com 45 Light" w:hAnsi="Frutiger LT Com 45 Light" w:cs="Arial"/>
          <w:sz w:val="22"/>
          <w:szCs w:val="22"/>
        </w:rPr>
        <w:t>Basche</w:t>
      </w:r>
      <w:proofErr w:type="spellEnd"/>
      <w:r w:rsidRPr="00DF0618">
        <w:rPr>
          <w:rFonts w:ascii="Frutiger LT Com 45 Light" w:hAnsi="Frutiger LT Com 45 Light" w:cs="Arial"/>
          <w:sz w:val="22"/>
          <w:szCs w:val="22"/>
        </w:rPr>
        <w:t xml:space="preserve">, CTO; </w:t>
      </w:r>
      <w:proofErr w:type="spellStart"/>
      <w:r w:rsidRPr="00DF0618">
        <w:rPr>
          <w:rFonts w:ascii="Frutiger LT Com 45 Light" w:hAnsi="Frutiger LT Com 45 Light" w:cs="Arial"/>
          <w:sz w:val="22"/>
          <w:szCs w:val="22"/>
        </w:rPr>
        <w:t>Philipp</w:t>
      </w:r>
      <w:proofErr w:type="spellEnd"/>
      <w:r w:rsidRPr="00DF0618">
        <w:rPr>
          <w:rFonts w:ascii="Frutiger LT Com 45 Light" w:hAnsi="Frutiger LT Com 45 Light" w:cs="Arial"/>
          <w:sz w:val="22"/>
          <w:szCs w:val="22"/>
        </w:rPr>
        <w:t xml:space="preserve"> </w:t>
      </w:r>
      <w:proofErr w:type="spellStart"/>
      <w:r w:rsidRPr="00DF0618">
        <w:rPr>
          <w:rFonts w:ascii="Frutiger LT Com 45 Light" w:hAnsi="Frutiger LT Com 45 Light" w:cs="Arial"/>
          <w:sz w:val="22"/>
          <w:szCs w:val="22"/>
        </w:rPr>
        <w:t>Klisch-Zumtobel</w:t>
      </w:r>
      <w:proofErr w:type="spellEnd"/>
      <w:r w:rsidRPr="00DF0618">
        <w:rPr>
          <w:rFonts w:ascii="Frutiger LT Com 45 Light" w:hAnsi="Frutiger LT Com 45 Light" w:cs="Arial"/>
          <w:sz w:val="22"/>
          <w:szCs w:val="22"/>
        </w:rPr>
        <w:t xml:space="preserve">, CMO Forster Profile </w:t>
      </w:r>
      <w:proofErr w:type="spellStart"/>
      <w:r w:rsidRPr="00DF0618">
        <w:rPr>
          <w:rFonts w:ascii="Frutiger LT Com 45 Light" w:hAnsi="Frutiger LT Com 45 Light" w:cs="Arial"/>
          <w:sz w:val="22"/>
          <w:szCs w:val="22"/>
        </w:rPr>
        <w:t>Systems</w:t>
      </w:r>
      <w:proofErr w:type="spellEnd"/>
      <w:r w:rsidRPr="00DF0618">
        <w:rPr>
          <w:rFonts w:ascii="Frutiger LT Com 45 Light" w:hAnsi="Frutiger LT Com 45 Light" w:cs="Arial"/>
          <w:sz w:val="22"/>
          <w:szCs w:val="22"/>
        </w:rPr>
        <w:t>.</w:t>
      </w:r>
      <w:r w:rsidR="00E17732">
        <w:rPr>
          <w:rFonts w:ascii="Frutiger LT Com 45 Light" w:hAnsi="Frutiger LT Com 45 Light" w:cs="Arial"/>
          <w:sz w:val="22"/>
          <w:szCs w:val="22"/>
        </w:rPr>
        <w:t xml:space="preserve"> </w:t>
      </w:r>
      <w:r w:rsidR="00E17732" w:rsidRPr="00E17732">
        <w:rPr>
          <w:rFonts w:ascii="Frutiger LT Com 45 Light" w:hAnsi="Frutiger LT Com 45 Light" w:cs="Arial"/>
          <w:sz w:val="22"/>
          <w:szCs w:val="22"/>
        </w:rPr>
        <w:t>Photo : Forster Systèmes de profilés</w:t>
      </w:r>
    </w:p>
    <w:p w14:paraId="037A5259" w14:textId="77777777" w:rsidR="00DF0618" w:rsidRPr="00DF0618" w:rsidRDefault="00DF0618" w:rsidP="00DF0618">
      <w:pPr>
        <w:rPr>
          <w:rFonts w:ascii="Frutiger LT Com 45 Light" w:hAnsi="Frutiger LT Com 45 Light" w:cs="Arial"/>
          <w:sz w:val="22"/>
          <w:szCs w:val="22"/>
        </w:rPr>
      </w:pPr>
    </w:p>
    <w:p w14:paraId="06B5D4DC" w14:textId="77777777" w:rsidR="00DF0618" w:rsidRPr="00DF0618" w:rsidRDefault="00DF0618" w:rsidP="00DF0618">
      <w:pPr>
        <w:rPr>
          <w:rFonts w:ascii="Frutiger LT Com 45 Light" w:hAnsi="Frutiger LT Com 45 Light" w:cs="Arial"/>
          <w:sz w:val="22"/>
          <w:szCs w:val="22"/>
        </w:rPr>
      </w:pPr>
    </w:p>
    <w:p w14:paraId="08B3BC10" w14:textId="77777777" w:rsidR="00DF0618" w:rsidRPr="00DF0618" w:rsidRDefault="00DF0618" w:rsidP="00DF0618">
      <w:pPr>
        <w:rPr>
          <w:rFonts w:ascii="Frutiger LT Com 45 Light" w:hAnsi="Frutiger LT Com 45 Light" w:cs="Arial"/>
          <w:sz w:val="22"/>
          <w:szCs w:val="22"/>
        </w:rPr>
      </w:pPr>
    </w:p>
    <w:p w14:paraId="2D773C41" w14:textId="1D1389F2" w:rsidR="00095673" w:rsidRDefault="00095673" w:rsidP="00AB180C">
      <w:pPr>
        <w:spacing w:line="276" w:lineRule="auto"/>
        <w:rPr>
          <w:rFonts w:ascii="Frutiger LT Com 45 Light" w:hAnsi="Frutiger LT Com 45 Light" w:cs="Arial"/>
        </w:rPr>
      </w:pPr>
      <w:r>
        <w:rPr>
          <w:rFonts w:ascii="Frutiger LT Com 45 Light" w:hAnsi="Frutiger LT Com 45 Light"/>
          <w:b/>
        </w:rPr>
        <w:t>Contact presse</w:t>
      </w:r>
    </w:p>
    <w:p w14:paraId="6DC0F9F8" w14:textId="48997709" w:rsidR="00095673" w:rsidRPr="00E64BE0" w:rsidRDefault="006826C4" w:rsidP="00095673">
      <w:pPr>
        <w:rPr>
          <w:rFonts w:ascii="Frutiger LT Com 45 Light" w:hAnsi="Frutiger LT Com 45 Light"/>
        </w:rPr>
      </w:pPr>
      <w:r>
        <w:rPr>
          <w:rFonts w:ascii="Frutiger LT Com 45 Light" w:hAnsi="Frutiger LT Com 45 Light"/>
        </w:rPr>
        <w:t xml:space="preserve">Forster </w:t>
      </w:r>
      <w:proofErr w:type="spellStart"/>
      <w:r>
        <w:rPr>
          <w:rFonts w:ascii="Frutiger LT Com 45 Light" w:hAnsi="Frutiger LT Com 45 Light"/>
        </w:rPr>
        <w:t>Profilsysteme</w:t>
      </w:r>
      <w:proofErr w:type="spellEnd"/>
      <w:r>
        <w:rPr>
          <w:rFonts w:ascii="Frutiger LT Com 45 Light" w:hAnsi="Frutiger LT Com 45 Light"/>
        </w:rPr>
        <w:t xml:space="preserve"> AG</w:t>
      </w:r>
      <w:r>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sidRPr="0030592B">
        <w:rPr>
          <w:rFonts w:ascii="Frutiger LT Com 45 Light" w:hAnsi="Frutiger LT Com 45 Light" w:cs="Arial"/>
        </w:rPr>
        <w:t xml:space="preserve">mai public relations </w:t>
      </w:r>
      <w:proofErr w:type="spellStart"/>
      <w:r w:rsidR="00E64BE0" w:rsidRPr="0030592B">
        <w:rPr>
          <w:rFonts w:ascii="Frutiger LT Com 45 Light" w:hAnsi="Frutiger LT Com 45 Light" w:cs="Arial"/>
        </w:rPr>
        <w:t>GmbH</w:t>
      </w:r>
      <w:proofErr w:type="spellEnd"/>
    </w:p>
    <w:p w14:paraId="25399022" w14:textId="741CD463" w:rsidR="00B376EB" w:rsidRPr="00E64BE0" w:rsidRDefault="00F4133B" w:rsidP="00095673">
      <w:pPr>
        <w:rPr>
          <w:rFonts w:ascii="Frutiger LT Com 45 Light" w:hAnsi="Frutiger LT Com 45 Light" w:cs="Arial"/>
        </w:rPr>
      </w:pPr>
      <w:r w:rsidRPr="00E64BE0">
        <w:rPr>
          <w:rFonts w:ascii="Frutiger LT Com 45 Light" w:hAnsi="Frutiger LT Com 45 Light"/>
        </w:rPr>
        <w:t xml:space="preserve">Cécile </w:t>
      </w:r>
      <w:proofErr w:type="spellStart"/>
      <w:r w:rsidRPr="00E64BE0">
        <w:rPr>
          <w:rFonts w:ascii="Frutiger LT Com 45 Light" w:hAnsi="Frutiger LT Com 45 Light"/>
        </w:rPr>
        <w:t>Wolfsteiner</w:t>
      </w:r>
      <w:proofErr w:type="spellEnd"/>
      <w:r w:rsidR="00E64BE0" w:rsidRPr="00E64BE0">
        <w:rPr>
          <w:rFonts w:ascii="Frutiger LT Com 45 Light" w:hAnsi="Frutiger LT Com 45 Light"/>
        </w:rPr>
        <w:tab/>
      </w:r>
      <w:r w:rsidR="00E64BE0" w:rsidRPr="00E64BE0">
        <w:rPr>
          <w:rFonts w:ascii="Frutiger LT Com 45 Light" w:hAnsi="Frutiger LT Com 45 Light"/>
        </w:rPr>
        <w:tab/>
      </w:r>
      <w:r w:rsidR="00E64BE0" w:rsidRPr="00E64BE0">
        <w:rPr>
          <w:rFonts w:ascii="Frutiger LT Com 45 Light" w:hAnsi="Frutiger LT Com 45 Light"/>
        </w:rPr>
        <w:tab/>
      </w:r>
      <w:r w:rsidR="00E64BE0" w:rsidRPr="00E64BE0">
        <w:rPr>
          <w:rFonts w:ascii="Frutiger LT Com 45 Light" w:hAnsi="Frutiger LT Com 45 Light"/>
        </w:rPr>
        <w:tab/>
      </w:r>
      <w:r w:rsidR="00E64BE0" w:rsidRPr="00E64BE0">
        <w:rPr>
          <w:rFonts w:ascii="Frutiger LT Com 45 Light" w:hAnsi="Frutiger LT Com 45 Light"/>
        </w:rPr>
        <w:tab/>
      </w:r>
      <w:r w:rsidR="00E64BE0" w:rsidRPr="00E64BE0">
        <w:rPr>
          <w:rFonts w:ascii="Frutiger LT Com 45 Light" w:hAnsi="Frutiger LT Com 45 Light"/>
        </w:rPr>
        <w:tab/>
        <w:t xml:space="preserve">Arno </w:t>
      </w:r>
      <w:proofErr w:type="spellStart"/>
      <w:r w:rsidR="00E64BE0">
        <w:rPr>
          <w:rFonts w:ascii="Frutiger LT Com 45 Light" w:hAnsi="Frutiger LT Com 45 Light"/>
        </w:rPr>
        <w:t>Heitland</w:t>
      </w:r>
      <w:proofErr w:type="spellEnd"/>
      <w:r w:rsidRPr="00E64BE0">
        <w:rPr>
          <w:rFonts w:ascii="Frutiger LT Com 45 Light" w:hAnsi="Frutiger LT Com 45 Light"/>
        </w:rPr>
        <w:br/>
        <w:t>Head of Marketing &amp; Communication</w:t>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t>PR Consultant</w:t>
      </w:r>
      <w:r w:rsidRPr="00E64BE0">
        <w:rPr>
          <w:rFonts w:ascii="Frutiger LT Com 45 Light" w:hAnsi="Frutiger LT Com 45 Light"/>
        </w:rPr>
        <w:br/>
      </w:r>
      <w:proofErr w:type="spellStart"/>
      <w:r w:rsidRPr="00E64BE0">
        <w:rPr>
          <w:rFonts w:ascii="Frutiger LT Com 45 Light" w:hAnsi="Frutiger LT Com 45 Light"/>
        </w:rPr>
        <w:t>Amriswilerstrasse</w:t>
      </w:r>
      <w:proofErr w:type="spellEnd"/>
      <w:r w:rsidRPr="00E64BE0">
        <w:rPr>
          <w:rFonts w:ascii="Frutiger LT Com 45 Light" w:hAnsi="Frutiger LT Com 45 Light"/>
        </w:rPr>
        <w:t xml:space="preserve"> 50</w:t>
      </w:r>
      <w:r w:rsidRP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proofErr w:type="spellStart"/>
      <w:r w:rsidR="00E64BE0">
        <w:rPr>
          <w:rFonts w:ascii="Frutiger LT Com 45 Light" w:hAnsi="Frutiger LT Com 45 Light"/>
        </w:rPr>
        <w:t>Leuschnerdamm</w:t>
      </w:r>
      <w:proofErr w:type="spellEnd"/>
      <w:r w:rsidR="00E64BE0">
        <w:rPr>
          <w:rFonts w:ascii="Frutiger LT Com 45 Light" w:hAnsi="Frutiger LT Com 45 Light"/>
        </w:rPr>
        <w:t xml:space="preserve"> 13</w:t>
      </w:r>
      <w:r w:rsidRPr="00E64BE0">
        <w:rPr>
          <w:rFonts w:ascii="Frutiger LT Com 45 Light" w:hAnsi="Frutiger LT Com 45 Light"/>
        </w:rPr>
        <w:br/>
        <w:t>Case postale 9320 Arbon</w:t>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t>10999 Berlin</w:t>
      </w:r>
    </w:p>
    <w:p w14:paraId="69132DDB" w14:textId="01AABA91" w:rsidR="00C23751" w:rsidRPr="0030592B" w:rsidRDefault="00B376EB" w:rsidP="00095673">
      <w:pPr>
        <w:rPr>
          <w:rFonts w:ascii="Frutiger LT Com 45 Light" w:hAnsi="Frutiger LT Com 45 Light" w:cs="Arial"/>
        </w:rPr>
      </w:pPr>
      <w:r>
        <w:rPr>
          <w:rFonts w:ascii="Frutiger LT Com 45 Light" w:hAnsi="Frutiger LT Com 45 Light"/>
        </w:rPr>
        <w:t>Suisse</w:t>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t>Allemagne</w:t>
      </w:r>
      <w:r>
        <w:rPr>
          <w:rFonts w:ascii="Frutiger LT Com 45 Light" w:hAnsi="Frutiger LT Com 45 Light"/>
        </w:rPr>
        <w:br/>
        <w:t xml:space="preserve">T </w:t>
      </w:r>
      <w:r w:rsidR="00C6402A" w:rsidRPr="0030592B">
        <w:rPr>
          <w:rFonts w:ascii="Frutiger LT Com 45 Light" w:hAnsi="Frutiger LT Com 45 Light" w:cs="Arial"/>
        </w:rPr>
        <w:t xml:space="preserve">    </w:t>
      </w:r>
      <w:r>
        <w:rPr>
          <w:rFonts w:ascii="Frutiger LT Com 45 Light" w:hAnsi="Frutiger LT Com 45 Light"/>
        </w:rPr>
        <w:t>+41 (0) 71 552 43 26</w:t>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sidRPr="0030592B">
        <w:rPr>
          <w:rFonts w:ascii="Frutiger LT Com 45 Light" w:hAnsi="Frutiger LT Com 45 Light" w:cs="Arial"/>
        </w:rPr>
        <w:t xml:space="preserve">T     </w:t>
      </w:r>
      <w:r w:rsidR="00E64BE0" w:rsidRPr="0030592B">
        <w:rPr>
          <w:rFonts w:ascii="Frutiger LT Com 45 Light" w:hAnsi="Frutiger LT Com 45 Light" w:cs="Arial"/>
          <w:lang w:val="nb-NO"/>
        </w:rPr>
        <w:t>+49 (0) 30 66 40 40 553</w:t>
      </w:r>
    </w:p>
    <w:p w14:paraId="524F5A63" w14:textId="3BA125B4" w:rsidR="00095673" w:rsidRPr="0030592B" w:rsidRDefault="00C97C7F" w:rsidP="00095673">
      <w:pPr>
        <w:rPr>
          <w:rFonts w:ascii="Frutiger LT Com 45 Light" w:hAnsi="Frutiger LT Com 45 Light" w:cs="Arial"/>
        </w:rPr>
      </w:pPr>
      <w:hyperlink r:id="rId10" w:history="1">
        <w:r w:rsidR="00023531">
          <w:rPr>
            <w:rStyle w:val="Hyperlink"/>
            <w:rFonts w:ascii="Frutiger LT Com 45 Light" w:hAnsi="Frutiger LT Com 45 Light"/>
          </w:rPr>
          <w:t>cecile.wolfsteiner@forster.ch</w:t>
        </w:r>
      </w:hyperlink>
      <w:r w:rsidR="00023531">
        <w:rPr>
          <w:rFonts w:ascii="Frutiger LT Com 45 Light" w:hAnsi="Frutiger LT Com 45 Light"/>
        </w:rPr>
        <w:t xml:space="preserve"> </w:t>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r w:rsidR="00E64BE0">
        <w:rPr>
          <w:rFonts w:ascii="Frutiger LT Com 45 Light" w:hAnsi="Frutiger LT Com 45 Light"/>
        </w:rPr>
        <w:tab/>
      </w:r>
      <w:hyperlink r:id="rId11" w:history="1">
        <w:r w:rsidR="00E64BE0" w:rsidRPr="006C057C">
          <w:rPr>
            <w:rStyle w:val="Hyperlink"/>
            <w:rFonts w:ascii="Frutiger LT Com 45 Light" w:hAnsi="Frutiger LT Com 45 Light" w:cs="Arial"/>
            <w:lang w:val="nb-NO"/>
          </w:rPr>
          <w:t>forster@maipr.com</w:t>
        </w:r>
      </w:hyperlink>
      <w:r w:rsidR="00E64BE0" w:rsidRPr="0030592B">
        <w:rPr>
          <w:rFonts w:ascii="Frutiger LT Com 45 Light" w:hAnsi="Frutiger LT Com 45 Light" w:cs="Arial"/>
          <w:lang w:val="nb-NO"/>
        </w:rPr>
        <w:tab/>
      </w:r>
    </w:p>
    <w:p w14:paraId="399610DB" w14:textId="77777777" w:rsidR="00E64BE0" w:rsidRPr="0030592B" w:rsidRDefault="00C97C7F" w:rsidP="00E64BE0">
      <w:pPr>
        <w:rPr>
          <w:rFonts w:ascii="Frutiger LT Com 45 Light" w:hAnsi="Frutiger LT Com 45 Light" w:cs="Arial"/>
          <w:lang w:val="nb-NO"/>
        </w:rPr>
      </w:pPr>
      <w:hyperlink r:id="rId12" w:history="1">
        <w:r w:rsidR="00023531">
          <w:rPr>
            <w:rStyle w:val="Hyperlink"/>
            <w:rFonts w:ascii="Frutiger LT Com 45 Light" w:hAnsi="Frutiger LT Com 45 Light"/>
          </w:rPr>
          <w:t>www.forster-profile.ch</w:t>
        </w:r>
      </w:hyperlink>
      <w:r w:rsidR="00E64BE0">
        <w:tab/>
      </w:r>
      <w:r w:rsidR="00E64BE0">
        <w:tab/>
      </w:r>
      <w:r w:rsidR="00E64BE0">
        <w:tab/>
      </w:r>
      <w:r w:rsidR="00E64BE0">
        <w:tab/>
      </w:r>
      <w:r w:rsidR="00E64BE0">
        <w:tab/>
      </w:r>
      <w:hyperlink r:id="rId13" w:history="1">
        <w:r w:rsidR="00E64BE0" w:rsidRPr="006C057C">
          <w:rPr>
            <w:rStyle w:val="Hyperlink"/>
            <w:rFonts w:ascii="Frutiger LT Com 45 Light" w:hAnsi="Frutiger LT Com 45 Light" w:cs="Arial"/>
            <w:lang w:val="nb-NO"/>
          </w:rPr>
          <w:t>www.maipr.com</w:t>
        </w:r>
      </w:hyperlink>
    </w:p>
    <w:p w14:paraId="24C8E51F" w14:textId="02F87D75" w:rsidR="00602950" w:rsidRDefault="00602950" w:rsidP="00C02BE5">
      <w:pPr>
        <w:rPr>
          <w:rFonts w:ascii="Frutiger LT Com 45 Light" w:hAnsi="Frutiger LT Com 45 Light" w:cs="Arial"/>
          <w:lang w:val="nb-NO"/>
        </w:rPr>
      </w:pPr>
    </w:p>
    <w:p w14:paraId="11F1A475" w14:textId="7E3EE3C2" w:rsidR="00CB03CC" w:rsidRDefault="00CB03CC" w:rsidP="00C02BE5">
      <w:pPr>
        <w:rPr>
          <w:rFonts w:ascii="Frutiger LT Com 45 Light" w:hAnsi="Frutiger LT Com 45 Light" w:cs="Arial"/>
          <w:lang w:val="nb-NO"/>
        </w:rPr>
      </w:pPr>
    </w:p>
    <w:p w14:paraId="4DB496B7" w14:textId="2406D375" w:rsidR="00CB03CC" w:rsidRDefault="00CB03CC" w:rsidP="00C02BE5">
      <w:pPr>
        <w:rPr>
          <w:rFonts w:ascii="Frutiger LT Com 45 Light" w:hAnsi="Frutiger LT Com 45 Light" w:cs="Arial"/>
          <w:lang w:val="nb-NO"/>
        </w:rPr>
      </w:pPr>
    </w:p>
    <w:p w14:paraId="34EAF557" w14:textId="34D2C92C" w:rsidR="00CB03CC" w:rsidRDefault="00CB03CC" w:rsidP="00C02BE5">
      <w:pPr>
        <w:rPr>
          <w:rFonts w:ascii="Frutiger LT Com 45 Light" w:hAnsi="Frutiger LT Com 45 Light" w:cs="Arial"/>
          <w:lang w:val="nb-NO"/>
        </w:rPr>
      </w:pPr>
    </w:p>
    <w:p w14:paraId="157C6A2A" w14:textId="6101842E" w:rsidR="00CB03CC" w:rsidRDefault="00CB03CC" w:rsidP="00C02BE5">
      <w:pPr>
        <w:rPr>
          <w:rFonts w:ascii="Frutiger LT Com 45 Light" w:hAnsi="Frutiger LT Com 45 Light" w:cs="Arial"/>
          <w:lang w:val="nb-NO"/>
        </w:rPr>
      </w:pPr>
    </w:p>
    <w:p w14:paraId="1238B806" w14:textId="24F87375" w:rsidR="00CB03CC" w:rsidRDefault="00CB03CC" w:rsidP="00C02BE5">
      <w:pPr>
        <w:rPr>
          <w:rFonts w:ascii="Frutiger LT Com 45 Light" w:hAnsi="Frutiger LT Com 45 Light" w:cs="Arial"/>
          <w:lang w:val="nb-NO"/>
        </w:rPr>
      </w:pPr>
    </w:p>
    <w:p w14:paraId="6A720899" w14:textId="3215F06C" w:rsidR="00CB03CC" w:rsidRDefault="00CB03CC" w:rsidP="00C02BE5">
      <w:pPr>
        <w:rPr>
          <w:rFonts w:ascii="Frutiger LT Com 45 Light" w:hAnsi="Frutiger LT Com 45 Light" w:cs="Arial"/>
          <w:lang w:val="nb-NO"/>
        </w:rPr>
      </w:pPr>
    </w:p>
    <w:p w14:paraId="0EB538B4" w14:textId="77777777" w:rsidR="009D053A" w:rsidRDefault="009D053A" w:rsidP="00C02BE5">
      <w:pPr>
        <w:rPr>
          <w:rFonts w:ascii="Frutiger LT Com 45 Light" w:hAnsi="Frutiger LT Com 45 Light" w:cs="Arial"/>
          <w:lang w:val="nb-NO"/>
        </w:rPr>
      </w:pPr>
    </w:p>
    <w:p w14:paraId="23BCBF1E" w14:textId="1AFCB90B" w:rsidR="00CB03CC" w:rsidRDefault="00CB03CC" w:rsidP="00C02BE5">
      <w:pPr>
        <w:rPr>
          <w:rFonts w:ascii="Frutiger LT Com 45 Light" w:hAnsi="Frutiger LT Com 45 Light" w:cs="Arial"/>
          <w:lang w:val="nb-NO"/>
        </w:rPr>
      </w:pPr>
    </w:p>
    <w:p w14:paraId="24726435" w14:textId="61479874" w:rsidR="00CB03CC" w:rsidRDefault="00CB03CC" w:rsidP="00CB03CC">
      <w:pPr>
        <w:spacing w:line="276" w:lineRule="auto"/>
        <w:rPr>
          <w:rFonts w:ascii="Frutiger LT Com 45 Light" w:hAnsi="Frutiger LT Com 45 Light" w:cs="Arial"/>
          <w:b/>
          <w:bCs/>
          <w:lang w:val="fr-CH"/>
        </w:rPr>
      </w:pPr>
      <w:r w:rsidRPr="00CB03CC">
        <w:rPr>
          <w:rFonts w:ascii="Frutiger LT Com 45 Light" w:hAnsi="Frutiger LT Com 45 Light" w:cs="Arial"/>
          <w:b/>
          <w:bCs/>
          <w:lang w:val="fr-CH"/>
        </w:rPr>
        <w:lastRenderedPageBreak/>
        <w:t xml:space="preserve">Forster Systèmes de </w:t>
      </w:r>
      <w:proofErr w:type="gramStart"/>
      <w:r w:rsidRPr="00CB03CC">
        <w:rPr>
          <w:rFonts w:ascii="Frutiger LT Com 45 Light" w:hAnsi="Frutiger LT Com 45 Light" w:cs="Arial"/>
          <w:b/>
          <w:bCs/>
          <w:lang w:val="fr-CH"/>
        </w:rPr>
        <w:t>profilés  -</w:t>
      </w:r>
      <w:proofErr w:type="gramEnd"/>
      <w:r w:rsidRPr="00CB03CC">
        <w:rPr>
          <w:rFonts w:ascii="Frutiger LT Com 45 Light" w:hAnsi="Frutiger LT Com 45 Light" w:cs="Arial"/>
          <w:b/>
          <w:bCs/>
          <w:lang w:val="fr-CH"/>
        </w:rPr>
        <w:t xml:space="preserve"> pour les espaces de vie d’aujourd’hui et de demain</w:t>
      </w:r>
    </w:p>
    <w:p w14:paraId="537B00D2" w14:textId="53EB6603" w:rsidR="00CB03CC" w:rsidRDefault="00CB03CC" w:rsidP="00CB03CC">
      <w:pPr>
        <w:rPr>
          <w:rFonts w:ascii="Frutiger LT Com 45 Light" w:hAnsi="Frutiger LT Com 45 Light" w:cs="Arial"/>
          <w:lang w:val="fr-CH"/>
        </w:rPr>
      </w:pPr>
      <w:r w:rsidRPr="00CB03CC">
        <w:rPr>
          <w:rFonts w:ascii="Frutiger LT Com 45 Light" w:hAnsi="Frutiger LT Com 45 Light" w:cs="Arial"/>
          <w:lang w:val="fr-CH"/>
        </w:rPr>
        <w:t>Forster Systèmes de profilés développe et fabrique des solutions sûres et à haute efficacité énergétique en acier et en acier inoxydable pour les portes, les fenêtres et les façades. Les produits et les solutions de Forster pour l’enveloppe du bâtiment et pour l’intérieur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w:t>
      </w:r>
    </w:p>
    <w:p w14:paraId="1572EC33" w14:textId="77777777" w:rsidR="00CB03CC" w:rsidRPr="00CB03CC" w:rsidRDefault="00CB03CC" w:rsidP="00CB03CC">
      <w:pPr>
        <w:rPr>
          <w:rFonts w:ascii="Frutiger LT Com 45 Light" w:hAnsi="Frutiger LT Com 45 Light" w:cs="Arial"/>
          <w:lang w:val="fr-CH"/>
        </w:rPr>
      </w:pPr>
    </w:p>
    <w:p w14:paraId="30DB61A4" w14:textId="77777777" w:rsidR="00CB03CC" w:rsidRPr="00CB03CC" w:rsidRDefault="00CB03CC" w:rsidP="00CB03CC">
      <w:pPr>
        <w:rPr>
          <w:rFonts w:ascii="Frutiger LT Com 45 Light" w:hAnsi="Frutiger LT Com 45 Light" w:cs="Arial"/>
          <w:lang w:val="fr-CH"/>
        </w:rPr>
      </w:pPr>
      <w:r w:rsidRPr="00CB03CC">
        <w:rPr>
          <w:rFonts w:ascii="Frutiger LT Com 45 Light" w:hAnsi="Frutiger LT Com 45 Light" w:cs="Arial"/>
          <w:lang w:val="fr-CH"/>
        </w:rPr>
        <w:t xml:space="preserve">En tant qu’entreprise suisse active au niveau international, Forster Systèmes de profilés est leader en matière de sécurité et de protection incendie. Avec ses filiales et des partenaires commerciaux dans près de 30 pays, Forster développe et produit en Suisse. </w:t>
      </w:r>
    </w:p>
    <w:p w14:paraId="6C5397FC" w14:textId="77777777" w:rsidR="00CB03CC" w:rsidRPr="00E64BE0" w:rsidRDefault="00CB03CC" w:rsidP="00C02BE5">
      <w:pPr>
        <w:rPr>
          <w:rFonts w:ascii="Frutiger LT Com 45 Light" w:hAnsi="Frutiger LT Com 45 Light" w:cs="Arial"/>
          <w:lang w:val="nb-NO"/>
        </w:rPr>
      </w:pPr>
    </w:p>
    <w:sectPr w:rsidR="00CB03CC" w:rsidRPr="00E64BE0" w:rsidSect="0030592B">
      <w:headerReference w:type="default" r:id="rId14"/>
      <w:pgSz w:w="11906" w:h="16838"/>
      <w:pgMar w:top="1191" w:right="1418" w:bottom="1134" w:left="1418" w:header="79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DFDD4" w14:textId="77777777" w:rsidR="00C97C7F" w:rsidRDefault="00C97C7F" w:rsidP="00C07616">
      <w:r>
        <w:separator/>
      </w:r>
    </w:p>
  </w:endnote>
  <w:endnote w:type="continuationSeparator" w:id="0">
    <w:p w14:paraId="36F48828" w14:textId="77777777" w:rsidR="00C97C7F" w:rsidRDefault="00C97C7F"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 LT Com 45 Light">
    <w:altName w:val="Corbel"/>
    <w:panose1 w:val="020B0604020202020204"/>
    <w:charset w:val="00"/>
    <w:family w:val="swiss"/>
    <w:pitch w:val="variable"/>
    <w:sig w:usb0="800000AF" w:usb1="5000204A" w:usb2="00000000" w:usb3="00000000" w:csb0="0000009B"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017B0E" w14:textId="77777777" w:rsidR="00C97C7F" w:rsidRDefault="00C97C7F" w:rsidP="00C07616">
      <w:r>
        <w:separator/>
      </w:r>
    </w:p>
  </w:footnote>
  <w:footnote w:type="continuationSeparator" w:id="0">
    <w:p w14:paraId="786B25D6" w14:textId="77777777" w:rsidR="00C97C7F" w:rsidRDefault="00C97C7F"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00278DB5" w:rsidR="006C750E" w:rsidRDefault="006C750E" w:rsidP="006C750E">
    <w:pPr>
      <w:pStyle w:val="Kopfzeile"/>
      <w:ind w:left="-142"/>
    </w:pPr>
    <w:r>
      <w:rPr>
        <w:noProof/>
        <w:lang w:val="de-DE" w:eastAsia="de-DE"/>
      </w:rPr>
      <w:drawing>
        <wp:inline distT="0" distB="0" distL="0" distR="0" wp14:anchorId="642F2BB3" wp14:editId="28C3D8C5">
          <wp:extent cx="1689903" cy="288163"/>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alphaModFix amt="70000"/>
                    <a:extLst>
                      <a:ext uri="{28A0092B-C50C-407E-A947-70E740481C1C}">
                        <a14:useLocalDpi xmlns:a14="http://schemas.microsoft.com/office/drawing/2010/main" val="0"/>
                      </a:ext>
                    </a:extLst>
                  </a:blip>
                  <a:stretch>
                    <a:fillRect/>
                  </a:stretch>
                </pic:blipFill>
                <pic:spPr>
                  <a:xfrm>
                    <a:off x="0" y="0"/>
                    <a:ext cx="1725181" cy="294179"/>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de-DE" w:vendorID="64" w:dllVersion="6" w:nlCheck="1" w:checkStyle="0"/>
  <w:activeWritingStyle w:appName="MSWord" w:lang="de-CH" w:vendorID="64" w:dllVersion="6" w:nlCheck="1" w:checkStyle="0"/>
  <w:activeWritingStyle w:appName="MSWord" w:lang="de-DE" w:vendorID="64" w:dllVersion="4096" w:nlCheck="1" w:checkStyle="0"/>
  <w:activeWritingStyle w:appName="MSWord" w:lang="de-CH" w:vendorID="64" w:dllVersion="4096" w:nlCheck="1" w:checkStyle="0"/>
  <w:activeWritingStyle w:appName="MSWord" w:lang="fr-FR" w:vendorID="64" w:dllVersion="0" w:nlCheck="1" w:checkStyle="0"/>
  <w:activeWritingStyle w:appName="MSWord" w:lang="en-US" w:vendorID="64" w:dllVersion="0" w:nlCheck="1" w:checkStyle="0"/>
  <w:activeWritingStyle w:appName="MSWord" w:lang="fr-FR" w:vendorID="64" w:dllVersion="6" w:nlCheck="1" w:checkStyle="0"/>
  <w:activeWritingStyle w:appName="MSWord" w:lang="fr-FR" w:vendorID="64" w:dllVersion="4096" w:nlCheck="1" w:checkStyle="0"/>
  <w:activeWritingStyle w:appName="MSWord" w:lang="en-US" w:vendorID="64" w:dllVersion="4096" w:nlCheck="1" w:checkStyle="0"/>
  <w:activeWritingStyle w:appName="MSWord" w:lang="fr-CH"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04AF"/>
    <w:rsid w:val="000071D8"/>
    <w:rsid w:val="00023531"/>
    <w:rsid w:val="00042229"/>
    <w:rsid w:val="000528C1"/>
    <w:rsid w:val="00071A9D"/>
    <w:rsid w:val="00081A1E"/>
    <w:rsid w:val="0008619A"/>
    <w:rsid w:val="00095673"/>
    <w:rsid w:val="0010215A"/>
    <w:rsid w:val="00105421"/>
    <w:rsid w:val="00113C20"/>
    <w:rsid w:val="00124B75"/>
    <w:rsid w:val="00127357"/>
    <w:rsid w:val="001377A6"/>
    <w:rsid w:val="001411C0"/>
    <w:rsid w:val="00147A01"/>
    <w:rsid w:val="00173643"/>
    <w:rsid w:val="00180F93"/>
    <w:rsid w:val="00191662"/>
    <w:rsid w:val="001935B7"/>
    <w:rsid w:val="001D0083"/>
    <w:rsid w:val="001D6BB0"/>
    <w:rsid w:val="001E1DE3"/>
    <w:rsid w:val="00202F4F"/>
    <w:rsid w:val="0022438F"/>
    <w:rsid w:val="00230A6A"/>
    <w:rsid w:val="00236116"/>
    <w:rsid w:val="0023687D"/>
    <w:rsid w:val="00263EB0"/>
    <w:rsid w:val="002666F7"/>
    <w:rsid w:val="002A3BD4"/>
    <w:rsid w:val="002B5CA2"/>
    <w:rsid w:val="0030592B"/>
    <w:rsid w:val="00324A7E"/>
    <w:rsid w:val="00330910"/>
    <w:rsid w:val="00340EE3"/>
    <w:rsid w:val="003433F6"/>
    <w:rsid w:val="003557E7"/>
    <w:rsid w:val="00395F95"/>
    <w:rsid w:val="00396C5D"/>
    <w:rsid w:val="00397F62"/>
    <w:rsid w:val="003E76C6"/>
    <w:rsid w:val="004164D8"/>
    <w:rsid w:val="00425EF9"/>
    <w:rsid w:val="00443D6C"/>
    <w:rsid w:val="00453598"/>
    <w:rsid w:val="0047246B"/>
    <w:rsid w:val="00481B71"/>
    <w:rsid w:val="00482A1E"/>
    <w:rsid w:val="004945ED"/>
    <w:rsid w:val="004B5947"/>
    <w:rsid w:val="004B6CA9"/>
    <w:rsid w:val="004C1383"/>
    <w:rsid w:val="004D074E"/>
    <w:rsid w:val="004E1BCD"/>
    <w:rsid w:val="004E43B5"/>
    <w:rsid w:val="004F110A"/>
    <w:rsid w:val="00506FA2"/>
    <w:rsid w:val="00517316"/>
    <w:rsid w:val="005225B1"/>
    <w:rsid w:val="0053196F"/>
    <w:rsid w:val="00594003"/>
    <w:rsid w:val="005A0863"/>
    <w:rsid w:val="005A5A2A"/>
    <w:rsid w:val="005B2907"/>
    <w:rsid w:val="00602950"/>
    <w:rsid w:val="00623677"/>
    <w:rsid w:val="00634F9D"/>
    <w:rsid w:val="006663BC"/>
    <w:rsid w:val="00675342"/>
    <w:rsid w:val="006826C4"/>
    <w:rsid w:val="00682F9D"/>
    <w:rsid w:val="00690865"/>
    <w:rsid w:val="00694EA1"/>
    <w:rsid w:val="006A019B"/>
    <w:rsid w:val="006C750E"/>
    <w:rsid w:val="006D4EA0"/>
    <w:rsid w:val="006D7D2B"/>
    <w:rsid w:val="006F7F64"/>
    <w:rsid w:val="00717B85"/>
    <w:rsid w:val="007242B2"/>
    <w:rsid w:val="007250E5"/>
    <w:rsid w:val="0072650D"/>
    <w:rsid w:val="00727961"/>
    <w:rsid w:val="00730B3B"/>
    <w:rsid w:val="0076317A"/>
    <w:rsid w:val="007835A4"/>
    <w:rsid w:val="0079074B"/>
    <w:rsid w:val="007960BE"/>
    <w:rsid w:val="00796F54"/>
    <w:rsid w:val="007D6B66"/>
    <w:rsid w:val="00804248"/>
    <w:rsid w:val="0080526B"/>
    <w:rsid w:val="00814DC0"/>
    <w:rsid w:val="008814B9"/>
    <w:rsid w:val="008942BA"/>
    <w:rsid w:val="00926D8E"/>
    <w:rsid w:val="00933F74"/>
    <w:rsid w:val="00940830"/>
    <w:rsid w:val="009434DB"/>
    <w:rsid w:val="00980E49"/>
    <w:rsid w:val="00982503"/>
    <w:rsid w:val="009B2BAF"/>
    <w:rsid w:val="009D053A"/>
    <w:rsid w:val="00A24A55"/>
    <w:rsid w:val="00A40CB0"/>
    <w:rsid w:val="00A44B98"/>
    <w:rsid w:val="00A46257"/>
    <w:rsid w:val="00A5716C"/>
    <w:rsid w:val="00A72AC3"/>
    <w:rsid w:val="00A809F1"/>
    <w:rsid w:val="00A83CCC"/>
    <w:rsid w:val="00AA4D1F"/>
    <w:rsid w:val="00AB180C"/>
    <w:rsid w:val="00AD754B"/>
    <w:rsid w:val="00AF16AD"/>
    <w:rsid w:val="00B0015D"/>
    <w:rsid w:val="00B06066"/>
    <w:rsid w:val="00B376EB"/>
    <w:rsid w:val="00B41303"/>
    <w:rsid w:val="00B85B9F"/>
    <w:rsid w:val="00B91AED"/>
    <w:rsid w:val="00B96591"/>
    <w:rsid w:val="00BA5475"/>
    <w:rsid w:val="00BC5652"/>
    <w:rsid w:val="00BE1425"/>
    <w:rsid w:val="00C02BE5"/>
    <w:rsid w:val="00C06889"/>
    <w:rsid w:val="00C07616"/>
    <w:rsid w:val="00C10843"/>
    <w:rsid w:val="00C108EB"/>
    <w:rsid w:val="00C165A2"/>
    <w:rsid w:val="00C23751"/>
    <w:rsid w:val="00C41FD2"/>
    <w:rsid w:val="00C6402A"/>
    <w:rsid w:val="00C76603"/>
    <w:rsid w:val="00C84D5D"/>
    <w:rsid w:val="00C93D28"/>
    <w:rsid w:val="00C97C7F"/>
    <w:rsid w:val="00CB03CC"/>
    <w:rsid w:val="00CC080B"/>
    <w:rsid w:val="00CF5685"/>
    <w:rsid w:val="00D04E74"/>
    <w:rsid w:val="00D20578"/>
    <w:rsid w:val="00D21E35"/>
    <w:rsid w:val="00D55E93"/>
    <w:rsid w:val="00D65669"/>
    <w:rsid w:val="00D70B2C"/>
    <w:rsid w:val="00D86B00"/>
    <w:rsid w:val="00D9714D"/>
    <w:rsid w:val="00DA4D05"/>
    <w:rsid w:val="00DF0618"/>
    <w:rsid w:val="00E01485"/>
    <w:rsid w:val="00E17732"/>
    <w:rsid w:val="00E642F3"/>
    <w:rsid w:val="00E64BE0"/>
    <w:rsid w:val="00E845F8"/>
    <w:rsid w:val="00E90821"/>
    <w:rsid w:val="00E94B78"/>
    <w:rsid w:val="00EA2335"/>
    <w:rsid w:val="00ED41C7"/>
    <w:rsid w:val="00EF65D8"/>
    <w:rsid w:val="00F17BCA"/>
    <w:rsid w:val="00F33416"/>
    <w:rsid w:val="00F350C7"/>
    <w:rsid w:val="00F41339"/>
    <w:rsid w:val="00F4133B"/>
    <w:rsid w:val="00F4766F"/>
    <w:rsid w:val="00F82BA2"/>
    <w:rsid w:val="00FF19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2"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paragraph" w:styleId="berschrift2">
    <w:name w:val="heading 2"/>
    <w:basedOn w:val="Standard"/>
    <w:next w:val="Standard"/>
    <w:link w:val="berschrift2Zchn"/>
    <w:uiPriority w:val="9"/>
    <w:unhideWhenUsed/>
    <w:qFormat/>
    <w:rsid w:val="0098250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paragraph" w:styleId="Textkrper">
    <w:name w:val="Body Text"/>
    <w:basedOn w:val="Standard"/>
    <w:link w:val="TextkrperZchn"/>
    <w:uiPriority w:val="2"/>
    <w:rsid w:val="00796F54"/>
    <w:pPr>
      <w:spacing w:line="255" w:lineRule="atLeast"/>
    </w:pPr>
    <w:rPr>
      <w:rFonts w:ascii="Frutiger LT Com 45 Light" w:hAnsi="Frutiger LT Com 45 Light"/>
      <w:sz w:val="20"/>
      <w:szCs w:val="20"/>
      <w:lang w:eastAsia="de-CH"/>
    </w:rPr>
  </w:style>
  <w:style w:type="character" w:customStyle="1" w:styleId="TextkrperZchn">
    <w:name w:val="Textkörper Zchn"/>
    <w:basedOn w:val="Absatz-Standardschriftart"/>
    <w:link w:val="Textkrper"/>
    <w:uiPriority w:val="2"/>
    <w:rsid w:val="00796F54"/>
    <w:rPr>
      <w:rFonts w:ascii="Frutiger LT Com 45 Light" w:eastAsia="Times New Roman" w:hAnsi="Frutiger LT Com 45 Light" w:cs="Times New Roman"/>
      <w:sz w:val="20"/>
      <w:szCs w:val="20"/>
      <w:lang w:val="fr-FR" w:eastAsia="de-CH"/>
    </w:rPr>
  </w:style>
  <w:style w:type="character" w:styleId="Kommentarzeichen">
    <w:name w:val="annotation reference"/>
    <w:basedOn w:val="Absatz-Standardschriftart"/>
    <w:uiPriority w:val="99"/>
    <w:semiHidden/>
    <w:unhideWhenUsed/>
    <w:rsid w:val="004945ED"/>
    <w:rPr>
      <w:sz w:val="16"/>
      <w:szCs w:val="16"/>
    </w:rPr>
  </w:style>
  <w:style w:type="paragraph" w:styleId="Kommentartext">
    <w:name w:val="annotation text"/>
    <w:basedOn w:val="Standard"/>
    <w:link w:val="KommentartextZchn"/>
    <w:uiPriority w:val="99"/>
    <w:semiHidden/>
    <w:unhideWhenUsed/>
    <w:rsid w:val="004945ED"/>
    <w:rPr>
      <w:sz w:val="20"/>
      <w:szCs w:val="20"/>
    </w:rPr>
  </w:style>
  <w:style w:type="character" w:customStyle="1" w:styleId="KommentartextZchn">
    <w:name w:val="Kommentartext Zchn"/>
    <w:basedOn w:val="Absatz-Standardschriftart"/>
    <w:link w:val="Kommentartext"/>
    <w:uiPriority w:val="99"/>
    <w:semiHidden/>
    <w:rsid w:val="004945E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945ED"/>
    <w:rPr>
      <w:b/>
      <w:bCs/>
    </w:rPr>
  </w:style>
  <w:style w:type="character" w:customStyle="1" w:styleId="KommentarthemaZchn">
    <w:name w:val="Kommentarthema Zchn"/>
    <w:basedOn w:val="KommentartextZchn"/>
    <w:link w:val="Kommentarthema"/>
    <w:uiPriority w:val="99"/>
    <w:semiHidden/>
    <w:rsid w:val="004945ED"/>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4945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945ED"/>
    <w:rPr>
      <w:rFonts w:ascii="Segoe UI" w:eastAsia="Times New Roman" w:hAnsi="Segoe UI" w:cs="Segoe UI"/>
      <w:sz w:val="18"/>
      <w:szCs w:val="18"/>
      <w:lang w:eastAsia="de-DE"/>
    </w:rPr>
  </w:style>
  <w:style w:type="character" w:customStyle="1" w:styleId="berschrift2Zchn">
    <w:name w:val="Überschrift 2 Zchn"/>
    <w:basedOn w:val="Absatz-Standardschriftart"/>
    <w:link w:val="berschrift2"/>
    <w:uiPriority w:val="9"/>
    <w:rsid w:val="00982503"/>
    <w:rPr>
      <w:rFonts w:asciiTheme="majorHAnsi" w:eastAsiaTheme="majorEastAsia" w:hAnsiTheme="majorHAnsi" w:cstheme="majorBidi"/>
      <w:color w:val="2F5496"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aipr.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forster-profile.c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forster@maipr.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ecile.wolfsteiner@forster.ch"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3A8835-5A6B-4BC6-B7BB-5F3257CFC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790</Words>
  <Characters>4982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Mihaela Antonova</cp:lastModifiedBy>
  <cp:revision>12</cp:revision>
  <cp:lastPrinted>2022-05-13T07:23:00Z</cp:lastPrinted>
  <dcterms:created xsi:type="dcterms:W3CDTF">2022-05-18T12:41:00Z</dcterms:created>
  <dcterms:modified xsi:type="dcterms:W3CDTF">2022-05-20T11:18:00Z</dcterms:modified>
</cp:coreProperties>
</file>