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2883E7" w14:textId="57FEC41C" w:rsidR="00331696" w:rsidRPr="00FF57AD" w:rsidRDefault="00542BBD" w:rsidP="00511C5D">
      <w:pPr>
        <w:rPr>
          <w:rFonts w:ascii="Arial" w:hAnsi="Arial" w:cs="Arial"/>
          <w:sz w:val="27"/>
          <w:szCs w:val="27"/>
          <w:lang w:val="en-US"/>
        </w:rPr>
      </w:pPr>
      <w:r w:rsidRPr="00FF57AD">
        <w:rPr>
          <w:rFonts w:ascii="Arial" w:hAnsi="Arial" w:cs="Arial"/>
          <w:sz w:val="27"/>
          <w:szCs w:val="27"/>
          <w:lang w:val="en-US"/>
        </w:rPr>
        <w:t>p</w:t>
      </w:r>
      <w:r w:rsidR="0032327D" w:rsidRPr="00FF57AD">
        <w:rPr>
          <w:rFonts w:ascii="Arial" w:hAnsi="Arial" w:cs="Arial"/>
          <w:sz w:val="27"/>
          <w:szCs w:val="27"/>
          <w:lang w:val="en-US"/>
        </w:rPr>
        <w:t>ress release</w:t>
      </w:r>
      <w:r w:rsidR="00CE2C62" w:rsidRPr="00FF57AD">
        <w:rPr>
          <w:rFonts w:ascii="Arial" w:hAnsi="Arial" w:cs="Arial"/>
          <w:sz w:val="27"/>
          <w:szCs w:val="27"/>
          <w:lang w:val="en-US"/>
        </w:rPr>
        <w:t xml:space="preserve"> </w:t>
      </w:r>
      <w:r w:rsidR="00E44895" w:rsidRPr="00FF57AD">
        <w:rPr>
          <w:rFonts w:ascii="Arial" w:hAnsi="Arial" w:cs="Arial"/>
          <w:sz w:val="27"/>
          <w:szCs w:val="27"/>
          <w:lang w:val="en-US"/>
        </w:rPr>
        <w:t>10</w:t>
      </w:r>
      <w:r w:rsidR="00CE2C62" w:rsidRPr="00FF57AD">
        <w:rPr>
          <w:rFonts w:ascii="Arial" w:hAnsi="Arial" w:cs="Arial"/>
          <w:sz w:val="27"/>
          <w:szCs w:val="27"/>
          <w:lang w:val="en-US"/>
        </w:rPr>
        <w:t>/2023</w:t>
      </w:r>
    </w:p>
    <w:p w14:paraId="1629F4E9" w14:textId="62A5420B" w:rsidR="00CE2C62" w:rsidRPr="00FF57AD" w:rsidRDefault="00CE2C62" w:rsidP="00511C5D">
      <w:pPr>
        <w:rPr>
          <w:rFonts w:ascii="Arial" w:hAnsi="Arial" w:cs="Arial"/>
          <w:lang w:val="en-US"/>
        </w:rPr>
      </w:pPr>
    </w:p>
    <w:p w14:paraId="78E3910F" w14:textId="4D40F053" w:rsidR="00CE2C62" w:rsidRPr="00FF57AD" w:rsidRDefault="00CE2C62" w:rsidP="00511C5D">
      <w:pPr>
        <w:rPr>
          <w:rFonts w:ascii="Arial" w:hAnsi="Arial" w:cs="Arial"/>
          <w:lang w:val="en-US"/>
        </w:rPr>
      </w:pPr>
    </w:p>
    <w:p w14:paraId="1C660B31" w14:textId="57863F0A" w:rsidR="00CE2C62" w:rsidRPr="00FF57AD" w:rsidRDefault="00DF16BB" w:rsidP="00CE2C62">
      <w:pPr>
        <w:rPr>
          <w:rFonts w:ascii="Arial" w:hAnsi="Arial" w:cs="Arial"/>
          <w:bCs/>
          <w:lang w:val="fr-CH"/>
        </w:rPr>
      </w:pPr>
      <w:r w:rsidRPr="00FF57AD">
        <w:rPr>
          <w:rFonts w:ascii="Arial" w:hAnsi="Arial" w:cs="Arial"/>
          <w:bCs/>
          <w:lang w:val="en-GB"/>
        </w:rPr>
        <w:t xml:space="preserve">Factory floors in the Biel </w:t>
      </w:r>
      <w:proofErr w:type="spellStart"/>
      <w:r w:rsidRPr="00FF57AD">
        <w:rPr>
          <w:rFonts w:ascii="Arial" w:hAnsi="Arial" w:cs="Arial"/>
          <w:bCs/>
          <w:lang w:val="en-GB"/>
        </w:rPr>
        <w:t>Salzhaus</w:t>
      </w:r>
      <w:proofErr w:type="spellEnd"/>
      <w:r w:rsidR="00CE2C62" w:rsidRPr="00FF57AD">
        <w:rPr>
          <w:rFonts w:ascii="Arial" w:hAnsi="Arial" w:cs="Arial"/>
          <w:bCs/>
          <w:lang w:val="fr-CH"/>
        </w:rPr>
        <w:br/>
      </w:r>
    </w:p>
    <w:p w14:paraId="11C80EDA" w14:textId="1CD5234C" w:rsidR="00CE2C62" w:rsidRPr="00FF57AD" w:rsidRDefault="00DF16BB" w:rsidP="00CE2C62">
      <w:pPr>
        <w:rPr>
          <w:rFonts w:ascii="Arial" w:hAnsi="Arial" w:cs="Arial"/>
          <w:color w:val="0F4196"/>
          <w:sz w:val="44"/>
          <w:szCs w:val="44"/>
          <w:lang w:val="en-US"/>
        </w:rPr>
      </w:pPr>
      <w:r w:rsidRPr="00FF57AD">
        <w:rPr>
          <w:rFonts w:ascii="Arial" w:hAnsi="Arial" w:cs="Arial"/>
          <w:b/>
          <w:bCs/>
          <w:color w:val="0F4196"/>
          <w:sz w:val="44"/>
          <w:szCs w:val="44"/>
          <w:lang w:val="en-GB"/>
        </w:rPr>
        <w:t>Energy-based restoration of the listed façades</w:t>
      </w:r>
    </w:p>
    <w:p w14:paraId="42EE6F93" w14:textId="77777777" w:rsidR="00CE2C62" w:rsidRPr="00FF57AD" w:rsidRDefault="00CE2C62" w:rsidP="00CE2C62">
      <w:pPr>
        <w:rPr>
          <w:rFonts w:ascii="Arial" w:hAnsi="Arial" w:cs="Arial"/>
          <w:b/>
          <w:bCs/>
          <w:sz w:val="40"/>
          <w:szCs w:val="40"/>
          <w:lang w:val="en-US"/>
        </w:rPr>
      </w:pPr>
    </w:p>
    <w:p w14:paraId="503B44F3" w14:textId="04AF085E" w:rsidR="00CE2C62" w:rsidRPr="00FF57AD" w:rsidRDefault="00DF16BB" w:rsidP="00CE2C62">
      <w:pPr>
        <w:spacing w:line="276" w:lineRule="auto"/>
        <w:rPr>
          <w:rFonts w:ascii="Arial" w:hAnsi="Arial" w:cs="Arial"/>
          <w:sz w:val="22"/>
          <w:lang w:val="en-US"/>
        </w:rPr>
      </w:pPr>
      <w:r w:rsidRPr="00FF57AD">
        <w:rPr>
          <w:rFonts w:ascii="Arial" w:hAnsi="Arial" w:cs="Arial"/>
          <w:b/>
          <w:bCs/>
          <w:lang w:val="en-GB"/>
        </w:rPr>
        <w:t xml:space="preserve">The former administration buildings and assembly halls of General Motors Suisse are located in the Neustadt Süd district at 31, </w:t>
      </w:r>
      <w:proofErr w:type="spellStart"/>
      <w:r w:rsidRPr="00FF57AD">
        <w:rPr>
          <w:rFonts w:ascii="Arial" w:hAnsi="Arial" w:cs="Arial"/>
          <w:b/>
          <w:bCs/>
          <w:lang w:val="en-GB"/>
        </w:rPr>
        <w:t>Salzhausstrasse</w:t>
      </w:r>
      <w:proofErr w:type="spellEnd"/>
      <w:r w:rsidRPr="00FF57AD">
        <w:rPr>
          <w:rFonts w:ascii="Arial" w:hAnsi="Arial" w:cs="Arial"/>
          <w:b/>
          <w:bCs/>
          <w:lang w:val="en-GB"/>
        </w:rPr>
        <w:t xml:space="preserve"> near Biel train station in the Canton of Bern. The buildings, which were constructed in 1935 and later expanded, are sophisticated in design and are considered a pioneering achievement of modern factory construction in Switzerland. They are listed as important witnesses to Biel’s industrial history. The architect of these avant-garde structures was Rudolf </w:t>
      </w:r>
      <w:proofErr w:type="spellStart"/>
      <w:r w:rsidRPr="00FF57AD">
        <w:rPr>
          <w:rFonts w:ascii="Arial" w:hAnsi="Arial" w:cs="Arial"/>
          <w:b/>
          <w:bCs/>
          <w:lang w:val="en-GB"/>
        </w:rPr>
        <w:t>Steiger</w:t>
      </w:r>
      <w:proofErr w:type="spellEnd"/>
      <w:r w:rsidRPr="00FF57AD">
        <w:rPr>
          <w:rFonts w:ascii="Arial" w:hAnsi="Arial" w:cs="Arial"/>
          <w:b/>
          <w:bCs/>
          <w:lang w:val="en-GB"/>
        </w:rPr>
        <w:t xml:space="preserve"> from Zurich, who paved the way for the New Architecture movement. In the course of the energy-based restoration from January to June 2022, the historic glazing on the north and south façades on the first floor was exchanged and replaced by a thermally insulated solution with the filigree profile system </w:t>
      </w:r>
      <w:proofErr w:type="spellStart"/>
      <w:r w:rsidRPr="00FF57AD">
        <w:rPr>
          <w:rFonts w:ascii="Arial" w:hAnsi="Arial" w:cs="Arial"/>
          <w:b/>
          <w:bCs/>
          <w:lang w:val="en-GB"/>
        </w:rPr>
        <w:t>forster</w:t>
      </w:r>
      <w:proofErr w:type="spellEnd"/>
      <w:r w:rsidRPr="00FF57AD">
        <w:rPr>
          <w:rFonts w:ascii="Arial" w:hAnsi="Arial" w:cs="Arial"/>
          <w:b/>
          <w:bCs/>
          <w:lang w:val="en-GB"/>
        </w:rPr>
        <w:t xml:space="preserve"> </w:t>
      </w:r>
      <w:proofErr w:type="spellStart"/>
      <w:r w:rsidRPr="00FF57AD">
        <w:rPr>
          <w:rFonts w:ascii="Arial" w:hAnsi="Arial" w:cs="Arial"/>
          <w:b/>
          <w:bCs/>
          <w:lang w:val="en-GB"/>
        </w:rPr>
        <w:t>unico</w:t>
      </w:r>
      <w:proofErr w:type="spellEnd"/>
      <w:r w:rsidRPr="00FF57AD">
        <w:rPr>
          <w:rFonts w:ascii="Arial" w:hAnsi="Arial" w:cs="Arial"/>
          <w:b/>
          <w:bCs/>
          <w:lang w:val="en-GB"/>
        </w:rPr>
        <w:t xml:space="preserve"> </w:t>
      </w:r>
      <w:proofErr w:type="spellStart"/>
      <w:r w:rsidRPr="00FF57AD">
        <w:rPr>
          <w:rFonts w:ascii="Arial" w:hAnsi="Arial" w:cs="Arial"/>
          <w:b/>
          <w:bCs/>
          <w:lang w:val="en-GB"/>
        </w:rPr>
        <w:t>xs</w:t>
      </w:r>
      <w:proofErr w:type="spellEnd"/>
      <w:r w:rsidRPr="00FF57AD">
        <w:rPr>
          <w:rFonts w:ascii="Arial" w:hAnsi="Arial" w:cs="Arial"/>
          <w:b/>
          <w:bCs/>
          <w:lang w:val="en-GB"/>
        </w:rPr>
        <w:t>.</w:t>
      </w:r>
    </w:p>
    <w:p w14:paraId="0CD1035C" w14:textId="77777777" w:rsidR="00CE2C62" w:rsidRPr="00FF57AD" w:rsidRDefault="00CE2C62" w:rsidP="00CE2C62">
      <w:pPr>
        <w:spacing w:line="276" w:lineRule="auto"/>
        <w:rPr>
          <w:rFonts w:ascii="Arial" w:hAnsi="Arial" w:cs="Arial"/>
          <w:bCs/>
          <w:lang w:val="en-US"/>
        </w:rPr>
      </w:pPr>
    </w:p>
    <w:p w14:paraId="4A70318B" w14:textId="17977809" w:rsidR="00DF16BB" w:rsidRPr="00FF57AD" w:rsidRDefault="00DF16BB" w:rsidP="00DF16BB">
      <w:pPr>
        <w:spacing w:line="276" w:lineRule="auto"/>
        <w:rPr>
          <w:rFonts w:ascii="Arial" w:hAnsi="Arial" w:cs="Arial"/>
          <w:lang w:val="en-GB"/>
        </w:rPr>
      </w:pPr>
      <w:r w:rsidRPr="00FF57AD">
        <w:rPr>
          <w:rFonts w:ascii="Arial" w:hAnsi="Arial" w:cs="Arial"/>
          <w:lang w:val="en-GB"/>
        </w:rPr>
        <w:t xml:space="preserve">The two unsupported assembly halls are designed as steel constructions under saw-tooth roofs, a roof shape that is used particularly for constructions with a large floor area. Here, several self-supporting gable roofs are placed next to each other. A particular highlight of the halls are the generous glass fronts with fine transoms, which allow a glimpse into the assembly process from </w:t>
      </w:r>
      <w:proofErr w:type="spellStart"/>
      <w:r w:rsidRPr="00FF57AD">
        <w:rPr>
          <w:rFonts w:ascii="Arial" w:hAnsi="Arial" w:cs="Arial"/>
          <w:lang w:val="en-GB"/>
        </w:rPr>
        <w:t>Salzhausstrasse</w:t>
      </w:r>
      <w:proofErr w:type="spellEnd"/>
      <w:r w:rsidRPr="00FF57AD">
        <w:rPr>
          <w:rFonts w:ascii="Arial" w:hAnsi="Arial" w:cs="Arial"/>
          <w:lang w:val="en-GB"/>
        </w:rPr>
        <w:t xml:space="preserve"> in Biel. Between 1955 and 1957, a further assembly hall and a spare parts store were built and in 1976 the building was converted into a multi-storey car park, a shopping centre and an office building. </w:t>
      </w:r>
      <w:r w:rsidRPr="00FF57AD">
        <w:rPr>
          <w:rFonts w:ascii="Arial" w:hAnsi="Arial" w:cs="Arial"/>
          <w:lang w:val="en-GB"/>
        </w:rPr>
        <w:br/>
      </w:r>
    </w:p>
    <w:p w14:paraId="497A952C" w14:textId="4D298B38" w:rsidR="00CE2C62" w:rsidRPr="00FF57AD" w:rsidRDefault="00DF16BB" w:rsidP="00DF16BB">
      <w:pPr>
        <w:spacing w:line="276" w:lineRule="auto"/>
        <w:rPr>
          <w:rFonts w:ascii="Arial" w:hAnsi="Arial" w:cs="Arial"/>
          <w:lang w:val="en-US"/>
        </w:rPr>
      </w:pPr>
      <w:r w:rsidRPr="00FF57AD">
        <w:rPr>
          <w:rFonts w:ascii="Arial" w:hAnsi="Arial" w:cs="Arial"/>
          <w:lang w:val="en-GB"/>
        </w:rPr>
        <w:t xml:space="preserve">Today, the top floor of the factory building houses a sales area of the furniture store chain </w:t>
      </w:r>
      <w:proofErr w:type="spellStart"/>
      <w:r w:rsidRPr="00FF57AD">
        <w:rPr>
          <w:rFonts w:ascii="Arial" w:hAnsi="Arial" w:cs="Arial"/>
          <w:lang w:val="en-GB"/>
        </w:rPr>
        <w:t>Livique</w:t>
      </w:r>
      <w:proofErr w:type="spellEnd"/>
      <w:r w:rsidRPr="00FF57AD">
        <w:rPr>
          <w:rFonts w:ascii="Arial" w:hAnsi="Arial" w:cs="Arial"/>
          <w:lang w:val="en-GB"/>
        </w:rPr>
        <w:t>. In the first stage of the energy-based restoration of the historical building complex, the fixed glazing of the listed south and north façades of the ensemble on the top floor were replaced by thermally insulated glazing. Over the next few years, further stages of renovation are to be carried out in the same style.</w:t>
      </w:r>
      <w:r w:rsidR="00CE2C62" w:rsidRPr="00FF57AD">
        <w:rPr>
          <w:rFonts w:ascii="Arial" w:hAnsi="Arial" w:cs="Arial"/>
          <w:lang w:val="en-US"/>
        </w:rPr>
        <w:br/>
      </w:r>
    </w:p>
    <w:p w14:paraId="547D1965" w14:textId="77777777" w:rsidR="00DF16BB" w:rsidRPr="00FF57AD" w:rsidRDefault="00DF16BB" w:rsidP="00DF16BB">
      <w:pPr>
        <w:spacing w:line="276" w:lineRule="auto"/>
        <w:rPr>
          <w:rFonts w:ascii="Arial" w:hAnsi="Arial" w:cs="Arial"/>
          <w:lang w:val="en-GB"/>
        </w:rPr>
      </w:pPr>
      <w:r w:rsidRPr="00FF57AD">
        <w:rPr>
          <w:rFonts w:ascii="Arial" w:hAnsi="Arial" w:cs="Arial"/>
          <w:b/>
          <w:bCs/>
          <w:lang w:val="en-US"/>
        </w:rPr>
        <w:t xml:space="preserve">Energy-based restoration in line with requirements for listed buildings with </w:t>
      </w:r>
      <w:proofErr w:type="spellStart"/>
      <w:r w:rsidRPr="00FF57AD">
        <w:rPr>
          <w:rFonts w:ascii="Arial" w:hAnsi="Arial" w:cs="Arial"/>
          <w:b/>
          <w:bCs/>
          <w:lang w:val="en-US"/>
        </w:rPr>
        <w:t>forster</w:t>
      </w:r>
      <w:proofErr w:type="spellEnd"/>
      <w:r w:rsidRPr="00FF57AD">
        <w:rPr>
          <w:rFonts w:ascii="Arial" w:hAnsi="Arial" w:cs="Arial"/>
          <w:b/>
          <w:bCs/>
          <w:lang w:val="en-US"/>
        </w:rPr>
        <w:t xml:space="preserve"> </w:t>
      </w:r>
      <w:proofErr w:type="spellStart"/>
      <w:r w:rsidRPr="00FF57AD">
        <w:rPr>
          <w:rFonts w:ascii="Arial" w:hAnsi="Arial" w:cs="Arial"/>
          <w:b/>
          <w:bCs/>
          <w:lang w:val="en-US"/>
        </w:rPr>
        <w:t>unico</w:t>
      </w:r>
      <w:proofErr w:type="spellEnd"/>
      <w:r w:rsidRPr="00FF57AD">
        <w:rPr>
          <w:rFonts w:ascii="Arial" w:hAnsi="Arial" w:cs="Arial"/>
          <w:b/>
          <w:bCs/>
          <w:lang w:val="en-US"/>
        </w:rPr>
        <w:t xml:space="preserve"> </w:t>
      </w:r>
      <w:proofErr w:type="spellStart"/>
      <w:r w:rsidRPr="00FF57AD">
        <w:rPr>
          <w:rFonts w:ascii="Arial" w:hAnsi="Arial" w:cs="Arial"/>
          <w:b/>
          <w:bCs/>
          <w:lang w:val="en-US"/>
        </w:rPr>
        <w:t>xs</w:t>
      </w:r>
      <w:proofErr w:type="spellEnd"/>
      <w:r w:rsidR="00CE2C62" w:rsidRPr="00FF57AD">
        <w:rPr>
          <w:rFonts w:ascii="Arial" w:hAnsi="Arial" w:cs="Arial"/>
          <w:lang w:val="en-US"/>
        </w:rPr>
        <w:br/>
      </w:r>
      <w:r w:rsidRPr="00FF57AD">
        <w:rPr>
          <w:rFonts w:ascii="Arial" w:hAnsi="Arial" w:cs="Arial"/>
          <w:lang w:val="en-GB"/>
        </w:rPr>
        <w:t xml:space="preserve">The outer glass front of the former factory halls consisted of uninsulated single glazing with very narrow profiles. On both the north and south façades, a five metre-high and </w:t>
      </w:r>
      <w:proofErr w:type="gramStart"/>
      <w:r w:rsidRPr="00FF57AD">
        <w:rPr>
          <w:rFonts w:ascii="Arial" w:hAnsi="Arial" w:cs="Arial"/>
          <w:lang w:val="en-GB"/>
        </w:rPr>
        <w:t>120 metre-wide</w:t>
      </w:r>
      <w:proofErr w:type="gramEnd"/>
      <w:r w:rsidRPr="00FF57AD">
        <w:rPr>
          <w:rFonts w:ascii="Arial" w:hAnsi="Arial" w:cs="Arial"/>
          <w:lang w:val="en-GB"/>
        </w:rPr>
        <w:t xml:space="preserve"> front had to be extended, the glass elements of which were held in place by steel girders. Altogether, almost 100 square metres of glazed area was renewed with 1,900 fixed </w:t>
      </w:r>
      <w:proofErr w:type="spellStart"/>
      <w:r w:rsidRPr="00FF57AD">
        <w:rPr>
          <w:rFonts w:ascii="Arial" w:hAnsi="Arial" w:cs="Arial"/>
          <w:lang w:val="en-GB"/>
        </w:rPr>
        <w:t>glazings</w:t>
      </w:r>
      <w:proofErr w:type="spellEnd"/>
      <w:r w:rsidRPr="00FF57AD">
        <w:rPr>
          <w:rFonts w:ascii="Arial" w:hAnsi="Arial" w:cs="Arial"/>
          <w:lang w:val="en-GB"/>
        </w:rPr>
        <w:t xml:space="preserve"> on the top floor of the </w:t>
      </w:r>
      <w:proofErr w:type="spellStart"/>
      <w:r w:rsidRPr="00FF57AD">
        <w:rPr>
          <w:rFonts w:ascii="Arial" w:hAnsi="Arial" w:cs="Arial"/>
          <w:lang w:val="en-GB"/>
        </w:rPr>
        <w:t>Salzhaus</w:t>
      </w:r>
      <w:proofErr w:type="spellEnd"/>
      <w:r w:rsidRPr="00FF57AD">
        <w:rPr>
          <w:rFonts w:ascii="Arial" w:hAnsi="Arial" w:cs="Arial"/>
          <w:lang w:val="en-GB"/>
        </w:rPr>
        <w:t>.</w:t>
      </w:r>
      <w:r w:rsidRPr="00FF57AD">
        <w:rPr>
          <w:rFonts w:ascii="Arial" w:hAnsi="Arial" w:cs="Arial"/>
          <w:b/>
          <w:lang w:val="en-GB"/>
        </w:rPr>
        <w:t xml:space="preserve"> </w:t>
      </w:r>
      <w:r w:rsidRPr="00FF57AD">
        <w:rPr>
          <w:rFonts w:ascii="Arial" w:hAnsi="Arial" w:cs="Arial"/>
          <w:lang w:val="en-GB"/>
        </w:rPr>
        <w:t xml:space="preserve">As the façades are listed, the new fixed glazing must have the same profile facing widths as the original elements, made of angle and T-steel profiles with single glazing. </w:t>
      </w:r>
    </w:p>
    <w:p w14:paraId="5E441A12" w14:textId="77777777" w:rsidR="00DF16BB" w:rsidRPr="00FF57AD" w:rsidRDefault="00DF16BB" w:rsidP="00DF16BB">
      <w:pPr>
        <w:spacing w:line="276" w:lineRule="auto"/>
        <w:rPr>
          <w:rFonts w:ascii="Arial" w:hAnsi="Arial" w:cs="Arial"/>
          <w:lang w:val="en-GB"/>
        </w:rPr>
      </w:pPr>
      <w:r w:rsidRPr="00FF57AD">
        <w:rPr>
          <w:rFonts w:ascii="Arial" w:hAnsi="Arial" w:cs="Arial"/>
          <w:lang w:val="en-GB"/>
        </w:rPr>
        <w:t xml:space="preserve">The biggest challenge was the triple-insulating glazing planned during the restoration – because compared with single glazing, restrictions exist in the maximum deflection of façade elements under wind loads when using modern insulating glazing. In order to meet the static requirements even with the stipulated narrow face widths of the profiles, the architects opted for the filigree and robust profile system </w:t>
      </w:r>
      <w:proofErr w:type="spellStart"/>
      <w:r w:rsidRPr="00FF57AD">
        <w:rPr>
          <w:rFonts w:ascii="Arial" w:hAnsi="Arial" w:cs="Arial"/>
          <w:lang w:val="en-GB"/>
        </w:rPr>
        <w:t>forster</w:t>
      </w:r>
      <w:proofErr w:type="spellEnd"/>
      <w:r w:rsidRPr="00FF57AD">
        <w:rPr>
          <w:rFonts w:ascii="Arial" w:hAnsi="Arial" w:cs="Arial"/>
          <w:lang w:val="en-GB"/>
        </w:rPr>
        <w:t xml:space="preserve"> </w:t>
      </w:r>
      <w:proofErr w:type="spellStart"/>
      <w:r w:rsidRPr="00FF57AD">
        <w:rPr>
          <w:rFonts w:ascii="Arial" w:hAnsi="Arial" w:cs="Arial"/>
          <w:lang w:val="en-GB"/>
        </w:rPr>
        <w:t>unico</w:t>
      </w:r>
      <w:proofErr w:type="spellEnd"/>
      <w:r w:rsidRPr="00FF57AD">
        <w:rPr>
          <w:rFonts w:ascii="Arial" w:hAnsi="Arial" w:cs="Arial"/>
          <w:lang w:val="en-GB"/>
        </w:rPr>
        <w:t xml:space="preserve"> </w:t>
      </w:r>
      <w:proofErr w:type="spellStart"/>
      <w:r w:rsidRPr="00FF57AD">
        <w:rPr>
          <w:rFonts w:ascii="Arial" w:hAnsi="Arial" w:cs="Arial"/>
          <w:lang w:val="en-GB"/>
        </w:rPr>
        <w:t>xs</w:t>
      </w:r>
      <w:proofErr w:type="spellEnd"/>
      <w:r w:rsidRPr="00FF57AD">
        <w:rPr>
          <w:rFonts w:ascii="Arial" w:hAnsi="Arial" w:cs="Arial"/>
          <w:lang w:val="en-GB"/>
        </w:rPr>
        <w:t xml:space="preserve"> made of steel. </w:t>
      </w:r>
    </w:p>
    <w:p w14:paraId="75A91155" w14:textId="77777777" w:rsidR="00DF16BB" w:rsidRPr="00FF57AD" w:rsidRDefault="00DF16BB" w:rsidP="00DF16BB">
      <w:pPr>
        <w:spacing w:line="276" w:lineRule="auto"/>
        <w:rPr>
          <w:rFonts w:ascii="Arial" w:hAnsi="Arial" w:cs="Arial"/>
          <w:lang w:val="en-GB"/>
        </w:rPr>
      </w:pPr>
    </w:p>
    <w:p w14:paraId="7EB98E06" w14:textId="720AE030" w:rsidR="00CE2C62" w:rsidRPr="00FF57AD" w:rsidRDefault="00DF16BB" w:rsidP="00DF16BB">
      <w:pPr>
        <w:spacing w:line="276" w:lineRule="auto"/>
        <w:rPr>
          <w:rFonts w:ascii="Arial" w:hAnsi="Arial" w:cs="Arial"/>
          <w:lang w:val="en-US"/>
        </w:rPr>
      </w:pPr>
      <w:r w:rsidRPr="00FF57AD">
        <w:rPr>
          <w:rFonts w:ascii="Arial" w:hAnsi="Arial" w:cs="Arial"/>
          <w:lang w:val="en-GB"/>
        </w:rPr>
        <w:t xml:space="preserve">The </w:t>
      </w:r>
      <w:proofErr w:type="spellStart"/>
      <w:r w:rsidRPr="00FF57AD">
        <w:rPr>
          <w:rFonts w:ascii="Arial" w:hAnsi="Arial" w:cs="Arial"/>
          <w:lang w:val="en-GB"/>
        </w:rPr>
        <w:t>unico</w:t>
      </w:r>
      <w:proofErr w:type="spellEnd"/>
      <w:r w:rsidRPr="00FF57AD">
        <w:rPr>
          <w:rFonts w:ascii="Arial" w:hAnsi="Arial" w:cs="Arial"/>
          <w:lang w:val="en-GB"/>
        </w:rPr>
        <w:t xml:space="preserve"> </w:t>
      </w:r>
      <w:proofErr w:type="spellStart"/>
      <w:r w:rsidRPr="00FF57AD">
        <w:rPr>
          <w:rFonts w:ascii="Arial" w:hAnsi="Arial" w:cs="Arial"/>
          <w:lang w:val="en-GB"/>
        </w:rPr>
        <w:t>xs</w:t>
      </w:r>
      <w:proofErr w:type="spellEnd"/>
      <w:r w:rsidRPr="00FF57AD">
        <w:rPr>
          <w:rFonts w:ascii="Arial" w:hAnsi="Arial" w:cs="Arial"/>
          <w:lang w:val="en-GB"/>
        </w:rPr>
        <w:t xml:space="preserve"> system consists completely of recyclable steel and thanks to its special connection technology enables very narrow profiles with a face width of only 23 millimetres – which has not been possible with thermally insulated series so far. The </w:t>
      </w:r>
      <w:proofErr w:type="spellStart"/>
      <w:r w:rsidRPr="00FF57AD">
        <w:rPr>
          <w:rFonts w:ascii="Arial" w:hAnsi="Arial" w:cs="Arial"/>
          <w:lang w:val="en-GB"/>
        </w:rPr>
        <w:t>forster</w:t>
      </w:r>
      <w:proofErr w:type="spellEnd"/>
      <w:r w:rsidRPr="00FF57AD">
        <w:rPr>
          <w:rFonts w:ascii="Arial" w:hAnsi="Arial" w:cs="Arial"/>
          <w:lang w:val="en-GB"/>
        </w:rPr>
        <w:t xml:space="preserve"> </w:t>
      </w:r>
      <w:proofErr w:type="spellStart"/>
      <w:r w:rsidRPr="00FF57AD">
        <w:rPr>
          <w:rFonts w:ascii="Arial" w:hAnsi="Arial" w:cs="Arial"/>
          <w:lang w:val="en-GB"/>
        </w:rPr>
        <w:t>unico</w:t>
      </w:r>
      <w:proofErr w:type="spellEnd"/>
      <w:r w:rsidRPr="00FF57AD">
        <w:rPr>
          <w:rFonts w:ascii="Arial" w:hAnsi="Arial" w:cs="Arial"/>
          <w:lang w:val="en-GB"/>
        </w:rPr>
        <w:t xml:space="preserve"> </w:t>
      </w:r>
      <w:proofErr w:type="spellStart"/>
      <w:r w:rsidRPr="00FF57AD">
        <w:rPr>
          <w:rFonts w:ascii="Arial" w:hAnsi="Arial" w:cs="Arial"/>
          <w:lang w:val="en-GB"/>
        </w:rPr>
        <w:t>xs</w:t>
      </w:r>
      <w:proofErr w:type="spellEnd"/>
      <w:r w:rsidRPr="00FF57AD">
        <w:rPr>
          <w:rFonts w:ascii="Arial" w:hAnsi="Arial" w:cs="Arial"/>
          <w:lang w:val="en-GB"/>
        </w:rPr>
        <w:t xml:space="preserve"> system is thus ideally suited for restoring listed industry halls such as the </w:t>
      </w:r>
      <w:proofErr w:type="spellStart"/>
      <w:r w:rsidRPr="00FF57AD">
        <w:rPr>
          <w:rFonts w:ascii="Arial" w:hAnsi="Arial" w:cs="Arial"/>
          <w:lang w:val="en-GB"/>
        </w:rPr>
        <w:t>Salzhaus</w:t>
      </w:r>
      <w:proofErr w:type="spellEnd"/>
      <w:r w:rsidRPr="00FF57AD">
        <w:rPr>
          <w:rFonts w:ascii="Arial" w:hAnsi="Arial" w:cs="Arial"/>
          <w:lang w:val="en-GB"/>
        </w:rPr>
        <w:t xml:space="preserve"> in Biel. According to the metal constructor, both the fabrication as well as the assembly of the new glazing was gratifyingly quick, so that the tight time frame of only three months could be met.</w:t>
      </w:r>
      <w:r w:rsidR="00CE2C62" w:rsidRPr="00FF57AD">
        <w:rPr>
          <w:rFonts w:ascii="Arial" w:hAnsi="Arial" w:cs="Arial"/>
          <w:lang w:val="en-US"/>
        </w:rPr>
        <w:t xml:space="preserve"> </w:t>
      </w:r>
    </w:p>
    <w:p w14:paraId="231D92B0" w14:textId="35AFFF0A" w:rsidR="00CE2C62" w:rsidRPr="00FF57AD" w:rsidRDefault="00CE2C62" w:rsidP="00CE2C62">
      <w:pPr>
        <w:spacing w:line="276" w:lineRule="auto"/>
        <w:rPr>
          <w:rFonts w:ascii="Arial" w:hAnsi="Arial" w:cs="Arial"/>
          <w:lang w:val="en-US"/>
        </w:rPr>
      </w:pPr>
    </w:p>
    <w:p w14:paraId="3B56C648" w14:textId="59B75C38" w:rsidR="00CE2C62" w:rsidRPr="00FF57AD" w:rsidRDefault="00E44895" w:rsidP="00CE2C62">
      <w:pPr>
        <w:spacing w:line="276" w:lineRule="auto"/>
        <w:rPr>
          <w:rFonts w:ascii="Arial" w:hAnsi="Arial" w:cs="Arial"/>
          <w:szCs w:val="20"/>
          <w:lang w:val="en-US"/>
        </w:rPr>
      </w:pPr>
      <w:r w:rsidRPr="00FF57AD">
        <w:rPr>
          <w:rFonts w:ascii="Arial" w:hAnsi="Arial" w:cs="Arial"/>
          <w:bCs/>
          <w:lang w:val="en-US"/>
        </w:rPr>
        <w:br/>
      </w:r>
      <w:r w:rsidR="00DF16BB" w:rsidRPr="00FF57AD">
        <w:rPr>
          <w:rFonts w:ascii="Arial" w:hAnsi="Arial" w:cs="Arial"/>
          <w:szCs w:val="20"/>
          <w:lang w:val="en-GB"/>
        </w:rPr>
        <w:t xml:space="preserve">More information on </w:t>
      </w:r>
      <w:proofErr w:type="spellStart"/>
      <w:r w:rsidR="00DF16BB" w:rsidRPr="00FF57AD">
        <w:rPr>
          <w:rFonts w:ascii="Arial" w:hAnsi="Arial" w:cs="Arial"/>
          <w:szCs w:val="20"/>
          <w:lang w:val="en-GB"/>
        </w:rPr>
        <w:t>forster</w:t>
      </w:r>
      <w:proofErr w:type="spellEnd"/>
      <w:r w:rsidR="00DF16BB" w:rsidRPr="00FF57AD">
        <w:rPr>
          <w:rFonts w:ascii="Arial" w:hAnsi="Arial" w:cs="Arial"/>
          <w:szCs w:val="20"/>
          <w:lang w:val="en-GB"/>
        </w:rPr>
        <w:t xml:space="preserve"> </w:t>
      </w:r>
      <w:proofErr w:type="spellStart"/>
      <w:r w:rsidR="00DF16BB" w:rsidRPr="00FF57AD">
        <w:rPr>
          <w:rFonts w:ascii="Arial" w:hAnsi="Arial" w:cs="Arial"/>
          <w:szCs w:val="20"/>
          <w:lang w:val="en-GB"/>
        </w:rPr>
        <w:t>unico</w:t>
      </w:r>
      <w:proofErr w:type="spellEnd"/>
      <w:r w:rsidR="00DF16BB" w:rsidRPr="00FF57AD">
        <w:rPr>
          <w:rFonts w:ascii="Arial" w:hAnsi="Arial" w:cs="Arial"/>
          <w:szCs w:val="20"/>
          <w:lang w:val="en-GB"/>
        </w:rPr>
        <w:t xml:space="preserve"> </w:t>
      </w:r>
      <w:proofErr w:type="spellStart"/>
      <w:r w:rsidR="00DF16BB" w:rsidRPr="00FF57AD">
        <w:rPr>
          <w:rFonts w:ascii="Arial" w:hAnsi="Arial" w:cs="Arial"/>
          <w:szCs w:val="20"/>
          <w:lang w:val="en-GB"/>
        </w:rPr>
        <w:t>xs</w:t>
      </w:r>
      <w:proofErr w:type="spellEnd"/>
      <w:r w:rsidR="00DF16BB" w:rsidRPr="00FF57AD">
        <w:rPr>
          <w:rFonts w:ascii="Arial" w:hAnsi="Arial" w:cs="Arial"/>
          <w:szCs w:val="20"/>
          <w:lang w:val="en-GB"/>
        </w:rPr>
        <w:t xml:space="preserve"> can be found:</w:t>
      </w:r>
      <w:r w:rsidRPr="00FF57AD">
        <w:rPr>
          <w:rFonts w:ascii="Arial" w:hAnsi="Arial" w:cs="Arial"/>
          <w:szCs w:val="20"/>
          <w:lang w:val="en-US"/>
        </w:rPr>
        <w:t xml:space="preserve"> </w:t>
      </w:r>
      <w:hyperlink r:id="rId8" w:history="1">
        <w:r w:rsidR="00DF16BB" w:rsidRPr="00FF57AD">
          <w:rPr>
            <w:rStyle w:val="Hyperlink"/>
            <w:rFonts w:ascii="Arial" w:hAnsi="Arial" w:cs="Arial"/>
            <w:szCs w:val="20"/>
            <w:lang w:val="en-US"/>
          </w:rPr>
          <w:t>here</w:t>
        </w:r>
      </w:hyperlink>
      <w:r w:rsidRPr="00FF57AD">
        <w:rPr>
          <w:rStyle w:val="Hyperlink"/>
          <w:rFonts w:ascii="Arial" w:hAnsi="Arial" w:cs="Arial"/>
          <w:szCs w:val="20"/>
          <w:u w:val="none"/>
          <w:lang w:val="en-US"/>
        </w:rPr>
        <w:t>.</w:t>
      </w:r>
      <w:r w:rsidRPr="00FF57AD">
        <w:rPr>
          <w:rStyle w:val="Hyperlink"/>
          <w:rFonts w:ascii="Arial" w:hAnsi="Arial" w:cs="Arial"/>
          <w:szCs w:val="20"/>
          <w:lang w:val="en-US"/>
        </w:rPr>
        <w:br/>
      </w:r>
      <w:r w:rsidRPr="00FF57AD">
        <w:rPr>
          <w:rStyle w:val="Hyperlink"/>
          <w:rFonts w:ascii="Arial" w:hAnsi="Arial" w:cs="Arial"/>
          <w:szCs w:val="20"/>
          <w:lang w:val="en-US"/>
        </w:rPr>
        <w:br/>
      </w:r>
    </w:p>
    <w:p w14:paraId="15B18E9B" w14:textId="77777777" w:rsidR="00BB6059" w:rsidRPr="00FF57AD" w:rsidRDefault="00BB6059" w:rsidP="00CE2C62">
      <w:pPr>
        <w:spacing w:line="276" w:lineRule="auto"/>
        <w:rPr>
          <w:rFonts w:ascii="Arial" w:hAnsi="Arial" w:cs="Arial"/>
          <w:bCs/>
          <w:lang w:val="en-US"/>
        </w:rPr>
      </w:pPr>
    </w:p>
    <w:p w14:paraId="0B0179F2" w14:textId="195F356C" w:rsidR="00CE2C62" w:rsidRPr="00FF57AD" w:rsidRDefault="00CE2C62" w:rsidP="00CE2C62">
      <w:pPr>
        <w:spacing w:line="276" w:lineRule="auto"/>
        <w:rPr>
          <w:rFonts w:ascii="Arial" w:hAnsi="Arial" w:cs="Arial"/>
          <w:b/>
          <w:bCs/>
          <w:lang w:val="en-US"/>
        </w:rPr>
      </w:pPr>
      <w:r w:rsidRPr="00FF57AD">
        <w:rPr>
          <w:rFonts w:ascii="Arial" w:hAnsi="Arial" w:cs="Arial"/>
          <w:b/>
          <w:bCs/>
          <w:lang w:val="en-US"/>
        </w:rPr>
        <w:t>Proje</w:t>
      </w:r>
      <w:r w:rsidR="00FF57AD" w:rsidRPr="00FF57AD">
        <w:rPr>
          <w:rFonts w:ascii="Arial" w:hAnsi="Arial" w:cs="Arial"/>
          <w:b/>
          <w:bCs/>
          <w:lang w:val="en-US"/>
        </w:rPr>
        <w:t>c</w:t>
      </w:r>
      <w:r w:rsidRPr="00FF57AD">
        <w:rPr>
          <w:rFonts w:ascii="Arial" w:hAnsi="Arial" w:cs="Arial"/>
          <w:b/>
          <w:bCs/>
          <w:lang w:val="en-US"/>
        </w:rPr>
        <w:t>t</w:t>
      </w:r>
      <w:r w:rsidR="00FF57AD" w:rsidRPr="00FF57AD">
        <w:rPr>
          <w:rFonts w:ascii="Arial" w:hAnsi="Arial" w:cs="Arial"/>
          <w:b/>
          <w:bCs/>
          <w:lang w:val="en-US"/>
        </w:rPr>
        <w:t xml:space="preserve"> </w:t>
      </w:r>
      <w:r w:rsidRPr="00FF57AD">
        <w:rPr>
          <w:rFonts w:ascii="Arial" w:hAnsi="Arial" w:cs="Arial"/>
          <w:b/>
          <w:bCs/>
          <w:lang w:val="en-US"/>
        </w:rPr>
        <w:t>information</w:t>
      </w:r>
    </w:p>
    <w:p w14:paraId="5C990835" w14:textId="77777777" w:rsidR="00BB6059" w:rsidRPr="00FF57AD" w:rsidRDefault="00BB6059" w:rsidP="00CE2C62">
      <w:pPr>
        <w:spacing w:line="276" w:lineRule="auto"/>
        <w:rPr>
          <w:rFonts w:ascii="Arial" w:hAnsi="Arial" w:cs="Arial"/>
          <w:lang w:val="en-US"/>
        </w:rPr>
      </w:pPr>
    </w:p>
    <w:p w14:paraId="6DC0BC7D" w14:textId="458E8A6B" w:rsidR="00CE2C62" w:rsidRPr="00FF57AD" w:rsidRDefault="00CE2C62" w:rsidP="00E44895">
      <w:pPr>
        <w:spacing w:line="360" w:lineRule="auto"/>
        <w:ind w:left="2124" w:hanging="2124"/>
        <w:rPr>
          <w:rFonts w:ascii="Arial" w:hAnsi="Arial" w:cs="Arial"/>
          <w:lang w:val="en-US"/>
        </w:rPr>
      </w:pPr>
      <w:r w:rsidRPr="00FF57AD">
        <w:rPr>
          <w:rFonts w:ascii="Arial" w:hAnsi="Arial" w:cs="Arial"/>
          <w:lang w:val="en-US"/>
        </w:rPr>
        <w:t>Produ</w:t>
      </w:r>
      <w:r w:rsidR="00DF16BB" w:rsidRPr="00FF57AD">
        <w:rPr>
          <w:rFonts w:ascii="Arial" w:hAnsi="Arial" w:cs="Arial"/>
          <w:lang w:val="en-US"/>
        </w:rPr>
        <w:t>c</w:t>
      </w:r>
      <w:r w:rsidRPr="00FF57AD">
        <w:rPr>
          <w:rFonts w:ascii="Arial" w:hAnsi="Arial" w:cs="Arial"/>
          <w:lang w:val="en-US"/>
        </w:rPr>
        <w:t>t</w:t>
      </w:r>
      <w:r w:rsidR="00DF16BB" w:rsidRPr="00FF57AD">
        <w:rPr>
          <w:rFonts w:ascii="Arial" w:hAnsi="Arial" w:cs="Arial"/>
          <w:lang w:val="en-US"/>
        </w:rPr>
        <w:t>s</w:t>
      </w:r>
      <w:r w:rsidRPr="00FF57AD">
        <w:rPr>
          <w:rFonts w:ascii="Arial" w:hAnsi="Arial" w:cs="Arial"/>
          <w:lang w:val="en-US"/>
        </w:rPr>
        <w:t xml:space="preserve">: </w:t>
      </w:r>
      <w:r w:rsidRPr="00FF57AD">
        <w:rPr>
          <w:rFonts w:ascii="Arial" w:hAnsi="Arial" w:cs="Arial"/>
          <w:lang w:val="en-US"/>
        </w:rPr>
        <w:tab/>
      </w:r>
      <w:r w:rsidR="00DF16BB" w:rsidRPr="00FF57AD">
        <w:rPr>
          <w:rFonts w:ascii="Arial" w:hAnsi="Arial" w:cs="Arial"/>
          <w:lang w:val="en-GB"/>
        </w:rPr>
        <w:t xml:space="preserve">Thermally insulated fixed glazing with </w:t>
      </w:r>
      <w:proofErr w:type="spellStart"/>
      <w:r w:rsidR="00DF16BB" w:rsidRPr="00FF57AD">
        <w:rPr>
          <w:rFonts w:ascii="Arial" w:hAnsi="Arial" w:cs="Arial"/>
          <w:lang w:val="en-GB"/>
        </w:rPr>
        <w:t>forster</w:t>
      </w:r>
      <w:proofErr w:type="spellEnd"/>
      <w:r w:rsidR="00DF16BB" w:rsidRPr="00FF57AD">
        <w:rPr>
          <w:rFonts w:ascii="Arial" w:hAnsi="Arial" w:cs="Arial"/>
          <w:lang w:val="en-GB"/>
        </w:rPr>
        <w:t xml:space="preserve"> </w:t>
      </w:r>
      <w:proofErr w:type="spellStart"/>
      <w:r w:rsidR="00DF16BB" w:rsidRPr="00FF57AD">
        <w:rPr>
          <w:rFonts w:ascii="Arial" w:hAnsi="Arial" w:cs="Arial"/>
          <w:lang w:val="en-GB"/>
        </w:rPr>
        <w:t>unico</w:t>
      </w:r>
      <w:proofErr w:type="spellEnd"/>
      <w:r w:rsidR="00DF16BB" w:rsidRPr="00FF57AD">
        <w:rPr>
          <w:rFonts w:ascii="Arial" w:hAnsi="Arial" w:cs="Arial"/>
          <w:lang w:val="en-GB"/>
        </w:rPr>
        <w:t xml:space="preserve"> </w:t>
      </w:r>
      <w:proofErr w:type="spellStart"/>
      <w:r w:rsidR="00DF16BB" w:rsidRPr="00FF57AD">
        <w:rPr>
          <w:rFonts w:ascii="Arial" w:hAnsi="Arial" w:cs="Arial"/>
          <w:lang w:val="en-GB"/>
        </w:rPr>
        <w:t>xs</w:t>
      </w:r>
      <w:proofErr w:type="spellEnd"/>
    </w:p>
    <w:p w14:paraId="160C0B70" w14:textId="651BA26D" w:rsidR="00CE2C62" w:rsidRPr="00FF57AD" w:rsidRDefault="00CE2C62" w:rsidP="00ED768B">
      <w:pPr>
        <w:spacing w:line="360" w:lineRule="auto"/>
        <w:rPr>
          <w:rFonts w:ascii="Arial" w:hAnsi="Arial" w:cs="Arial"/>
          <w:lang w:val="en-US"/>
        </w:rPr>
      </w:pPr>
      <w:r w:rsidRPr="00FF57AD">
        <w:rPr>
          <w:rFonts w:ascii="Arial" w:hAnsi="Arial" w:cs="Arial"/>
          <w:lang w:val="en-US"/>
        </w:rPr>
        <w:t>Archite</w:t>
      </w:r>
      <w:r w:rsidR="00DF16BB" w:rsidRPr="00FF57AD">
        <w:rPr>
          <w:rFonts w:ascii="Arial" w:hAnsi="Arial" w:cs="Arial"/>
          <w:lang w:val="en-US"/>
        </w:rPr>
        <w:t>c</w:t>
      </w:r>
      <w:r w:rsidRPr="00FF57AD">
        <w:rPr>
          <w:rFonts w:ascii="Arial" w:hAnsi="Arial" w:cs="Arial"/>
          <w:lang w:val="en-US"/>
        </w:rPr>
        <w:t>tur</w:t>
      </w:r>
      <w:r w:rsidR="00DF16BB" w:rsidRPr="00FF57AD">
        <w:rPr>
          <w:rFonts w:ascii="Arial" w:hAnsi="Arial" w:cs="Arial"/>
          <w:lang w:val="en-US"/>
        </w:rPr>
        <w:t>e</w:t>
      </w:r>
      <w:r w:rsidRPr="00FF57AD">
        <w:rPr>
          <w:rFonts w:ascii="Arial" w:hAnsi="Arial" w:cs="Arial"/>
          <w:lang w:val="en-US"/>
        </w:rPr>
        <w:t xml:space="preserve">: </w:t>
      </w:r>
      <w:r w:rsidRPr="00FF57AD">
        <w:rPr>
          <w:rFonts w:ascii="Arial" w:hAnsi="Arial" w:cs="Arial"/>
          <w:lang w:val="en-US"/>
        </w:rPr>
        <w:tab/>
      </w:r>
      <w:r w:rsidRPr="00FF57AD">
        <w:rPr>
          <w:rFonts w:ascii="Arial" w:hAnsi="Arial" w:cs="Arial"/>
          <w:lang w:val="en-US"/>
        </w:rPr>
        <w:tab/>
      </w:r>
      <w:proofErr w:type="spellStart"/>
      <w:r w:rsidR="00DF16BB" w:rsidRPr="00FF57AD">
        <w:rPr>
          <w:rFonts w:ascii="Arial" w:hAnsi="Arial" w:cs="Arial"/>
          <w:lang w:val="en-US"/>
        </w:rPr>
        <w:t>Gebert</w:t>
      </w:r>
      <w:proofErr w:type="spellEnd"/>
      <w:r w:rsidR="00DF16BB" w:rsidRPr="00FF57AD">
        <w:rPr>
          <w:rFonts w:ascii="Arial" w:hAnsi="Arial" w:cs="Arial"/>
          <w:lang w:val="en-US"/>
        </w:rPr>
        <w:t xml:space="preserve"> </w:t>
      </w:r>
      <w:proofErr w:type="spellStart"/>
      <w:r w:rsidR="00DF16BB" w:rsidRPr="00FF57AD">
        <w:rPr>
          <w:rFonts w:ascii="Arial" w:hAnsi="Arial" w:cs="Arial"/>
          <w:lang w:val="en-US"/>
        </w:rPr>
        <w:t>Architekten</w:t>
      </w:r>
      <w:proofErr w:type="spellEnd"/>
      <w:r w:rsidR="00DF16BB" w:rsidRPr="00FF57AD">
        <w:rPr>
          <w:rFonts w:ascii="Arial" w:hAnsi="Arial" w:cs="Arial"/>
          <w:lang w:val="en-US"/>
        </w:rPr>
        <w:t xml:space="preserve"> GmbH, Biel (CH)</w:t>
      </w:r>
    </w:p>
    <w:p w14:paraId="671F7D42" w14:textId="53CFE88C" w:rsidR="00CE2C62" w:rsidRPr="00FF57AD" w:rsidRDefault="00CE2C62" w:rsidP="00ED768B">
      <w:pPr>
        <w:spacing w:line="360" w:lineRule="auto"/>
        <w:rPr>
          <w:rFonts w:ascii="Arial" w:hAnsi="Arial" w:cs="Arial"/>
          <w:lang w:val="en-US"/>
        </w:rPr>
      </w:pPr>
      <w:r w:rsidRPr="00FF57AD">
        <w:rPr>
          <w:rFonts w:ascii="Arial" w:hAnsi="Arial" w:cs="Arial"/>
          <w:lang w:val="en-US"/>
        </w:rPr>
        <w:t>Meta</w:t>
      </w:r>
      <w:r w:rsidR="00DF16BB" w:rsidRPr="00FF57AD">
        <w:rPr>
          <w:rFonts w:ascii="Arial" w:hAnsi="Arial" w:cs="Arial"/>
          <w:lang w:val="en-US"/>
        </w:rPr>
        <w:t>l fabrication</w:t>
      </w:r>
      <w:r w:rsidRPr="00FF57AD">
        <w:rPr>
          <w:rFonts w:ascii="Arial" w:hAnsi="Arial" w:cs="Arial"/>
          <w:lang w:val="en-US"/>
        </w:rPr>
        <w:t xml:space="preserve">: </w:t>
      </w:r>
      <w:r w:rsidRPr="00FF57AD">
        <w:rPr>
          <w:rFonts w:ascii="Arial" w:hAnsi="Arial" w:cs="Arial"/>
          <w:lang w:val="en-US"/>
        </w:rPr>
        <w:tab/>
      </w:r>
      <w:r w:rsidR="00E44895" w:rsidRPr="00FF57AD">
        <w:rPr>
          <w:rFonts w:ascii="Arial" w:hAnsi="Arial" w:cs="Arial"/>
          <w:lang w:val="en-US"/>
        </w:rPr>
        <w:t xml:space="preserve">Charles Sauter AG, </w:t>
      </w:r>
      <w:proofErr w:type="spellStart"/>
      <w:r w:rsidR="00E44895" w:rsidRPr="00FF57AD">
        <w:rPr>
          <w:rFonts w:ascii="Arial" w:hAnsi="Arial" w:cs="Arial"/>
          <w:lang w:val="en-US"/>
        </w:rPr>
        <w:t>Lyss</w:t>
      </w:r>
      <w:proofErr w:type="spellEnd"/>
      <w:r w:rsidR="00E44895" w:rsidRPr="00FF57AD">
        <w:rPr>
          <w:rFonts w:ascii="Arial" w:hAnsi="Arial" w:cs="Arial"/>
          <w:lang w:val="en-US"/>
        </w:rPr>
        <w:t xml:space="preserve"> (CH)</w:t>
      </w:r>
    </w:p>
    <w:p w14:paraId="3E15484F" w14:textId="10FD2047" w:rsidR="00CE2C62" w:rsidRPr="00FF57AD" w:rsidRDefault="00DF16BB" w:rsidP="00ED768B">
      <w:pPr>
        <w:spacing w:line="360" w:lineRule="auto"/>
        <w:rPr>
          <w:rFonts w:ascii="Arial" w:hAnsi="Arial" w:cs="Arial"/>
          <w:lang w:val="en-US"/>
        </w:rPr>
      </w:pPr>
      <w:r w:rsidRPr="00FF57AD">
        <w:rPr>
          <w:rFonts w:ascii="Arial" w:hAnsi="Arial" w:cs="Arial"/>
          <w:lang w:val="en-US"/>
        </w:rPr>
        <w:t>Client</w:t>
      </w:r>
      <w:r w:rsidR="00CE2C62" w:rsidRPr="00FF57AD">
        <w:rPr>
          <w:rFonts w:ascii="Arial" w:hAnsi="Arial" w:cs="Arial"/>
          <w:lang w:val="en-US"/>
        </w:rPr>
        <w:t xml:space="preserve">: </w:t>
      </w:r>
      <w:r w:rsidR="00CE2C62" w:rsidRPr="00FF57AD">
        <w:rPr>
          <w:rFonts w:ascii="Arial" w:hAnsi="Arial" w:cs="Arial"/>
          <w:lang w:val="en-US"/>
        </w:rPr>
        <w:tab/>
      </w:r>
      <w:r w:rsidR="00CE2C62" w:rsidRPr="00FF57AD">
        <w:rPr>
          <w:rFonts w:ascii="Arial" w:hAnsi="Arial" w:cs="Arial"/>
          <w:lang w:val="en-US"/>
        </w:rPr>
        <w:tab/>
      </w:r>
      <w:r w:rsidRPr="00FF57AD">
        <w:rPr>
          <w:rFonts w:ascii="Arial" w:hAnsi="Arial" w:cs="Arial"/>
          <w:lang w:val="en-US"/>
        </w:rPr>
        <w:tab/>
      </w:r>
      <w:r w:rsidR="00E44895" w:rsidRPr="00FF57AD">
        <w:rPr>
          <w:rFonts w:ascii="Arial" w:hAnsi="Arial" w:cs="Arial"/>
          <w:lang w:val="en-US"/>
        </w:rPr>
        <w:t>LIVIQUE Biel (CH)</w:t>
      </w:r>
    </w:p>
    <w:p w14:paraId="5183D7CA" w14:textId="104D7B0D" w:rsidR="00CE2C62" w:rsidRPr="00FF57AD" w:rsidRDefault="00DF16BB" w:rsidP="00ED768B">
      <w:pPr>
        <w:spacing w:line="360" w:lineRule="auto"/>
        <w:rPr>
          <w:rFonts w:ascii="Arial" w:hAnsi="Arial" w:cs="Arial"/>
          <w:lang w:val="en-US"/>
        </w:rPr>
      </w:pPr>
      <w:r w:rsidRPr="00FF57AD">
        <w:rPr>
          <w:rFonts w:ascii="Arial" w:hAnsi="Arial" w:cs="Arial"/>
          <w:lang w:val="en-US"/>
        </w:rPr>
        <w:t>Ph</w:t>
      </w:r>
      <w:r w:rsidR="00CE2C62" w:rsidRPr="00FF57AD">
        <w:rPr>
          <w:rFonts w:ascii="Arial" w:hAnsi="Arial" w:cs="Arial"/>
          <w:lang w:val="en-US"/>
        </w:rPr>
        <w:t>otogra</w:t>
      </w:r>
      <w:r w:rsidRPr="00FF57AD">
        <w:rPr>
          <w:rFonts w:ascii="Arial" w:hAnsi="Arial" w:cs="Arial"/>
          <w:lang w:val="en-US"/>
        </w:rPr>
        <w:t>phy</w:t>
      </w:r>
      <w:r w:rsidR="00CE2C62" w:rsidRPr="00FF57AD">
        <w:rPr>
          <w:rFonts w:ascii="Arial" w:hAnsi="Arial" w:cs="Arial"/>
          <w:lang w:val="en-US"/>
        </w:rPr>
        <w:t>:</w:t>
      </w:r>
      <w:r w:rsidR="00CE2C62" w:rsidRPr="00FF57AD">
        <w:rPr>
          <w:rFonts w:ascii="Arial" w:hAnsi="Arial" w:cs="Arial"/>
          <w:lang w:val="en-US"/>
        </w:rPr>
        <w:tab/>
      </w:r>
      <w:r w:rsidR="00CE2C62" w:rsidRPr="00FF57AD">
        <w:rPr>
          <w:rFonts w:ascii="Arial" w:hAnsi="Arial" w:cs="Arial"/>
          <w:lang w:val="en-US"/>
        </w:rPr>
        <w:tab/>
        <w:t xml:space="preserve">Damian </w:t>
      </w:r>
      <w:proofErr w:type="spellStart"/>
      <w:r w:rsidR="00CE2C62" w:rsidRPr="00FF57AD">
        <w:rPr>
          <w:rFonts w:ascii="Arial" w:hAnsi="Arial" w:cs="Arial"/>
          <w:lang w:val="en-US"/>
        </w:rPr>
        <w:t>Poffet</w:t>
      </w:r>
      <w:proofErr w:type="spellEnd"/>
      <w:r w:rsidR="00E44895" w:rsidRPr="00FF57AD">
        <w:rPr>
          <w:rFonts w:ascii="Arial" w:hAnsi="Arial" w:cs="Arial"/>
          <w:lang w:val="en-US"/>
        </w:rPr>
        <w:br/>
      </w:r>
      <w:r w:rsidR="00E44895" w:rsidRPr="00FF57AD">
        <w:rPr>
          <w:rFonts w:ascii="Arial" w:hAnsi="Arial" w:cs="Arial"/>
          <w:lang w:val="en-US"/>
        </w:rPr>
        <w:br/>
      </w:r>
    </w:p>
    <w:p w14:paraId="652FED5F" w14:textId="6FF6707D" w:rsidR="00DF16BB" w:rsidRPr="00FF57AD" w:rsidRDefault="00DF16BB" w:rsidP="00DF16BB">
      <w:pPr>
        <w:spacing w:line="276" w:lineRule="auto"/>
        <w:rPr>
          <w:rFonts w:ascii="Arial" w:hAnsi="Arial" w:cs="Arial"/>
          <w:lang w:val="en-US"/>
        </w:rPr>
      </w:pPr>
      <w:r w:rsidRPr="00FF57AD">
        <w:rPr>
          <w:rFonts w:ascii="Arial" w:hAnsi="Arial" w:cs="Arial"/>
          <w:b/>
          <w:bCs/>
          <w:lang w:val="en-US"/>
        </w:rPr>
        <w:t>Forster Profil</w:t>
      </w:r>
      <w:r w:rsidR="00FF57AD">
        <w:rPr>
          <w:rFonts w:ascii="Arial" w:hAnsi="Arial" w:cs="Arial"/>
          <w:b/>
          <w:bCs/>
          <w:lang w:val="en-US"/>
        </w:rPr>
        <w:t>e S</w:t>
      </w:r>
      <w:r w:rsidRPr="00FF57AD">
        <w:rPr>
          <w:rFonts w:ascii="Arial" w:hAnsi="Arial" w:cs="Arial"/>
          <w:b/>
          <w:bCs/>
          <w:lang w:val="en-US"/>
        </w:rPr>
        <w:t>ystem</w:t>
      </w:r>
      <w:r w:rsidR="00FF57AD">
        <w:rPr>
          <w:rFonts w:ascii="Arial" w:hAnsi="Arial" w:cs="Arial"/>
          <w:b/>
          <w:bCs/>
          <w:lang w:val="en-US"/>
        </w:rPr>
        <w:t>s</w:t>
      </w:r>
      <w:r w:rsidRPr="00FF57AD">
        <w:rPr>
          <w:rFonts w:ascii="Arial" w:hAnsi="Arial" w:cs="Arial"/>
          <w:b/>
          <w:bCs/>
          <w:lang w:val="en-US"/>
        </w:rPr>
        <w:t xml:space="preserve"> – steel is our nature</w:t>
      </w:r>
      <w:r w:rsidR="00CE2C62" w:rsidRPr="00FF57AD">
        <w:rPr>
          <w:rFonts w:ascii="Arial" w:hAnsi="Arial" w:cs="Arial"/>
          <w:lang w:val="en-US"/>
        </w:rPr>
        <w:br/>
      </w:r>
      <w:r w:rsidRPr="00FF57AD">
        <w:rPr>
          <w:rFonts w:ascii="Arial" w:hAnsi="Arial" w:cs="Arial"/>
          <w:lang w:val="en-US"/>
        </w:rPr>
        <w:t xml:space="preserve">Forster Profile Systems Ltd develops and manufactures safe, energy-efficient solutions in steel and stainless steel for doors, windows and façades. Forster is partner for complex objects and offers individual consulting and local project support around the world. The products and system solutions from Forster for the building shell and interior applications meet the most stringent requirements and standards, with heat insulation and safety features such as fire protection, burglary resistance and bullet resistance. The portfolio is rounded off by accessories and comprehensive services for customers and business partners in architecture, planning and the construction industry. </w:t>
      </w:r>
    </w:p>
    <w:p w14:paraId="29F6C57F" w14:textId="7AB23711" w:rsidR="00CE2C62" w:rsidRPr="00FF57AD" w:rsidRDefault="00DF16BB" w:rsidP="00DF16BB">
      <w:pPr>
        <w:spacing w:line="276" w:lineRule="auto"/>
        <w:rPr>
          <w:rFonts w:ascii="Arial" w:hAnsi="Arial" w:cs="Arial"/>
          <w:lang w:val="en-US"/>
        </w:rPr>
      </w:pPr>
      <w:r w:rsidRPr="00FF57AD">
        <w:rPr>
          <w:rFonts w:ascii="Arial" w:hAnsi="Arial" w:cs="Arial"/>
          <w:lang w:val="en-US"/>
        </w:rPr>
        <w:br/>
        <w:t>Forster works with its own branches in over 20 countries – and exclusive sales partners in 10 more: from Europe and the Middle East to Asia and North America.</w:t>
      </w:r>
    </w:p>
    <w:p w14:paraId="3E5F1020" w14:textId="41111727" w:rsidR="00CE2C62" w:rsidRDefault="00DF16BB" w:rsidP="00CE2C62">
      <w:pPr>
        <w:spacing w:line="276" w:lineRule="auto"/>
        <w:rPr>
          <w:rFonts w:ascii="Arial" w:hAnsi="Arial" w:cs="Arial"/>
          <w:b/>
          <w:bCs/>
          <w:lang w:val="en-US"/>
        </w:rPr>
      </w:pPr>
      <w:r w:rsidRPr="00FF57AD">
        <w:rPr>
          <w:rFonts w:ascii="Arial" w:hAnsi="Arial" w:cs="Arial"/>
          <w:b/>
          <w:bCs/>
          <w:lang w:val="en-US"/>
        </w:rPr>
        <w:br/>
      </w:r>
    </w:p>
    <w:p w14:paraId="7168B1B2" w14:textId="77777777" w:rsidR="00FF57AD" w:rsidRPr="00FF57AD" w:rsidRDefault="00FF57AD" w:rsidP="00CE2C62">
      <w:pPr>
        <w:spacing w:line="276" w:lineRule="auto"/>
        <w:rPr>
          <w:rFonts w:ascii="Arial" w:hAnsi="Arial" w:cs="Arial"/>
          <w:b/>
          <w:bCs/>
          <w:lang w:val="en-US"/>
        </w:rPr>
      </w:pPr>
    </w:p>
    <w:p w14:paraId="75ADB7E9" w14:textId="77777777" w:rsidR="00DF16BB" w:rsidRPr="00FF57AD" w:rsidRDefault="00DF16BB" w:rsidP="00DF16BB">
      <w:pPr>
        <w:spacing w:line="276" w:lineRule="auto"/>
        <w:rPr>
          <w:rFonts w:ascii="Arial" w:hAnsi="Arial" w:cs="Arial"/>
          <w:b/>
          <w:bCs/>
          <w:lang w:val="en-US"/>
        </w:rPr>
      </w:pPr>
      <w:r w:rsidRPr="00FF57AD">
        <w:rPr>
          <w:rFonts w:ascii="Arial" w:hAnsi="Arial" w:cs="Arial"/>
          <w:b/>
          <w:bCs/>
          <w:lang w:val="en-US"/>
        </w:rPr>
        <w:t>Press contact</w:t>
      </w:r>
    </w:p>
    <w:p w14:paraId="24755A63" w14:textId="77777777" w:rsidR="00DF16BB" w:rsidRPr="00FF57AD" w:rsidRDefault="00DF16BB" w:rsidP="00DF16BB">
      <w:pPr>
        <w:spacing w:line="276" w:lineRule="auto"/>
        <w:rPr>
          <w:rFonts w:ascii="Arial" w:hAnsi="Arial" w:cs="Arial"/>
          <w:lang w:val="en-US"/>
        </w:rPr>
      </w:pPr>
    </w:p>
    <w:p w14:paraId="45193B71" w14:textId="77777777" w:rsidR="00DF16BB" w:rsidRPr="00FF57AD" w:rsidRDefault="00DF16BB" w:rsidP="00DF16BB">
      <w:pPr>
        <w:spacing w:line="276" w:lineRule="auto"/>
        <w:rPr>
          <w:rFonts w:ascii="Arial" w:hAnsi="Arial" w:cs="Arial"/>
          <w:lang w:val="en-US"/>
        </w:rPr>
      </w:pPr>
      <w:r w:rsidRPr="00FF57AD">
        <w:rPr>
          <w:rFonts w:ascii="Arial" w:hAnsi="Arial" w:cs="Arial"/>
          <w:lang w:val="en-US"/>
        </w:rPr>
        <w:t>Forster Profile Systems Ltd</w:t>
      </w:r>
      <w:r w:rsidRPr="00FF57AD">
        <w:rPr>
          <w:rFonts w:ascii="Arial" w:hAnsi="Arial" w:cs="Arial"/>
          <w:lang w:val="en-US"/>
        </w:rPr>
        <w:tab/>
      </w:r>
      <w:r w:rsidRPr="00FF57AD">
        <w:rPr>
          <w:rFonts w:ascii="Arial" w:hAnsi="Arial" w:cs="Arial"/>
          <w:lang w:val="en-US"/>
        </w:rPr>
        <w:tab/>
      </w:r>
      <w:r w:rsidRPr="00FF57AD">
        <w:rPr>
          <w:rFonts w:ascii="Arial" w:hAnsi="Arial" w:cs="Arial"/>
          <w:lang w:val="en-US"/>
        </w:rPr>
        <w:tab/>
      </w:r>
      <w:r w:rsidRPr="00FF57AD">
        <w:rPr>
          <w:rFonts w:ascii="Arial" w:hAnsi="Arial" w:cs="Arial"/>
          <w:lang w:val="en-US"/>
        </w:rPr>
        <w:tab/>
      </w:r>
      <w:proofErr w:type="spellStart"/>
      <w:r w:rsidRPr="00FF57AD">
        <w:rPr>
          <w:rFonts w:ascii="Arial" w:hAnsi="Arial" w:cs="Arial"/>
          <w:lang w:val="en-US"/>
        </w:rPr>
        <w:t>mai</w:t>
      </w:r>
      <w:proofErr w:type="spellEnd"/>
      <w:r w:rsidRPr="00FF57AD">
        <w:rPr>
          <w:rFonts w:ascii="Arial" w:hAnsi="Arial" w:cs="Arial"/>
          <w:lang w:val="en-US"/>
        </w:rPr>
        <w:t xml:space="preserve"> public relations GmbH</w:t>
      </w:r>
    </w:p>
    <w:p w14:paraId="740A2FB8" w14:textId="77777777" w:rsidR="00DF16BB" w:rsidRPr="00FF57AD" w:rsidRDefault="00DF16BB" w:rsidP="00DF16BB">
      <w:pPr>
        <w:spacing w:line="276" w:lineRule="auto"/>
        <w:rPr>
          <w:rFonts w:ascii="Arial" w:hAnsi="Arial" w:cs="Arial"/>
          <w:lang w:val="en-US"/>
        </w:rPr>
      </w:pPr>
      <w:r w:rsidRPr="00FF57AD">
        <w:rPr>
          <w:rFonts w:ascii="Arial" w:hAnsi="Arial" w:cs="Arial"/>
          <w:lang w:val="en-US"/>
        </w:rPr>
        <w:t xml:space="preserve">Rosina </w:t>
      </w:r>
      <w:proofErr w:type="spellStart"/>
      <w:r w:rsidRPr="00FF57AD">
        <w:rPr>
          <w:rFonts w:ascii="Arial" w:hAnsi="Arial" w:cs="Arial"/>
          <w:lang w:val="en-US"/>
        </w:rPr>
        <w:t>Obermayer</w:t>
      </w:r>
      <w:proofErr w:type="spellEnd"/>
      <w:r w:rsidRPr="00FF57AD">
        <w:rPr>
          <w:rFonts w:ascii="Arial" w:hAnsi="Arial" w:cs="Arial"/>
          <w:lang w:val="en-US"/>
        </w:rPr>
        <w:tab/>
      </w:r>
      <w:r w:rsidRPr="00FF57AD">
        <w:rPr>
          <w:rFonts w:ascii="Arial" w:hAnsi="Arial" w:cs="Arial"/>
          <w:lang w:val="en-US"/>
        </w:rPr>
        <w:tab/>
      </w:r>
      <w:r w:rsidRPr="00FF57AD">
        <w:rPr>
          <w:rFonts w:ascii="Arial" w:hAnsi="Arial" w:cs="Arial"/>
          <w:lang w:val="en-US"/>
        </w:rPr>
        <w:tab/>
      </w:r>
      <w:r w:rsidRPr="00FF57AD">
        <w:rPr>
          <w:rFonts w:ascii="Arial" w:hAnsi="Arial" w:cs="Arial"/>
          <w:lang w:val="en-US"/>
        </w:rPr>
        <w:tab/>
      </w:r>
      <w:r w:rsidRPr="00FF57AD">
        <w:rPr>
          <w:rFonts w:ascii="Arial" w:hAnsi="Arial" w:cs="Arial"/>
          <w:lang w:val="en-US"/>
        </w:rPr>
        <w:tab/>
        <w:t xml:space="preserve">Arno </w:t>
      </w:r>
      <w:proofErr w:type="spellStart"/>
      <w:r w:rsidRPr="00FF57AD">
        <w:rPr>
          <w:rFonts w:ascii="Arial" w:hAnsi="Arial" w:cs="Arial"/>
          <w:lang w:val="en-US"/>
        </w:rPr>
        <w:t>Heitland</w:t>
      </w:r>
      <w:proofErr w:type="spellEnd"/>
      <w:r w:rsidRPr="00FF57AD">
        <w:rPr>
          <w:rFonts w:ascii="Arial" w:hAnsi="Arial" w:cs="Arial"/>
          <w:lang w:val="en-US"/>
        </w:rPr>
        <w:br/>
        <w:t>Marketing Communication Manager</w:t>
      </w:r>
      <w:r w:rsidRPr="00FF57AD">
        <w:rPr>
          <w:rFonts w:ascii="Arial" w:hAnsi="Arial" w:cs="Arial"/>
          <w:lang w:val="en-US"/>
        </w:rPr>
        <w:tab/>
      </w:r>
      <w:r w:rsidRPr="00FF57AD">
        <w:rPr>
          <w:rFonts w:ascii="Arial" w:hAnsi="Arial" w:cs="Arial"/>
          <w:lang w:val="en-US"/>
        </w:rPr>
        <w:tab/>
      </w:r>
      <w:r w:rsidRPr="00FF57AD">
        <w:rPr>
          <w:rFonts w:ascii="Arial" w:hAnsi="Arial" w:cs="Arial"/>
          <w:lang w:val="en-US"/>
        </w:rPr>
        <w:tab/>
        <w:t>Senior PR Consultant</w:t>
      </w:r>
      <w:r w:rsidRPr="00FF57AD">
        <w:rPr>
          <w:rFonts w:ascii="Arial" w:hAnsi="Arial" w:cs="Arial"/>
          <w:lang w:val="en-US"/>
        </w:rPr>
        <w:br/>
      </w:r>
      <w:proofErr w:type="spellStart"/>
      <w:r w:rsidRPr="00FF57AD">
        <w:rPr>
          <w:rFonts w:ascii="Arial" w:hAnsi="Arial" w:cs="Arial"/>
          <w:lang w:val="en-US"/>
        </w:rPr>
        <w:t>Amriswilerstrasse</w:t>
      </w:r>
      <w:proofErr w:type="spellEnd"/>
      <w:r w:rsidRPr="00FF57AD">
        <w:rPr>
          <w:rFonts w:ascii="Arial" w:hAnsi="Arial" w:cs="Arial"/>
          <w:lang w:val="en-US"/>
        </w:rPr>
        <w:t xml:space="preserve"> 50</w:t>
      </w:r>
      <w:r w:rsidRPr="00FF57AD">
        <w:rPr>
          <w:rFonts w:ascii="Arial" w:hAnsi="Arial" w:cs="Arial"/>
          <w:lang w:val="en-US"/>
        </w:rPr>
        <w:tab/>
      </w:r>
      <w:r w:rsidRPr="00FF57AD">
        <w:rPr>
          <w:rFonts w:ascii="Arial" w:hAnsi="Arial" w:cs="Arial"/>
          <w:lang w:val="en-US"/>
        </w:rPr>
        <w:tab/>
      </w:r>
      <w:r w:rsidRPr="00FF57AD">
        <w:rPr>
          <w:rFonts w:ascii="Arial" w:hAnsi="Arial" w:cs="Arial"/>
          <w:lang w:val="en-US"/>
        </w:rPr>
        <w:tab/>
      </w:r>
      <w:r w:rsidRPr="00FF57AD">
        <w:rPr>
          <w:rFonts w:ascii="Arial" w:hAnsi="Arial" w:cs="Arial"/>
          <w:lang w:val="en-US"/>
        </w:rPr>
        <w:tab/>
      </w:r>
      <w:r w:rsidRPr="00FF57AD">
        <w:rPr>
          <w:rFonts w:ascii="Arial" w:hAnsi="Arial" w:cs="Arial"/>
          <w:lang w:val="en-US"/>
        </w:rPr>
        <w:tab/>
      </w:r>
      <w:proofErr w:type="spellStart"/>
      <w:r w:rsidRPr="00FF57AD">
        <w:rPr>
          <w:rFonts w:ascii="Arial" w:hAnsi="Arial" w:cs="Arial"/>
          <w:lang w:val="en-US"/>
        </w:rPr>
        <w:t>Leuschnerdamm</w:t>
      </w:r>
      <w:proofErr w:type="spellEnd"/>
      <w:r w:rsidRPr="00FF57AD">
        <w:rPr>
          <w:rFonts w:ascii="Arial" w:hAnsi="Arial" w:cs="Arial"/>
          <w:lang w:val="en-US"/>
        </w:rPr>
        <w:t xml:space="preserve"> 13</w:t>
      </w:r>
      <w:r w:rsidRPr="00FF57AD">
        <w:rPr>
          <w:rFonts w:ascii="Arial" w:hAnsi="Arial" w:cs="Arial"/>
          <w:lang w:val="en-US"/>
        </w:rPr>
        <w:br/>
      </w:r>
      <w:proofErr w:type="spellStart"/>
      <w:r w:rsidRPr="00FF57AD">
        <w:rPr>
          <w:rFonts w:ascii="Arial" w:hAnsi="Arial" w:cs="Arial"/>
          <w:lang w:val="en-US"/>
        </w:rPr>
        <w:t>Postfach</w:t>
      </w:r>
      <w:proofErr w:type="spellEnd"/>
      <w:r w:rsidRPr="00FF57AD">
        <w:rPr>
          <w:rFonts w:ascii="Arial" w:hAnsi="Arial" w:cs="Arial"/>
          <w:lang w:val="en-US"/>
        </w:rPr>
        <w:t xml:space="preserve"> 9320 </w:t>
      </w:r>
      <w:proofErr w:type="spellStart"/>
      <w:r w:rsidRPr="00FF57AD">
        <w:rPr>
          <w:rFonts w:ascii="Arial" w:hAnsi="Arial" w:cs="Arial"/>
          <w:lang w:val="en-US"/>
        </w:rPr>
        <w:t>Arbon</w:t>
      </w:r>
      <w:proofErr w:type="spellEnd"/>
      <w:r w:rsidRPr="00FF57AD">
        <w:rPr>
          <w:rFonts w:ascii="Arial" w:hAnsi="Arial" w:cs="Arial"/>
          <w:lang w:val="en-US"/>
        </w:rPr>
        <w:tab/>
      </w:r>
      <w:r w:rsidRPr="00FF57AD">
        <w:rPr>
          <w:rFonts w:ascii="Arial" w:hAnsi="Arial" w:cs="Arial"/>
          <w:lang w:val="en-US"/>
        </w:rPr>
        <w:tab/>
      </w:r>
      <w:r w:rsidRPr="00FF57AD">
        <w:rPr>
          <w:rFonts w:ascii="Arial" w:hAnsi="Arial" w:cs="Arial"/>
          <w:lang w:val="en-US"/>
        </w:rPr>
        <w:tab/>
      </w:r>
      <w:r w:rsidRPr="00FF57AD">
        <w:rPr>
          <w:rFonts w:ascii="Arial" w:hAnsi="Arial" w:cs="Arial"/>
          <w:lang w:val="en-US"/>
        </w:rPr>
        <w:tab/>
      </w:r>
      <w:r w:rsidRPr="00FF57AD">
        <w:rPr>
          <w:rFonts w:ascii="Arial" w:hAnsi="Arial" w:cs="Arial"/>
          <w:lang w:val="en-US"/>
        </w:rPr>
        <w:tab/>
        <w:t>10999 Berlin</w:t>
      </w:r>
    </w:p>
    <w:p w14:paraId="45D5A599" w14:textId="77777777" w:rsidR="00DF16BB" w:rsidRPr="00FF57AD" w:rsidRDefault="00DF16BB" w:rsidP="00DF16BB">
      <w:pPr>
        <w:spacing w:line="276" w:lineRule="auto"/>
        <w:rPr>
          <w:rFonts w:ascii="Arial" w:hAnsi="Arial" w:cs="Arial"/>
          <w:lang w:val="en-US"/>
        </w:rPr>
      </w:pPr>
      <w:r w:rsidRPr="00FF57AD">
        <w:rPr>
          <w:rFonts w:ascii="Arial" w:hAnsi="Arial" w:cs="Arial"/>
          <w:lang w:val="en-US"/>
        </w:rPr>
        <w:t>Switzerland</w:t>
      </w:r>
      <w:r w:rsidRPr="00FF57AD">
        <w:rPr>
          <w:rFonts w:ascii="Arial" w:hAnsi="Arial" w:cs="Arial"/>
          <w:lang w:val="en-US"/>
        </w:rPr>
        <w:tab/>
      </w:r>
      <w:r w:rsidRPr="00FF57AD">
        <w:rPr>
          <w:rFonts w:ascii="Arial" w:hAnsi="Arial" w:cs="Arial"/>
          <w:lang w:val="en-US"/>
        </w:rPr>
        <w:tab/>
      </w:r>
      <w:r w:rsidRPr="00FF57AD">
        <w:rPr>
          <w:rFonts w:ascii="Arial" w:hAnsi="Arial" w:cs="Arial"/>
          <w:lang w:val="en-US"/>
        </w:rPr>
        <w:tab/>
      </w:r>
      <w:r w:rsidRPr="00FF57AD">
        <w:rPr>
          <w:rFonts w:ascii="Arial" w:hAnsi="Arial" w:cs="Arial"/>
          <w:lang w:val="en-US"/>
        </w:rPr>
        <w:tab/>
      </w:r>
      <w:r w:rsidRPr="00FF57AD">
        <w:rPr>
          <w:rFonts w:ascii="Arial" w:hAnsi="Arial" w:cs="Arial"/>
          <w:lang w:val="en-US"/>
        </w:rPr>
        <w:tab/>
      </w:r>
      <w:r w:rsidRPr="00FF57AD">
        <w:rPr>
          <w:rFonts w:ascii="Arial" w:hAnsi="Arial" w:cs="Arial"/>
          <w:lang w:val="en-US"/>
        </w:rPr>
        <w:tab/>
        <w:t>Germany</w:t>
      </w:r>
      <w:r w:rsidRPr="00FF57AD">
        <w:rPr>
          <w:rFonts w:ascii="Arial" w:hAnsi="Arial" w:cs="Arial"/>
          <w:lang w:val="en-US"/>
        </w:rPr>
        <w:br/>
        <w:t>T. +41 (0) 71 552 43 14</w:t>
      </w:r>
      <w:r w:rsidRPr="00FF57AD">
        <w:rPr>
          <w:rFonts w:ascii="Arial" w:hAnsi="Arial" w:cs="Arial"/>
          <w:lang w:val="en-US"/>
        </w:rPr>
        <w:tab/>
      </w:r>
      <w:r w:rsidRPr="00FF57AD">
        <w:rPr>
          <w:rFonts w:ascii="Arial" w:hAnsi="Arial" w:cs="Arial"/>
          <w:lang w:val="en-US"/>
        </w:rPr>
        <w:tab/>
      </w:r>
      <w:r w:rsidRPr="00FF57AD">
        <w:rPr>
          <w:rFonts w:ascii="Arial" w:hAnsi="Arial" w:cs="Arial"/>
          <w:lang w:val="en-US"/>
        </w:rPr>
        <w:tab/>
      </w:r>
      <w:r w:rsidRPr="00FF57AD">
        <w:rPr>
          <w:rFonts w:ascii="Arial" w:hAnsi="Arial" w:cs="Arial"/>
          <w:lang w:val="en-US"/>
        </w:rPr>
        <w:tab/>
      </w:r>
      <w:r w:rsidRPr="00FF57AD">
        <w:rPr>
          <w:rFonts w:ascii="Arial" w:hAnsi="Arial" w:cs="Arial"/>
          <w:lang w:val="en-US"/>
        </w:rPr>
        <w:tab/>
        <w:t>T. +49 (0) 30 66 40 40 553</w:t>
      </w:r>
    </w:p>
    <w:p w14:paraId="303EACE2" w14:textId="77777777" w:rsidR="00DF16BB" w:rsidRPr="00FF57AD" w:rsidRDefault="00000000" w:rsidP="00DF16BB">
      <w:pPr>
        <w:spacing w:line="276" w:lineRule="auto"/>
        <w:rPr>
          <w:rFonts w:ascii="Arial" w:hAnsi="Arial" w:cs="Arial"/>
          <w:color w:val="6A8BFF"/>
          <w:lang w:val="nb-NO"/>
        </w:rPr>
      </w:pPr>
      <w:hyperlink r:id="rId9" w:history="1">
        <w:r w:rsidR="00DF16BB" w:rsidRPr="00FF57AD">
          <w:rPr>
            <w:rStyle w:val="Hyperlink"/>
            <w:rFonts w:ascii="Arial" w:hAnsi="Arial" w:cs="Arial"/>
            <w:color w:val="6A8BFF"/>
            <w:lang w:val="nb-NO"/>
          </w:rPr>
          <w:t>rosina.obermayer@forstersystems.com</w:t>
        </w:r>
      </w:hyperlink>
      <w:r w:rsidR="00DF16BB" w:rsidRPr="00FF57AD">
        <w:rPr>
          <w:rFonts w:ascii="Arial" w:hAnsi="Arial" w:cs="Arial"/>
          <w:color w:val="6A8BFF"/>
          <w:lang w:val="nb-NO"/>
        </w:rPr>
        <w:t xml:space="preserve"> </w:t>
      </w:r>
      <w:r w:rsidR="00DF16BB" w:rsidRPr="00FF57AD">
        <w:rPr>
          <w:rFonts w:ascii="Arial" w:hAnsi="Arial" w:cs="Arial"/>
          <w:color w:val="6A8BFF"/>
          <w:lang w:val="nb-NO"/>
        </w:rPr>
        <w:tab/>
      </w:r>
      <w:r w:rsidR="00DF16BB" w:rsidRPr="00FF57AD">
        <w:rPr>
          <w:rFonts w:ascii="Arial" w:hAnsi="Arial" w:cs="Arial"/>
          <w:color w:val="6A8BFF"/>
          <w:lang w:val="nb-NO"/>
        </w:rPr>
        <w:tab/>
      </w:r>
      <w:hyperlink r:id="rId10" w:history="1">
        <w:r w:rsidR="00DF16BB" w:rsidRPr="00FF57AD">
          <w:rPr>
            <w:rStyle w:val="Hyperlink"/>
            <w:rFonts w:ascii="Arial" w:hAnsi="Arial" w:cs="Arial"/>
            <w:color w:val="6A8BFF"/>
            <w:lang w:val="nb-NO"/>
          </w:rPr>
          <w:t>forster@maipr.com</w:t>
        </w:r>
      </w:hyperlink>
      <w:r w:rsidR="00DF16BB" w:rsidRPr="00FF57AD">
        <w:rPr>
          <w:rFonts w:ascii="Arial" w:hAnsi="Arial" w:cs="Arial"/>
          <w:color w:val="6A8BFF"/>
          <w:lang w:val="nb-NO"/>
        </w:rPr>
        <w:tab/>
      </w:r>
      <w:r w:rsidR="00DF16BB" w:rsidRPr="00FF57AD">
        <w:rPr>
          <w:rFonts w:ascii="Arial" w:hAnsi="Arial" w:cs="Arial"/>
          <w:color w:val="6A8BFF"/>
          <w:lang w:val="nb-NO"/>
        </w:rPr>
        <w:tab/>
        <w:t xml:space="preserve"> </w:t>
      </w:r>
    </w:p>
    <w:p w14:paraId="4AFB8AC5" w14:textId="6F7B2CD2" w:rsidR="00ED768B" w:rsidRDefault="00000000" w:rsidP="00DF16BB">
      <w:pPr>
        <w:spacing w:line="276" w:lineRule="auto"/>
        <w:rPr>
          <w:rFonts w:ascii="Arial" w:hAnsi="Arial" w:cs="Arial"/>
          <w:lang w:val="nb-NO"/>
        </w:rPr>
      </w:pPr>
      <w:hyperlink r:id="rId11" w:history="1">
        <w:r w:rsidR="00DF16BB" w:rsidRPr="00FF57AD">
          <w:rPr>
            <w:rStyle w:val="Hyperlink"/>
            <w:rFonts w:ascii="Arial" w:hAnsi="Arial" w:cs="Arial"/>
            <w:color w:val="6A8BFF"/>
            <w:lang w:val="nb-NO"/>
          </w:rPr>
          <w:t>forstersystems.com</w:t>
        </w:r>
      </w:hyperlink>
      <w:r w:rsidR="00DF16BB" w:rsidRPr="00FF57AD">
        <w:rPr>
          <w:rFonts w:ascii="Arial" w:hAnsi="Arial" w:cs="Arial"/>
          <w:color w:val="6A8BFF"/>
          <w:lang w:val="nb-NO"/>
        </w:rPr>
        <w:tab/>
      </w:r>
      <w:r w:rsidR="00DF16BB" w:rsidRPr="00FF57AD">
        <w:rPr>
          <w:rFonts w:ascii="Arial" w:hAnsi="Arial" w:cs="Arial"/>
          <w:color w:val="6A8BFF"/>
          <w:lang w:val="nb-NO"/>
        </w:rPr>
        <w:tab/>
      </w:r>
      <w:r w:rsidR="00DF16BB" w:rsidRPr="00FF57AD">
        <w:rPr>
          <w:rFonts w:ascii="Arial" w:hAnsi="Arial" w:cs="Arial"/>
          <w:color w:val="6A8BFF"/>
          <w:lang w:val="nb-NO"/>
        </w:rPr>
        <w:tab/>
      </w:r>
      <w:r w:rsidR="00DF16BB" w:rsidRPr="00FF57AD">
        <w:rPr>
          <w:rFonts w:ascii="Arial" w:hAnsi="Arial" w:cs="Arial"/>
          <w:color w:val="6A8BFF"/>
          <w:lang w:val="nb-NO"/>
        </w:rPr>
        <w:tab/>
      </w:r>
      <w:r w:rsidR="00DF16BB" w:rsidRPr="00FF57AD">
        <w:rPr>
          <w:rFonts w:ascii="Arial" w:hAnsi="Arial" w:cs="Arial"/>
          <w:color w:val="6A8BFF"/>
          <w:lang w:val="nb-NO"/>
        </w:rPr>
        <w:tab/>
      </w:r>
      <w:hyperlink r:id="rId12" w:history="1">
        <w:r w:rsidR="00DF16BB" w:rsidRPr="00FF57AD">
          <w:rPr>
            <w:rStyle w:val="Hyperlink"/>
            <w:rFonts w:ascii="Arial" w:hAnsi="Arial" w:cs="Arial"/>
            <w:color w:val="6A8BFF"/>
            <w:lang w:val="nb-NO"/>
          </w:rPr>
          <w:t>maipr.com</w:t>
        </w:r>
      </w:hyperlink>
      <w:r w:rsidR="00CE2C62" w:rsidRPr="00FF57AD">
        <w:rPr>
          <w:rStyle w:val="Hyperlink"/>
          <w:rFonts w:ascii="Arial" w:hAnsi="Arial" w:cs="Arial"/>
          <w:color w:val="005093"/>
          <w:lang w:val="nb-NO"/>
        </w:rPr>
        <w:br/>
      </w:r>
      <w:r w:rsidR="00904FD9" w:rsidRPr="00FF57AD">
        <w:rPr>
          <w:rFonts w:ascii="Arial" w:hAnsi="Arial" w:cs="Arial"/>
          <w:b/>
          <w:bCs/>
          <w:lang w:val="nb-NO"/>
        </w:rPr>
        <w:br/>
      </w:r>
    </w:p>
    <w:p w14:paraId="11A49A31" w14:textId="77777777" w:rsidR="00ED7867" w:rsidRDefault="00ED7867" w:rsidP="00DF16BB">
      <w:pPr>
        <w:spacing w:line="276" w:lineRule="auto"/>
        <w:rPr>
          <w:rFonts w:ascii="Arial" w:hAnsi="Arial" w:cs="Arial"/>
          <w:lang w:val="nb-NO"/>
        </w:rPr>
      </w:pPr>
    </w:p>
    <w:p w14:paraId="3046C619" w14:textId="77777777" w:rsidR="00ED7867" w:rsidRDefault="00ED7867" w:rsidP="00DF16BB">
      <w:pPr>
        <w:spacing w:line="276" w:lineRule="auto"/>
        <w:rPr>
          <w:rFonts w:ascii="Arial" w:hAnsi="Arial" w:cs="Arial"/>
          <w:lang w:val="nb-NO"/>
        </w:rPr>
      </w:pPr>
    </w:p>
    <w:p w14:paraId="44AA09E5" w14:textId="77777777" w:rsidR="00ED7867" w:rsidRDefault="00ED7867" w:rsidP="00DF16BB">
      <w:pPr>
        <w:spacing w:line="276" w:lineRule="auto"/>
        <w:rPr>
          <w:rFonts w:ascii="Arial" w:hAnsi="Arial" w:cs="Arial"/>
          <w:lang w:val="nb-NO"/>
        </w:rPr>
      </w:pPr>
    </w:p>
    <w:p w14:paraId="24627876" w14:textId="77777777" w:rsidR="00ED7867" w:rsidRDefault="00ED7867" w:rsidP="00DF16BB">
      <w:pPr>
        <w:spacing w:line="276" w:lineRule="auto"/>
        <w:rPr>
          <w:rFonts w:ascii="Arial" w:hAnsi="Arial" w:cs="Arial"/>
          <w:lang w:val="nb-NO"/>
        </w:rPr>
      </w:pPr>
    </w:p>
    <w:p w14:paraId="44CE45AC" w14:textId="77777777" w:rsidR="00ED7867" w:rsidRPr="00FF57AD" w:rsidRDefault="00ED7867" w:rsidP="00DF16BB">
      <w:pPr>
        <w:spacing w:line="276" w:lineRule="auto"/>
        <w:rPr>
          <w:rFonts w:ascii="Arial" w:hAnsi="Arial" w:cs="Arial"/>
          <w:lang w:val="nb-NO"/>
        </w:rPr>
      </w:pPr>
    </w:p>
    <w:p w14:paraId="08264170" w14:textId="77777777" w:rsidR="00ED768B" w:rsidRPr="00FF57AD" w:rsidRDefault="00ED768B" w:rsidP="00CE2C62">
      <w:pPr>
        <w:rPr>
          <w:rFonts w:ascii="Arial" w:hAnsi="Arial" w:cs="Arial"/>
          <w:b/>
          <w:bCs/>
          <w:lang w:val="nb-NO"/>
        </w:rPr>
      </w:pPr>
    </w:p>
    <w:p w14:paraId="664DDFAB" w14:textId="608B5C2B" w:rsidR="00CE2C62" w:rsidRPr="00ED7867" w:rsidRDefault="00DF16BB" w:rsidP="00CE2C62">
      <w:pPr>
        <w:spacing w:line="276" w:lineRule="auto"/>
        <w:rPr>
          <w:rFonts w:ascii="Arial" w:hAnsi="Arial" w:cs="Arial"/>
          <w:b/>
          <w:bCs/>
        </w:rPr>
      </w:pPr>
      <w:proofErr w:type="spellStart"/>
      <w:r w:rsidRPr="00ED7867">
        <w:rPr>
          <w:rFonts w:ascii="Arial" w:hAnsi="Arial" w:cs="Arial"/>
          <w:b/>
          <w:bCs/>
        </w:rPr>
        <w:lastRenderedPageBreak/>
        <w:t>Photos</w:t>
      </w:r>
      <w:proofErr w:type="spellEnd"/>
      <w:r w:rsidR="00CE2C62" w:rsidRPr="00ED7867">
        <w:rPr>
          <w:rFonts w:ascii="Arial" w:hAnsi="Arial" w:cs="Arial"/>
          <w:b/>
          <w:bCs/>
        </w:rPr>
        <w:br/>
      </w:r>
    </w:p>
    <w:p w14:paraId="548A7E9C" w14:textId="77777777" w:rsidR="00CE2C62" w:rsidRPr="00FF57AD" w:rsidRDefault="00CE2C62" w:rsidP="00CE2C62">
      <w:pPr>
        <w:rPr>
          <w:rFonts w:ascii="Arial" w:hAnsi="Arial" w:cs="Arial"/>
          <w:sz w:val="32"/>
          <w:szCs w:val="32"/>
          <w:lang w:val="nb-NO"/>
        </w:rPr>
      </w:pPr>
      <w:r w:rsidRPr="00FF57AD">
        <w:rPr>
          <w:rFonts w:ascii="Arial" w:hAnsi="Arial" w:cs="Arial"/>
          <w:noProof/>
          <w:sz w:val="32"/>
          <w:szCs w:val="32"/>
          <w:lang w:val="nb-NO"/>
        </w:rPr>
        <w:drawing>
          <wp:inline distT="0" distB="0" distL="0" distR="0" wp14:anchorId="1BBA3615" wp14:editId="67995FC5">
            <wp:extent cx="2802395" cy="1872000"/>
            <wp:effectExtent l="0" t="0" r="444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3">
                      <a:extLst>
                        <a:ext uri="{28A0092B-C50C-407E-A947-70E740481C1C}">
                          <a14:useLocalDpi xmlns:a14="http://schemas.microsoft.com/office/drawing/2010/main" val="0"/>
                        </a:ext>
                      </a:extLst>
                    </a:blip>
                    <a:stretch>
                      <a:fillRect/>
                    </a:stretch>
                  </pic:blipFill>
                  <pic:spPr>
                    <a:xfrm>
                      <a:off x="0" y="0"/>
                      <a:ext cx="2802395" cy="1872000"/>
                    </a:xfrm>
                    <a:prstGeom prst="rect">
                      <a:avLst/>
                    </a:prstGeom>
                  </pic:spPr>
                </pic:pic>
              </a:graphicData>
            </a:graphic>
          </wp:inline>
        </w:drawing>
      </w:r>
      <w:r w:rsidRPr="00FF57AD">
        <w:rPr>
          <w:rFonts w:ascii="Arial" w:hAnsi="Arial" w:cs="Arial"/>
          <w:sz w:val="22"/>
          <w:lang w:val="nb-NO"/>
        </w:rPr>
        <w:t xml:space="preserve">  </w:t>
      </w:r>
      <w:r w:rsidRPr="00FF57AD">
        <w:rPr>
          <w:rFonts w:ascii="Arial" w:hAnsi="Arial" w:cs="Arial"/>
          <w:noProof/>
          <w:sz w:val="32"/>
          <w:szCs w:val="32"/>
          <w:lang w:val="nb-NO"/>
        </w:rPr>
        <w:drawing>
          <wp:inline distT="0" distB="0" distL="0" distR="0" wp14:anchorId="55B31A9B" wp14:editId="14C1FC8C">
            <wp:extent cx="2802395" cy="1872000"/>
            <wp:effectExtent l="0" t="0" r="444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4">
                      <a:extLst>
                        <a:ext uri="{28A0092B-C50C-407E-A947-70E740481C1C}">
                          <a14:useLocalDpi xmlns:a14="http://schemas.microsoft.com/office/drawing/2010/main" val="0"/>
                        </a:ext>
                      </a:extLst>
                    </a:blip>
                    <a:stretch>
                      <a:fillRect/>
                    </a:stretch>
                  </pic:blipFill>
                  <pic:spPr>
                    <a:xfrm>
                      <a:off x="0" y="0"/>
                      <a:ext cx="2802395" cy="1872000"/>
                    </a:xfrm>
                    <a:prstGeom prst="rect">
                      <a:avLst/>
                    </a:prstGeom>
                  </pic:spPr>
                </pic:pic>
              </a:graphicData>
            </a:graphic>
          </wp:inline>
        </w:drawing>
      </w:r>
    </w:p>
    <w:p w14:paraId="602803A8" w14:textId="77777777" w:rsidR="00CE2C62" w:rsidRPr="00FF57AD" w:rsidRDefault="00CE2C62" w:rsidP="00CE2C62">
      <w:pPr>
        <w:rPr>
          <w:rFonts w:ascii="Arial" w:hAnsi="Arial" w:cs="Arial"/>
          <w:i/>
          <w:iCs/>
          <w:sz w:val="22"/>
          <w:lang w:val="nb-NO"/>
        </w:rPr>
      </w:pPr>
    </w:p>
    <w:p w14:paraId="7A212DD4" w14:textId="346540C3" w:rsidR="00CE2C62" w:rsidRPr="00FF57AD" w:rsidRDefault="00DF16BB" w:rsidP="00CE2C62">
      <w:pPr>
        <w:rPr>
          <w:rFonts w:ascii="Arial" w:hAnsi="Arial" w:cs="Arial"/>
          <w:i/>
          <w:iCs/>
          <w:szCs w:val="20"/>
          <w:lang w:val="en-US"/>
        </w:rPr>
      </w:pPr>
      <w:r w:rsidRPr="00FF57AD">
        <w:rPr>
          <w:rFonts w:ascii="Arial" w:hAnsi="Arial" w:cs="Arial"/>
          <w:i/>
          <w:iCs/>
          <w:szCs w:val="20"/>
          <w:lang w:val="en-GB"/>
        </w:rPr>
        <w:t xml:space="preserve">Fixed glazing with filigree profiles and excellent thermal insulation were required for the historic </w:t>
      </w:r>
      <w:proofErr w:type="spellStart"/>
      <w:r w:rsidRPr="00FF57AD">
        <w:rPr>
          <w:rFonts w:ascii="Arial" w:hAnsi="Arial" w:cs="Arial"/>
          <w:i/>
          <w:iCs/>
          <w:szCs w:val="20"/>
          <w:lang w:val="en-GB"/>
        </w:rPr>
        <w:t>Salzhaus</w:t>
      </w:r>
      <w:proofErr w:type="spellEnd"/>
      <w:r w:rsidRPr="00FF57AD">
        <w:rPr>
          <w:rFonts w:ascii="Arial" w:hAnsi="Arial" w:cs="Arial"/>
          <w:i/>
          <w:iCs/>
          <w:szCs w:val="20"/>
          <w:lang w:val="en-GB"/>
        </w:rPr>
        <w:t xml:space="preserve"> at Biel train station in Switzerland. That’s why </w:t>
      </w:r>
      <w:proofErr w:type="spellStart"/>
      <w:r w:rsidRPr="00FF57AD">
        <w:rPr>
          <w:rFonts w:ascii="Arial" w:hAnsi="Arial" w:cs="Arial"/>
          <w:i/>
          <w:iCs/>
          <w:szCs w:val="20"/>
          <w:lang w:val="en-GB"/>
        </w:rPr>
        <w:t>forster</w:t>
      </w:r>
      <w:proofErr w:type="spellEnd"/>
      <w:r w:rsidRPr="00FF57AD">
        <w:rPr>
          <w:rFonts w:ascii="Arial" w:hAnsi="Arial" w:cs="Arial"/>
          <w:i/>
          <w:iCs/>
          <w:szCs w:val="20"/>
          <w:lang w:val="en-GB"/>
        </w:rPr>
        <w:t xml:space="preserve"> </w:t>
      </w:r>
      <w:proofErr w:type="spellStart"/>
      <w:r w:rsidRPr="00FF57AD">
        <w:rPr>
          <w:rFonts w:ascii="Arial" w:hAnsi="Arial" w:cs="Arial"/>
          <w:i/>
          <w:iCs/>
          <w:szCs w:val="20"/>
          <w:lang w:val="en-GB"/>
        </w:rPr>
        <w:t>unico</w:t>
      </w:r>
      <w:proofErr w:type="spellEnd"/>
      <w:r w:rsidRPr="00FF57AD">
        <w:rPr>
          <w:rFonts w:ascii="Arial" w:hAnsi="Arial" w:cs="Arial"/>
          <w:i/>
          <w:iCs/>
          <w:szCs w:val="20"/>
          <w:lang w:val="en-GB"/>
        </w:rPr>
        <w:t xml:space="preserve"> </w:t>
      </w:r>
      <w:proofErr w:type="spellStart"/>
      <w:r w:rsidRPr="00FF57AD">
        <w:rPr>
          <w:rFonts w:ascii="Arial" w:hAnsi="Arial" w:cs="Arial"/>
          <w:i/>
          <w:iCs/>
          <w:szCs w:val="20"/>
          <w:lang w:val="en-GB"/>
        </w:rPr>
        <w:t>xs</w:t>
      </w:r>
      <w:proofErr w:type="spellEnd"/>
      <w:r w:rsidRPr="00FF57AD">
        <w:rPr>
          <w:rFonts w:ascii="Arial" w:hAnsi="Arial" w:cs="Arial"/>
          <w:i/>
          <w:iCs/>
          <w:szCs w:val="20"/>
          <w:lang w:val="en-GB"/>
        </w:rPr>
        <w:t xml:space="preserve"> was chosen.</w:t>
      </w:r>
      <w:r w:rsidR="00CE2C62" w:rsidRPr="00FF57AD">
        <w:rPr>
          <w:rFonts w:ascii="Arial" w:hAnsi="Arial" w:cs="Arial"/>
          <w:i/>
          <w:iCs/>
          <w:szCs w:val="20"/>
          <w:lang w:val="en-US"/>
        </w:rPr>
        <w:t xml:space="preserve"> </w:t>
      </w:r>
      <w:r w:rsidRPr="00FF57AD">
        <w:rPr>
          <w:rFonts w:ascii="Arial" w:hAnsi="Arial" w:cs="Arial"/>
          <w:i/>
          <w:iCs/>
          <w:szCs w:val="20"/>
          <w:lang w:val="en-US"/>
        </w:rPr>
        <w:br/>
      </w:r>
      <w:r w:rsidR="007A7F5F" w:rsidRPr="00FF57AD">
        <w:rPr>
          <w:rFonts w:ascii="Arial" w:hAnsi="Arial" w:cs="Arial"/>
          <w:i/>
          <w:iCs/>
          <w:szCs w:val="20"/>
          <w:lang w:val="en-US"/>
        </w:rPr>
        <w:t>Ph</w:t>
      </w:r>
      <w:r w:rsidR="00CE2C62" w:rsidRPr="00FF57AD">
        <w:rPr>
          <w:rFonts w:ascii="Arial" w:hAnsi="Arial" w:cs="Arial"/>
          <w:i/>
          <w:iCs/>
          <w:szCs w:val="20"/>
          <w:lang w:val="en-US"/>
        </w:rPr>
        <w:t xml:space="preserve">otos: © Damian </w:t>
      </w:r>
      <w:proofErr w:type="spellStart"/>
      <w:r w:rsidR="00CE2C62" w:rsidRPr="00FF57AD">
        <w:rPr>
          <w:rFonts w:ascii="Arial" w:hAnsi="Arial" w:cs="Arial"/>
          <w:i/>
          <w:iCs/>
          <w:szCs w:val="20"/>
          <w:lang w:val="en-US"/>
        </w:rPr>
        <w:t>Poffet</w:t>
      </w:r>
      <w:proofErr w:type="spellEnd"/>
    </w:p>
    <w:p w14:paraId="6977A403" w14:textId="5826FCE0" w:rsidR="00CE2C62" w:rsidRPr="00FF57AD" w:rsidRDefault="00ED7867" w:rsidP="00CE2C62">
      <w:pPr>
        <w:rPr>
          <w:rFonts w:ascii="Arial" w:hAnsi="Arial" w:cs="Arial"/>
          <w:i/>
          <w:iCs/>
          <w:sz w:val="22"/>
          <w:lang w:val="en-US"/>
        </w:rPr>
      </w:pPr>
      <w:r>
        <w:rPr>
          <w:rFonts w:ascii="Arial" w:hAnsi="Arial" w:cs="Arial"/>
          <w:i/>
          <w:iCs/>
          <w:sz w:val="22"/>
          <w:lang w:val="en-US"/>
        </w:rPr>
        <w:br/>
      </w:r>
      <w:r>
        <w:rPr>
          <w:rFonts w:ascii="Arial" w:hAnsi="Arial" w:cs="Arial"/>
          <w:i/>
          <w:iCs/>
          <w:sz w:val="22"/>
          <w:lang w:val="en-US"/>
        </w:rPr>
        <w:br/>
      </w:r>
    </w:p>
    <w:p w14:paraId="2DDC063F" w14:textId="6944429B" w:rsidR="00CE2C62" w:rsidRPr="00FF57AD" w:rsidRDefault="00CE2C62" w:rsidP="00CE2C62">
      <w:pPr>
        <w:rPr>
          <w:rFonts w:ascii="Arial" w:hAnsi="Arial" w:cs="Arial"/>
          <w:i/>
          <w:iCs/>
          <w:sz w:val="22"/>
          <w:lang w:val="nb-NO"/>
        </w:rPr>
      </w:pPr>
      <w:r w:rsidRPr="00FF57AD">
        <w:rPr>
          <w:rFonts w:ascii="Arial" w:hAnsi="Arial" w:cs="Arial"/>
          <w:i/>
          <w:iCs/>
          <w:noProof/>
          <w:sz w:val="22"/>
          <w:lang w:val="nb-NO"/>
        </w:rPr>
        <w:drawing>
          <wp:inline distT="0" distB="0" distL="0" distR="0" wp14:anchorId="3CF705F8" wp14:editId="7627251B">
            <wp:extent cx="2800800" cy="1872000"/>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5">
                      <a:extLst>
                        <a:ext uri="{28A0092B-C50C-407E-A947-70E740481C1C}">
                          <a14:useLocalDpi xmlns:a14="http://schemas.microsoft.com/office/drawing/2010/main" val="0"/>
                        </a:ext>
                      </a:extLst>
                    </a:blip>
                    <a:stretch>
                      <a:fillRect/>
                    </a:stretch>
                  </pic:blipFill>
                  <pic:spPr>
                    <a:xfrm>
                      <a:off x="0" y="0"/>
                      <a:ext cx="2800800" cy="1872000"/>
                    </a:xfrm>
                    <a:prstGeom prst="rect">
                      <a:avLst/>
                    </a:prstGeom>
                  </pic:spPr>
                </pic:pic>
              </a:graphicData>
            </a:graphic>
          </wp:inline>
        </w:drawing>
      </w:r>
      <w:r w:rsidRPr="00FF57AD">
        <w:rPr>
          <w:rFonts w:ascii="Arial" w:hAnsi="Arial" w:cs="Arial"/>
          <w:i/>
          <w:iCs/>
          <w:sz w:val="22"/>
          <w:lang w:val="nb-NO"/>
        </w:rPr>
        <w:t xml:space="preserve">  </w:t>
      </w:r>
      <w:r w:rsidR="00B34D47" w:rsidRPr="00FF57AD">
        <w:rPr>
          <w:rFonts w:ascii="Arial" w:hAnsi="Arial" w:cs="Arial"/>
          <w:i/>
          <w:iCs/>
          <w:noProof/>
          <w:sz w:val="22"/>
          <w:lang w:val="nb-NO"/>
        </w:rPr>
        <w:drawing>
          <wp:inline distT="0" distB="0" distL="0" distR="0" wp14:anchorId="7ABC200D" wp14:editId="56C7646F">
            <wp:extent cx="2800800" cy="1872000"/>
            <wp:effectExtent l="0" t="0" r="6350" b="0"/>
            <wp:docPr id="187528920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289206" name="Grafik 1875289206"/>
                    <pic:cNvPicPr/>
                  </pic:nvPicPr>
                  <pic:blipFill>
                    <a:blip r:embed="rId16">
                      <a:extLst>
                        <a:ext uri="{28A0092B-C50C-407E-A947-70E740481C1C}">
                          <a14:useLocalDpi xmlns:a14="http://schemas.microsoft.com/office/drawing/2010/main" val="0"/>
                        </a:ext>
                      </a:extLst>
                    </a:blip>
                    <a:stretch>
                      <a:fillRect/>
                    </a:stretch>
                  </pic:blipFill>
                  <pic:spPr>
                    <a:xfrm>
                      <a:off x="0" y="0"/>
                      <a:ext cx="2800800" cy="1872000"/>
                    </a:xfrm>
                    <a:prstGeom prst="rect">
                      <a:avLst/>
                    </a:prstGeom>
                  </pic:spPr>
                </pic:pic>
              </a:graphicData>
            </a:graphic>
          </wp:inline>
        </w:drawing>
      </w:r>
    </w:p>
    <w:p w14:paraId="6CE85BBA" w14:textId="77777777" w:rsidR="00CE2C62" w:rsidRPr="00FF57AD" w:rsidRDefault="00CE2C62" w:rsidP="00CE2C62">
      <w:pPr>
        <w:rPr>
          <w:rFonts w:ascii="Arial" w:hAnsi="Arial" w:cs="Arial"/>
          <w:i/>
          <w:iCs/>
          <w:sz w:val="22"/>
          <w:lang w:val="nb-NO"/>
        </w:rPr>
      </w:pPr>
    </w:p>
    <w:p w14:paraId="2913DB4B" w14:textId="0F578BCD" w:rsidR="00CE2C62" w:rsidRPr="00FF57AD" w:rsidRDefault="00DF16BB" w:rsidP="00CE2C62">
      <w:pPr>
        <w:rPr>
          <w:rFonts w:ascii="Arial" w:hAnsi="Arial" w:cs="Arial"/>
          <w:i/>
          <w:iCs/>
          <w:szCs w:val="20"/>
          <w:lang w:val="en-US"/>
        </w:rPr>
      </w:pPr>
      <w:r w:rsidRPr="00FF57AD">
        <w:rPr>
          <w:rFonts w:ascii="Arial" w:hAnsi="Arial" w:cs="Arial"/>
          <w:i/>
          <w:iCs/>
          <w:szCs w:val="20"/>
          <w:lang w:val="en-GB"/>
        </w:rPr>
        <w:t xml:space="preserve">The unique narrow profiles of the </w:t>
      </w:r>
      <w:proofErr w:type="spellStart"/>
      <w:r w:rsidRPr="00FF57AD">
        <w:rPr>
          <w:rFonts w:ascii="Arial" w:hAnsi="Arial" w:cs="Arial"/>
          <w:i/>
          <w:iCs/>
          <w:szCs w:val="20"/>
          <w:lang w:val="en-GB"/>
        </w:rPr>
        <w:t>forster</w:t>
      </w:r>
      <w:proofErr w:type="spellEnd"/>
      <w:r w:rsidRPr="00FF57AD">
        <w:rPr>
          <w:rFonts w:ascii="Arial" w:hAnsi="Arial" w:cs="Arial"/>
          <w:i/>
          <w:iCs/>
          <w:szCs w:val="20"/>
          <w:lang w:val="en-GB"/>
        </w:rPr>
        <w:t xml:space="preserve"> </w:t>
      </w:r>
      <w:proofErr w:type="spellStart"/>
      <w:r w:rsidRPr="00FF57AD">
        <w:rPr>
          <w:rFonts w:ascii="Arial" w:hAnsi="Arial" w:cs="Arial"/>
          <w:i/>
          <w:iCs/>
          <w:szCs w:val="20"/>
          <w:lang w:val="en-GB"/>
        </w:rPr>
        <w:t>unico</w:t>
      </w:r>
      <w:proofErr w:type="spellEnd"/>
      <w:r w:rsidRPr="00FF57AD">
        <w:rPr>
          <w:rFonts w:ascii="Arial" w:hAnsi="Arial" w:cs="Arial"/>
          <w:i/>
          <w:iCs/>
          <w:szCs w:val="20"/>
          <w:lang w:val="en-GB"/>
        </w:rPr>
        <w:t xml:space="preserve"> </w:t>
      </w:r>
      <w:proofErr w:type="spellStart"/>
      <w:r w:rsidRPr="00FF57AD">
        <w:rPr>
          <w:rFonts w:ascii="Arial" w:hAnsi="Arial" w:cs="Arial"/>
          <w:i/>
          <w:iCs/>
          <w:szCs w:val="20"/>
          <w:lang w:val="en-GB"/>
        </w:rPr>
        <w:t>xs</w:t>
      </w:r>
      <w:proofErr w:type="spellEnd"/>
      <w:r w:rsidRPr="00FF57AD">
        <w:rPr>
          <w:rFonts w:ascii="Arial" w:hAnsi="Arial" w:cs="Arial"/>
          <w:i/>
          <w:iCs/>
          <w:szCs w:val="20"/>
          <w:lang w:val="en-GB"/>
        </w:rPr>
        <w:t xml:space="preserve"> system blend harmoniously into the industrial building and also meet the highest technical and structural requirements.</w:t>
      </w:r>
      <w:r w:rsidR="00CE2C62" w:rsidRPr="00FF57AD">
        <w:rPr>
          <w:rFonts w:ascii="Arial" w:hAnsi="Arial" w:cs="Arial"/>
          <w:i/>
          <w:iCs/>
          <w:szCs w:val="20"/>
          <w:lang w:val="en-US"/>
        </w:rPr>
        <w:t xml:space="preserve"> </w:t>
      </w:r>
      <w:r w:rsidR="00E44895" w:rsidRPr="00FF57AD">
        <w:rPr>
          <w:rFonts w:ascii="Arial" w:hAnsi="Arial" w:cs="Arial"/>
          <w:i/>
          <w:iCs/>
          <w:szCs w:val="20"/>
          <w:lang w:val="en-US"/>
        </w:rPr>
        <w:br/>
      </w:r>
      <w:r w:rsidR="007A7F5F" w:rsidRPr="00FF57AD">
        <w:rPr>
          <w:rFonts w:ascii="Arial" w:hAnsi="Arial" w:cs="Arial"/>
          <w:i/>
          <w:iCs/>
          <w:szCs w:val="20"/>
          <w:lang w:val="en-US"/>
        </w:rPr>
        <w:t>Ph</w:t>
      </w:r>
      <w:r w:rsidR="00CE2C62" w:rsidRPr="00FF57AD">
        <w:rPr>
          <w:rFonts w:ascii="Arial" w:hAnsi="Arial" w:cs="Arial"/>
          <w:i/>
          <w:iCs/>
          <w:szCs w:val="20"/>
          <w:lang w:val="en-US"/>
        </w:rPr>
        <w:t xml:space="preserve">otos: © Damian </w:t>
      </w:r>
      <w:proofErr w:type="spellStart"/>
      <w:r w:rsidR="00CE2C62" w:rsidRPr="00FF57AD">
        <w:rPr>
          <w:rFonts w:ascii="Arial" w:hAnsi="Arial" w:cs="Arial"/>
          <w:i/>
          <w:iCs/>
          <w:szCs w:val="20"/>
          <w:lang w:val="en-US"/>
        </w:rPr>
        <w:t>Poffet</w:t>
      </w:r>
      <w:proofErr w:type="spellEnd"/>
    </w:p>
    <w:p w14:paraId="44ACAC89" w14:textId="61A8083A" w:rsidR="00CE2C62" w:rsidRPr="00FF57AD" w:rsidRDefault="00CE2C62" w:rsidP="00CE2C62">
      <w:pPr>
        <w:rPr>
          <w:rFonts w:ascii="Arial" w:hAnsi="Arial" w:cs="Arial"/>
          <w:sz w:val="32"/>
          <w:szCs w:val="32"/>
          <w:lang w:val="nb-NO"/>
        </w:rPr>
      </w:pPr>
      <w:r w:rsidRPr="00FF57AD">
        <w:rPr>
          <w:rFonts w:ascii="Arial" w:hAnsi="Arial" w:cs="Arial"/>
          <w:i/>
          <w:iCs/>
          <w:color w:val="000000" w:themeColor="text1"/>
          <w:sz w:val="22"/>
          <w:lang w:val="en-US"/>
        </w:rPr>
        <w:t xml:space="preserve"> </w:t>
      </w:r>
      <w:r w:rsidR="00ED7867">
        <w:rPr>
          <w:rFonts w:ascii="Arial" w:hAnsi="Arial" w:cs="Arial"/>
          <w:i/>
          <w:iCs/>
          <w:color w:val="000000" w:themeColor="text1"/>
          <w:sz w:val="22"/>
          <w:lang w:val="en-US"/>
        </w:rPr>
        <w:br/>
      </w:r>
    </w:p>
    <w:p w14:paraId="2F63CE40" w14:textId="2A2E16E1" w:rsidR="00CE2C62" w:rsidRPr="00FF57AD" w:rsidRDefault="00CE2C62" w:rsidP="00CE2C62">
      <w:pPr>
        <w:rPr>
          <w:rFonts w:ascii="Arial" w:hAnsi="Arial" w:cs="Arial"/>
          <w:i/>
          <w:iCs/>
          <w:color w:val="000000" w:themeColor="text1"/>
          <w:sz w:val="22"/>
          <w:lang w:val="nb-NO"/>
        </w:rPr>
      </w:pPr>
      <w:r w:rsidRPr="00FF57AD">
        <w:rPr>
          <w:rFonts w:ascii="Arial" w:hAnsi="Arial" w:cs="Arial"/>
          <w:i/>
          <w:iCs/>
          <w:noProof/>
          <w:color w:val="000000" w:themeColor="text1"/>
          <w:sz w:val="22"/>
        </w:rPr>
        <w:lastRenderedPageBreak/>
        <w:drawing>
          <wp:inline distT="0" distB="0" distL="0" distR="0" wp14:anchorId="22C8BE73" wp14:editId="2C3B5B95">
            <wp:extent cx="3889947" cy="2598485"/>
            <wp:effectExtent l="0" t="0" r="0" b="508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pic:cNvPicPr/>
                  </pic:nvPicPr>
                  <pic:blipFill>
                    <a:blip r:embed="rId17">
                      <a:extLst>
                        <a:ext uri="{28A0092B-C50C-407E-A947-70E740481C1C}">
                          <a14:useLocalDpi xmlns:a14="http://schemas.microsoft.com/office/drawing/2010/main" val="0"/>
                        </a:ext>
                      </a:extLst>
                    </a:blip>
                    <a:stretch>
                      <a:fillRect/>
                    </a:stretch>
                  </pic:blipFill>
                  <pic:spPr>
                    <a:xfrm>
                      <a:off x="0" y="0"/>
                      <a:ext cx="3930875" cy="2625825"/>
                    </a:xfrm>
                    <a:prstGeom prst="rect">
                      <a:avLst/>
                    </a:prstGeom>
                  </pic:spPr>
                </pic:pic>
              </a:graphicData>
            </a:graphic>
          </wp:inline>
        </w:drawing>
      </w:r>
      <w:r w:rsidRPr="00FF57AD">
        <w:rPr>
          <w:rFonts w:ascii="Arial" w:hAnsi="Arial" w:cs="Arial"/>
          <w:i/>
          <w:iCs/>
          <w:color w:val="000000" w:themeColor="text1"/>
          <w:sz w:val="22"/>
          <w:lang w:val="nb-NO"/>
        </w:rPr>
        <w:t xml:space="preserve">  </w:t>
      </w:r>
      <w:r w:rsidR="00B34D47" w:rsidRPr="00FF57AD">
        <w:rPr>
          <w:rFonts w:ascii="Arial" w:hAnsi="Arial" w:cs="Arial"/>
          <w:i/>
          <w:iCs/>
          <w:noProof/>
          <w:color w:val="000000" w:themeColor="text1"/>
          <w:sz w:val="22"/>
          <w:lang w:val="nb-NO"/>
        </w:rPr>
        <w:drawing>
          <wp:inline distT="0" distB="0" distL="0" distR="0" wp14:anchorId="4530756D" wp14:editId="5AF847CA">
            <wp:extent cx="1738215" cy="2602118"/>
            <wp:effectExtent l="0" t="0" r="1905" b="1905"/>
            <wp:docPr id="53017881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178815" name="Grafik 530178815"/>
                    <pic:cNvPicPr/>
                  </pic:nvPicPr>
                  <pic:blipFill>
                    <a:blip r:embed="rId18">
                      <a:extLst>
                        <a:ext uri="{28A0092B-C50C-407E-A947-70E740481C1C}">
                          <a14:useLocalDpi xmlns:a14="http://schemas.microsoft.com/office/drawing/2010/main" val="0"/>
                        </a:ext>
                      </a:extLst>
                    </a:blip>
                    <a:stretch>
                      <a:fillRect/>
                    </a:stretch>
                  </pic:blipFill>
                  <pic:spPr>
                    <a:xfrm>
                      <a:off x="0" y="0"/>
                      <a:ext cx="1802610" cy="2698517"/>
                    </a:xfrm>
                    <a:prstGeom prst="rect">
                      <a:avLst/>
                    </a:prstGeom>
                  </pic:spPr>
                </pic:pic>
              </a:graphicData>
            </a:graphic>
          </wp:inline>
        </w:drawing>
      </w:r>
    </w:p>
    <w:p w14:paraId="22EC35DC" w14:textId="77777777" w:rsidR="00CE2C62" w:rsidRPr="00FF57AD" w:rsidRDefault="00CE2C62" w:rsidP="00CE2C62">
      <w:pPr>
        <w:rPr>
          <w:rFonts w:ascii="Arial" w:hAnsi="Arial" w:cs="Arial"/>
          <w:bCs/>
          <w:i/>
          <w:iCs/>
          <w:sz w:val="22"/>
          <w:lang w:val="en-US"/>
        </w:rPr>
      </w:pPr>
    </w:p>
    <w:p w14:paraId="4F506E01" w14:textId="0E7DE016" w:rsidR="00CE2C62" w:rsidRPr="00FF57AD" w:rsidRDefault="00DF16BB" w:rsidP="00CE2C62">
      <w:pPr>
        <w:rPr>
          <w:rFonts w:ascii="Arial" w:hAnsi="Arial" w:cs="Arial"/>
          <w:szCs w:val="20"/>
          <w:lang w:val="en-US"/>
        </w:rPr>
      </w:pPr>
      <w:r w:rsidRPr="00FF57AD">
        <w:rPr>
          <w:rFonts w:ascii="Arial" w:hAnsi="Arial" w:cs="Arial"/>
          <w:i/>
          <w:iCs/>
          <w:color w:val="000000" w:themeColor="text1"/>
          <w:szCs w:val="20"/>
          <w:lang w:val="en-GB"/>
        </w:rPr>
        <w:t xml:space="preserve">The thermally insulated profile system </w:t>
      </w:r>
      <w:proofErr w:type="spellStart"/>
      <w:r w:rsidRPr="00FF57AD">
        <w:rPr>
          <w:rFonts w:ascii="Arial" w:hAnsi="Arial" w:cs="Arial"/>
          <w:i/>
          <w:iCs/>
          <w:color w:val="000000" w:themeColor="text1"/>
          <w:szCs w:val="20"/>
          <w:lang w:val="en-GB"/>
        </w:rPr>
        <w:t>forster</w:t>
      </w:r>
      <w:proofErr w:type="spellEnd"/>
      <w:r w:rsidRPr="00FF57AD">
        <w:rPr>
          <w:rFonts w:ascii="Arial" w:hAnsi="Arial" w:cs="Arial"/>
          <w:i/>
          <w:iCs/>
          <w:color w:val="000000" w:themeColor="text1"/>
          <w:szCs w:val="20"/>
          <w:lang w:val="en-GB"/>
        </w:rPr>
        <w:t xml:space="preserve"> </w:t>
      </w:r>
      <w:proofErr w:type="spellStart"/>
      <w:r w:rsidRPr="00FF57AD">
        <w:rPr>
          <w:rFonts w:ascii="Arial" w:hAnsi="Arial" w:cs="Arial"/>
          <w:i/>
          <w:iCs/>
          <w:color w:val="000000" w:themeColor="text1"/>
          <w:szCs w:val="20"/>
          <w:lang w:val="en-GB"/>
        </w:rPr>
        <w:t>unico</w:t>
      </w:r>
      <w:proofErr w:type="spellEnd"/>
      <w:r w:rsidRPr="00FF57AD">
        <w:rPr>
          <w:rFonts w:ascii="Arial" w:hAnsi="Arial" w:cs="Arial"/>
          <w:i/>
          <w:iCs/>
          <w:color w:val="000000" w:themeColor="text1"/>
          <w:szCs w:val="20"/>
          <w:lang w:val="en-GB"/>
        </w:rPr>
        <w:t xml:space="preserve"> </w:t>
      </w:r>
      <w:proofErr w:type="spellStart"/>
      <w:r w:rsidRPr="00FF57AD">
        <w:rPr>
          <w:rFonts w:ascii="Arial" w:hAnsi="Arial" w:cs="Arial"/>
          <w:i/>
          <w:iCs/>
          <w:color w:val="000000" w:themeColor="text1"/>
          <w:szCs w:val="20"/>
          <w:lang w:val="en-GB"/>
        </w:rPr>
        <w:t>xs</w:t>
      </w:r>
      <w:proofErr w:type="spellEnd"/>
      <w:r w:rsidRPr="00FF57AD">
        <w:rPr>
          <w:rFonts w:ascii="Arial" w:hAnsi="Arial" w:cs="Arial"/>
          <w:i/>
          <w:iCs/>
          <w:color w:val="000000" w:themeColor="text1"/>
          <w:szCs w:val="20"/>
          <w:lang w:val="en-GB"/>
        </w:rPr>
        <w:t xml:space="preserve"> has an effective sealing system and a thermal partition made of high-quality stainless steel.</w:t>
      </w:r>
      <w:r w:rsidR="00CE2C62" w:rsidRPr="00FF57AD">
        <w:rPr>
          <w:rFonts w:ascii="Arial" w:hAnsi="Arial" w:cs="Arial"/>
          <w:i/>
          <w:iCs/>
          <w:color w:val="000000" w:themeColor="text1"/>
          <w:szCs w:val="20"/>
          <w:lang w:val="en-US"/>
        </w:rPr>
        <w:t xml:space="preserve"> </w:t>
      </w:r>
      <w:proofErr w:type="spellStart"/>
      <w:r w:rsidR="00B46CB5" w:rsidRPr="00FF57AD">
        <w:rPr>
          <w:rFonts w:ascii="Arial" w:hAnsi="Arial" w:cs="Arial"/>
          <w:i/>
          <w:iCs/>
          <w:szCs w:val="20"/>
          <w:lang w:val="en-US"/>
        </w:rPr>
        <w:t>Fotos</w:t>
      </w:r>
      <w:proofErr w:type="spellEnd"/>
      <w:r w:rsidR="00B46CB5" w:rsidRPr="00FF57AD">
        <w:rPr>
          <w:rFonts w:ascii="Arial" w:hAnsi="Arial" w:cs="Arial"/>
          <w:i/>
          <w:iCs/>
          <w:szCs w:val="20"/>
          <w:lang w:val="en-US"/>
        </w:rPr>
        <w:t xml:space="preserve">: © Damian </w:t>
      </w:r>
      <w:proofErr w:type="spellStart"/>
      <w:r w:rsidR="00B46CB5" w:rsidRPr="00FF57AD">
        <w:rPr>
          <w:rFonts w:ascii="Arial" w:hAnsi="Arial" w:cs="Arial"/>
          <w:i/>
          <w:iCs/>
          <w:szCs w:val="20"/>
          <w:lang w:val="en-US"/>
        </w:rPr>
        <w:t>Poffet</w:t>
      </w:r>
      <w:proofErr w:type="spellEnd"/>
    </w:p>
    <w:p w14:paraId="22593E7D" w14:textId="33BB47DC" w:rsidR="00511C5D" w:rsidRPr="00FF57AD" w:rsidRDefault="00E44895" w:rsidP="00511C5D">
      <w:pPr>
        <w:rPr>
          <w:rFonts w:ascii="Arial" w:hAnsi="Arial" w:cs="Arial"/>
          <w:lang w:val="en-US"/>
        </w:rPr>
      </w:pPr>
      <w:r w:rsidRPr="00FF57AD">
        <w:rPr>
          <w:rFonts w:ascii="Arial" w:hAnsi="Arial" w:cs="Arial"/>
          <w:lang w:val="en-US"/>
        </w:rPr>
        <w:br/>
      </w:r>
      <w:r w:rsidR="00ED7867">
        <w:rPr>
          <w:rFonts w:ascii="Arial" w:hAnsi="Arial" w:cs="Arial"/>
          <w:lang w:val="en-US"/>
        </w:rPr>
        <w:br/>
      </w:r>
    </w:p>
    <w:p w14:paraId="0943C4D4" w14:textId="77777777" w:rsidR="00E44895" w:rsidRPr="00FF57AD" w:rsidRDefault="00E44895" w:rsidP="00E44895">
      <w:pPr>
        <w:rPr>
          <w:rFonts w:ascii="Arial" w:hAnsi="Arial" w:cs="Arial"/>
          <w:i/>
          <w:iCs/>
          <w:color w:val="000000" w:themeColor="text1"/>
          <w:sz w:val="22"/>
          <w:lang w:val="nb-NO"/>
        </w:rPr>
      </w:pPr>
      <w:r w:rsidRPr="00FF57AD">
        <w:rPr>
          <w:rFonts w:ascii="Arial" w:hAnsi="Arial" w:cs="Arial"/>
          <w:i/>
          <w:iCs/>
          <w:noProof/>
          <w:color w:val="000000" w:themeColor="text1"/>
          <w:sz w:val="22"/>
        </w:rPr>
        <w:drawing>
          <wp:inline distT="0" distB="0" distL="0" distR="0" wp14:anchorId="703E4B13" wp14:editId="1247F3CF">
            <wp:extent cx="2802395" cy="1872000"/>
            <wp:effectExtent l="0" t="0" r="4445" b="0"/>
            <wp:docPr id="1845350581" name="Grafik 1845350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350581" name="Grafik 1845350581"/>
                    <pic:cNvPicPr/>
                  </pic:nvPicPr>
                  <pic:blipFill>
                    <a:blip r:embed="rId19">
                      <a:extLst>
                        <a:ext uri="{28A0092B-C50C-407E-A947-70E740481C1C}">
                          <a14:useLocalDpi xmlns:a14="http://schemas.microsoft.com/office/drawing/2010/main" val="0"/>
                        </a:ext>
                      </a:extLst>
                    </a:blip>
                    <a:stretch>
                      <a:fillRect/>
                    </a:stretch>
                  </pic:blipFill>
                  <pic:spPr>
                    <a:xfrm>
                      <a:off x="0" y="0"/>
                      <a:ext cx="2802395" cy="1872000"/>
                    </a:xfrm>
                    <a:prstGeom prst="rect">
                      <a:avLst/>
                    </a:prstGeom>
                  </pic:spPr>
                </pic:pic>
              </a:graphicData>
            </a:graphic>
          </wp:inline>
        </w:drawing>
      </w:r>
      <w:r w:rsidRPr="00FF57AD">
        <w:rPr>
          <w:rFonts w:ascii="Arial" w:hAnsi="Arial" w:cs="Arial"/>
          <w:i/>
          <w:iCs/>
          <w:color w:val="000000" w:themeColor="text1"/>
          <w:sz w:val="22"/>
          <w:lang w:val="nb-NO"/>
        </w:rPr>
        <w:t xml:space="preserve">  </w:t>
      </w:r>
      <w:r w:rsidRPr="00FF57AD">
        <w:rPr>
          <w:rFonts w:ascii="Arial" w:hAnsi="Arial" w:cs="Arial"/>
          <w:noProof/>
          <w:sz w:val="32"/>
          <w:szCs w:val="32"/>
        </w:rPr>
        <w:drawing>
          <wp:inline distT="0" distB="0" distL="0" distR="0" wp14:anchorId="58AA8B18" wp14:editId="00B2D06D">
            <wp:extent cx="2856120" cy="1882110"/>
            <wp:effectExtent l="0" t="0" r="1905" b="0"/>
            <wp:docPr id="161862346" name="Grafik 161862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862346" name="Grafik 161862346"/>
                    <pic:cNvPicPr/>
                  </pic:nvPicPr>
                  <pic:blipFill>
                    <a:blip r:embed="rId20">
                      <a:extLst>
                        <a:ext uri="{28A0092B-C50C-407E-A947-70E740481C1C}">
                          <a14:useLocalDpi xmlns:a14="http://schemas.microsoft.com/office/drawing/2010/main" val="0"/>
                        </a:ext>
                      </a:extLst>
                    </a:blip>
                    <a:srcRect t="676" b="676"/>
                    <a:stretch>
                      <a:fillRect/>
                    </a:stretch>
                  </pic:blipFill>
                  <pic:spPr bwMode="auto">
                    <a:xfrm>
                      <a:off x="0" y="0"/>
                      <a:ext cx="2856120" cy="1882110"/>
                    </a:xfrm>
                    <a:prstGeom prst="rect">
                      <a:avLst/>
                    </a:prstGeom>
                    <a:ln>
                      <a:noFill/>
                    </a:ln>
                    <a:extLst>
                      <a:ext uri="{53640926-AAD7-44D8-BBD7-CCE9431645EC}">
                        <a14:shadowObscured xmlns:a14="http://schemas.microsoft.com/office/drawing/2010/main"/>
                      </a:ext>
                    </a:extLst>
                  </pic:spPr>
                </pic:pic>
              </a:graphicData>
            </a:graphic>
          </wp:inline>
        </w:drawing>
      </w:r>
    </w:p>
    <w:p w14:paraId="07E2B7F6" w14:textId="77777777" w:rsidR="00E44895" w:rsidRPr="00FF57AD" w:rsidRDefault="00E44895" w:rsidP="00E44895">
      <w:pPr>
        <w:rPr>
          <w:rFonts w:ascii="Arial" w:hAnsi="Arial" w:cs="Arial"/>
          <w:bCs/>
          <w:i/>
          <w:iCs/>
          <w:sz w:val="22"/>
          <w:lang w:val="en-US"/>
        </w:rPr>
      </w:pPr>
    </w:p>
    <w:p w14:paraId="6462D068" w14:textId="39B0F72D" w:rsidR="00950F13" w:rsidRPr="00FF57AD" w:rsidRDefault="0088279E" w:rsidP="00511C5D">
      <w:pPr>
        <w:rPr>
          <w:rFonts w:ascii="Arial" w:hAnsi="Arial" w:cs="Arial"/>
          <w:szCs w:val="20"/>
          <w:lang w:val="en-US"/>
        </w:rPr>
      </w:pPr>
      <w:r w:rsidRPr="00FF57AD">
        <w:rPr>
          <w:rFonts w:ascii="Arial" w:hAnsi="Arial" w:cs="Arial"/>
          <w:i/>
          <w:iCs/>
          <w:color w:val="000000" w:themeColor="text1"/>
          <w:szCs w:val="20"/>
          <w:lang w:val="en-GB"/>
        </w:rPr>
        <w:t xml:space="preserve">Today, the former </w:t>
      </w:r>
      <w:proofErr w:type="spellStart"/>
      <w:r w:rsidRPr="00FF57AD">
        <w:rPr>
          <w:rFonts w:ascii="Arial" w:hAnsi="Arial" w:cs="Arial"/>
          <w:i/>
          <w:iCs/>
          <w:color w:val="000000" w:themeColor="text1"/>
          <w:szCs w:val="20"/>
          <w:lang w:val="en-GB"/>
        </w:rPr>
        <w:t>Salzhaus</w:t>
      </w:r>
      <w:proofErr w:type="spellEnd"/>
      <w:r w:rsidRPr="00FF57AD">
        <w:rPr>
          <w:rFonts w:ascii="Arial" w:hAnsi="Arial" w:cs="Arial"/>
          <w:i/>
          <w:iCs/>
          <w:color w:val="000000" w:themeColor="text1"/>
          <w:szCs w:val="20"/>
          <w:lang w:val="en-GB"/>
        </w:rPr>
        <w:t xml:space="preserve"> in Biel, Switzerland, is home, among other things, to the furniture store </w:t>
      </w:r>
      <w:proofErr w:type="spellStart"/>
      <w:r w:rsidRPr="00FF57AD">
        <w:rPr>
          <w:rFonts w:ascii="Arial" w:hAnsi="Arial" w:cs="Arial"/>
          <w:i/>
          <w:iCs/>
          <w:color w:val="000000" w:themeColor="text1"/>
          <w:szCs w:val="20"/>
          <w:lang w:val="en-GB"/>
        </w:rPr>
        <w:t>Livique</w:t>
      </w:r>
      <w:proofErr w:type="spellEnd"/>
      <w:r w:rsidRPr="00FF57AD">
        <w:rPr>
          <w:rFonts w:ascii="Arial" w:hAnsi="Arial" w:cs="Arial"/>
          <w:i/>
          <w:iCs/>
          <w:color w:val="000000" w:themeColor="text1"/>
          <w:szCs w:val="20"/>
          <w:lang w:val="en-GB"/>
        </w:rPr>
        <w:t>, which has found a generous exhibition area to present its furniture in the old industry hall.</w:t>
      </w:r>
      <w:r w:rsidR="00E44895" w:rsidRPr="00FF57AD">
        <w:rPr>
          <w:rFonts w:ascii="Arial" w:hAnsi="Arial" w:cs="Arial"/>
          <w:i/>
          <w:iCs/>
          <w:color w:val="000000" w:themeColor="text1"/>
          <w:szCs w:val="20"/>
          <w:lang w:val="en-US"/>
        </w:rPr>
        <w:t xml:space="preserve"> </w:t>
      </w:r>
      <w:r w:rsidR="007A7F5F" w:rsidRPr="00FF57AD">
        <w:rPr>
          <w:rFonts w:ascii="Arial" w:hAnsi="Arial" w:cs="Arial"/>
          <w:i/>
          <w:iCs/>
          <w:szCs w:val="20"/>
          <w:lang w:val="en-US"/>
        </w:rPr>
        <w:t>Ph</w:t>
      </w:r>
      <w:r w:rsidR="00E44895" w:rsidRPr="00FF57AD">
        <w:rPr>
          <w:rFonts w:ascii="Arial" w:hAnsi="Arial" w:cs="Arial"/>
          <w:i/>
          <w:iCs/>
          <w:szCs w:val="20"/>
          <w:lang w:val="en-US"/>
        </w:rPr>
        <w:t xml:space="preserve">otos: © Damian </w:t>
      </w:r>
      <w:proofErr w:type="spellStart"/>
      <w:r w:rsidR="00E44895" w:rsidRPr="00FF57AD">
        <w:rPr>
          <w:rFonts w:ascii="Arial" w:hAnsi="Arial" w:cs="Arial"/>
          <w:i/>
          <w:iCs/>
          <w:szCs w:val="20"/>
          <w:lang w:val="en-US"/>
        </w:rPr>
        <w:t>Poffet</w:t>
      </w:r>
      <w:proofErr w:type="spellEnd"/>
    </w:p>
    <w:sectPr w:rsidR="00950F13" w:rsidRPr="00FF57AD" w:rsidSect="00BB6059">
      <w:headerReference w:type="default" r:id="rId21"/>
      <w:footerReference w:type="default" r:id="rId22"/>
      <w:headerReference w:type="first" r:id="rId23"/>
      <w:footerReference w:type="first" r:id="rId24"/>
      <w:pgSz w:w="11906" w:h="16838" w:code="9"/>
      <w:pgMar w:top="1701" w:right="1134" w:bottom="1418" w:left="1418" w:header="510" w:footer="56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EAA2E6" w14:textId="77777777" w:rsidR="00A60456" w:rsidRDefault="00A60456" w:rsidP="009A2B91">
      <w:r>
        <w:separator/>
      </w:r>
    </w:p>
  </w:endnote>
  <w:endnote w:type="continuationSeparator" w:id="0">
    <w:p w14:paraId="359350FB" w14:textId="77777777" w:rsidR="00A60456" w:rsidRDefault="00A60456" w:rsidP="009A2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Frutiger LT Com 45 Light">
    <w:altName w:val="Calibri"/>
    <w:panose1 w:val="020B0403030504020204"/>
    <w:charset w:val="4D"/>
    <w:family w:val="swiss"/>
    <w:pitch w:val="variable"/>
    <w:sig w:usb0="800000AF" w:usb1="5000204A" w:usb2="00000000" w:usb3="00000000" w:csb0="0000009B" w:csb1="00000000"/>
  </w:font>
  <w:font w:name="Faktum">
    <w:panose1 w:val="020B0003030202060203"/>
    <w:charset w:val="00"/>
    <w:family w:val="swiss"/>
    <w:notTrueType/>
    <w:pitch w:val="variable"/>
    <w:sig w:usb0="00000007" w:usb1="00000023" w:usb2="00000000" w:usb3="00000000" w:csb0="00000093" w:csb1="00000000"/>
  </w:font>
  <w:font w:name="Arial (Textkörper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953"/>
      <w:gridCol w:w="3515"/>
    </w:tblGrid>
    <w:tr w:rsidR="00E14FC8" w:rsidRPr="00882066" w14:paraId="570344F2" w14:textId="77777777" w:rsidTr="00524942">
      <w:trPr>
        <w:trHeight w:hRule="exact" w:val="567"/>
      </w:trPr>
      <w:tc>
        <w:tcPr>
          <w:tcW w:w="5954" w:type="dxa"/>
          <w:vAlign w:val="bottom"/>
        </w:tcPr>
        <w:p w14:paraId="29DF3B0E" w14:textId="77777777" w:rsidR="00E14FC8" w:rsidRPr="00B45BDA" w:rsidRDefault="00E14FC8" w:rsidP="006A00DF">
          <w:pPr>
            <w:pStyle w:val="Fuzeile"/>
          </w:pPr>
        </w:p>
      </w:tc>
      <w:tc>
        <w:tcPr>
          <w:tcW w:w="3515" w:type="dxa"/>
          <w:vAlign w:val="bottom"/>
        </w:tcPr>
        <w:p w14:paraId="73E944DA" w14:textId="5406CF68" w:rsidR="00E14FC8" w:rsidRPr="00882066" w:rsidRDefault="0032327D" w:rsidP="006A00DF">
          <w:pPr>
            <w:pStyle w:val="Fuzeile"/>
            <w:jc w:val="right"/>
            <w:rPr>
              <w:rFonts w:ascii="Faktum" w:hAnsi="Faktum" w:cs="Arial (Textkörper CS)"/>
            </w:rPr>
          </w:pPr>
          <w:proofErr w:type="spellStart"/>
          <w:r>
            <w:rPr>
              <w:rFonts w:ascii="Faktum" w:hAnsi="Faktum" w:cs="Arial (Textkörper CS)"/>
            </w:rPr>
            <w:t>page</w:t>
          </w:r>
          <w:proofErr w:type="spellEnd"/>
          <w:r w:rsidR="00511C5D" w:rsidRPr="00882066">
            <w:rPr>
              <w:rFonts w:ascii="Faktum" w:hAnsi="Faktum" w:cs="Arial (Textkörper CS)"/>
            </w:rPr>
            <w:t xml:space="preserve"> </w:t>
          </w:r>
          <w:r w:rsidR="00E14FC8" w:rsidRPr="00882066">
            <w:rPr>
              <w:rFonts w:ascii="Faktum" w:hAnsi="Faktum" w:cs="Arial (Textkörper CS)"/>
            </w:rPr>
            <w:fldChar w:fldCharType="begin"/>
          </w:r>
          <w:r w:rsidR="00E14FC8" w:rsidRPr="00882066">
            <w:rPr>
              <w:rFonts w:ascii="Faktum" w:hAnsi="Faktum" w:cs="Arial (Textkörper CS)"/>
            </w:rPr>
            <w:instrText xml:space="preserve"> PAGE </w:instrText>
          </w:r>
          <w:r w:rsidR="00E14FC8" w:rsidRPr="00882066">
            <w:rPr>
              <w:rFonts w:ascii="Faktum" w:hAnsi="Faktum" w:cs="Arial (Textkörper CS)"/>
            </w:rPr>
            <w:fldChar w:fldCharType="separate"/>
          </w:r>
          <w:r w:rsidR="00E14FC8" w:rsidRPr="00882066">
            <w:rPr>
              <w:rFonts w:ascii="Faktum" w:hAnsi="Faktum" w:cs="Arial (Textkörper CS)"/>
            </w:rPr>
            <w:t>2</w:t>
          </w:r>
          <w:r w:rsidR="00E14FC8" w:rsidRPr="00882066">
            <w:rPr>
              <w:rFonts w:ascii="Faktum" w:hAnsi="Faktum" w:cs="Arial (Textkörper CS)"/>
            </w:rPr>
            <w:fldChar w:fldCharType="end"/>
          </w:r>
          <w:r w:rsidR="00E14FC8" w:rsidRPr="00882066">
            <w:rPr>
              <w:rFonts w:ascii="Faktum" w:hAnsi="Faktum" w:cs="Arial (Textkörper CS)"/>
            </w:rPr>
            <w:t>/</w:t>
          </w:r>
          <w:r w:rsidR="00A8619B" w:rsidRPr="00882066">
            <w:rPr>
              <w:rFonts w:ascii="Faktum" w:hAnsi="Faktum" w:cs="Arial (Textkörper CS)"/>
            </w:rPr>
            <w:fldChar w:fldCharType="begin"/>
          </w:r>
          <w:r w:rsidR="00A8619B" w:rsidRPr="00882066">
            <w:rPr>
              <w:rFonts w:ascii="Faktum" w:hAnsi="Faktum" w:cs="Arial (Textkörper CS)"/>
            </w:rPr>
            <w:instrText xml:space="preserve"> NUMPAGES </w:instrText>
          </w:r>
          <w:r w:rsidR="00A8619B" w:rsidRPr="00882066">
            <w:rPr>
              <w:rFonts w:ascii="Faktum" w:hAnsi="Faktum" w:cs="Arial (Textkörper CS)"/>
            </w:rPr>
            <w:fldChar w:fldCharType="separate"/>
          </w:r>
          <w:r w:rsidR="00E14FC8" w:rsidRPr="00882066">
            <w:rPr>
              <w:rFonts w:ascii="Faktum" w:hAnsi="Faktum" w:cs="Arial (Textkörper CS)"/>
            </w:rPr>
            <w:t>2</w:t>
          </w:r>
          <w:r w:rsidR="00A8619B" w:rsidRPr="00882066">
            <w:rPr>
              <w:rFonts w:ascii="Faktum" w:hAnsi="Faktum" w:cs="Arial (Textkörper CS)"/>
            </w:rPr>
            <w:fldChar w:fldCharType="end"/>
          </w:r>
        </w:p>
      </w:tc>
    </w:tr>
  </w:tbl>
  <w:p w14:paraId="3378EB88" w14:textId="77777777" w:rsidR="00054F3D" w:rsidRPr="00B45BDA" w:rsidRDefault="00054F3D" w:rsidP="006A00D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94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9469"/>
    </w:tblGrid>
    <w:tr w:rsidR="00511C5D" w:rsidRPr="00B45BDA" w14:paraId="19D7C880" w14:textId="77777777" w:rsidTr="008A1F8C">
      <w:trPr>
        <w:trHeight w:hRule="exact" w:val="567"/>
      </w:trPr>
      <w:tc>
        <w:tcPr>
          <w:tcW w:w="1531" w:type="dxa"/>
          <w:vAlign w:val="bottom"/>
        </w:tcPr>
        <w:p w14:paraId="5B1D9B33" w14:textId="77777777" w:rsidR="00511C5D" w:rsidRPr="00B45BDA" w:rsidRDefault="00A8619B" w:rsidP="00511C5D">
          <w:pPr>
            <w:pStyle w:val="Fuzeile"/>
            <w:jc w:val="right"/>
          </w:pPr>
          <w:r>
            <w:t>Seite</w:t>
          </w:r>
          <w:r w:rsidR="00511C5D" w:rsidRPr="005345BA">
            <w:t xml:space="preserve"> </w:t>
          </w:r>
          <w:r w:rsidR="00511C5D" w:rsidRPr="005345BA">
            <w:fldChar w:fldCharType="begin"/>
          </w:r>
          <w:r w:rsidR="00511C5D">
            <w:instrText xml:space="preserve"> PAGE </w:instrText>
          </w:r>
          <w:r w:rsidR="00511C5D" w:rsidRPr="005345BA">
            <w:fldChar w:fldCharType="separate"/>
          </w:r>
          <w:r w:rsidR="00511C5D">
            <w:t>2</w:t>
          </w:r>
          <w:r w:rsidR="00511C5D" w:rsidRPr="005345BA">
            <w:fldChar w:fldCharType="end"/>
          </w:r>
          <w:r w:rsidR="00511C5D">
            <w:t>/</w:t>
          </w:r>
          <w:fldSimple w:instr=" NUMPAGES ">
            <w:r w:rsidR="00511C5D">
              <w:t>2</w:t>
            </w:r>
          </w:fldSimple>
        </w:p>
      </w:tc>
    </w:tr>
  </w:tbl>
  <w:p w14:paraId="0633893B" w14:textId="77777777" w:rsidR="007B3052" w:rsidRPr="00511C5D" w:rsidRDefault="007B3052" w:rsidP="00511C5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ECF7C9" w14:textId="77777777" w:rsidR="00A60456" w:rsidRDefault="00A60456" w:rsidP="009A2B91">
      <w:r>
        <w:separator/>
      </w:r>
    </w:p>
  </w:footnote>
  <w:footnote w:type="continuationSeparator" w:id="0">
    <w:p w14:paraId="4A930CA8" w14:textId="77777777" w:rsidR="00A60456" w:rsidRDefault="00A60456" w:rsidP="009A2B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E7E035" w14:textId="77777777" w:rsidR="00950F13" w:rsidRDefault="00950F13">
    <w:pPr>
      <w:pStyle w:val="Kopfzeile"/>
    </w:pPr>
    <w:r>
      <w:rPr>
        <w:noProof/>
        <w:lang w:eastAsia="de-CH"/>
      </w:rPr>
      <w:drawing>
        <wp:anchor distT="0" distB="0" distL="0" distR="0" simplePos="0" relativeHeight="251671552" behindDoc="1" locked="1" layoutInCell="1" allowOverlap="1" wp14:anchorId="090D1B76" wp14:editId="56E3371D">
          <wp:simplePos x="0" y="0"/>
          <wp:positionH relativeFrom="margin">
            <wp:align>right</wp:align>
          </wp:positionH>
          <wp:positionV relativeFrom="page">
            <wp:posOffset>492125</wp:posOffset>
          </wp:positionV>
          <wp:extent cx="1439545" cy="294640"/>
          <wp:effectExtent l="0" t="0" r="8255"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A04CC" w14:textId="77777777" w:rsidR="00867388" w:rsidRPr="00FB259F" w:rsidRDefault="00867388" w:rsidP="00867388">
    <w:pPr>
      <w:pStyle w:val="Kopfzeile"/>
    </w:pPr>
    <w:r>
      <w:rPr>
        <w:noProof/>
        <w:lang w:eastAsia="de-CH"/>
      </w:rPr>
      <w:drawing>
        <wp:anchor distT="0" distB="0" distL="0" distR="0" simplePos="0" relativeHeight="251669504" behindDoc="1" locked="1" layoutInCell="1" allowOverlap="1" wp14:anchorId="65C624AE" wp14:editId="7D7A1C8C">
          <wp:simplePos x="0" y="0"/>
          <wp:positionH relativeFrom="margin">
            <wp:align>right</wp:align>
          </wp:positionH>
          <wp:positionV relativeFrom="page">
            <wp:posOffset>504190</wp:posOffset>
          </wp:positionV>
          <wp:extent cx="1439545" cy="294640"/>
          <wp:effectExtent l="0" t="0" r="825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524FD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8A08F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3AC53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DDAA14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ACA5AD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DE89F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1AEBC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90E8A6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CD06B5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6A6A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F0A0FCE"/>
    <w:multiLevelType w:val="multilevel"/>
    <w:tmpl w:val="C4BE28BE"/>
    <w:lvl w:ilvl="0">
      <w:start w:val="1"/>
      <w:numFmt w:val="decimal"/>
      <w:pStyle w:val="berschrift1"/>
      <w:lvlText w:val="%1."/>
      <w:lvlJc w:val="left"/>
      <w:pPr>
        <w:tabs>
          <w:tab w:val="num" w:pos="0"/>
        </w:tabs>
        <w:ind w:left="0" w:hanging="1077"/>
      </w:pPr>
      <w:rPr>
        <w:rFonts w:hint="default"/>
      </w:rPr>
    </w:lvl>
    <w:lvl w:ilvl="1">
      <w:start w:val="1"/>
      <w:numFmt w:val="decimal"/>
      <w:pStyle w:val="berschrift2"/>
      <w:lvlText w:val="%1.%2."/>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berschrift3"/>
      <w:lvlText w:val="%1.%2.%3."/>
      <w:lvlJc w:val="left"/>
      <w:pPr>
        <w:ind w:left="0" w:hanging="1077"/>
      </w:pPr>
      <w:rPr>
        <w:rFonts w:hint="default"/>
      </w:rPr>
    </w:lvl>
    <w:lvl w:ilvl="3">
      <w:start w:val="1"/>
      <w:numFmt w:val="decimal"/>
      <w:pStyle w:val="berschrift4"/>
      <w:lvlText w:val="%1.%2.%3.%4."/>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4">
      <w:start w:val="1"/>
      <w:numFmt w:val="decimal"/>
      <w:lvlText w:val="%1.%2.%3.%4.%5"/>
      <w:lvlJc w:val="left"/>
      <w:pPr>
        <w:ind w:left="2142" w:hanging="1008"/>
      </w:pPr>
      <w:rPr>
        <w:rFonts w:hint="default"/>
      </w:rPr>
    </w:lvl>
    <w:lvl w:ilvl="5">
      <w:start w:val="1"/>
      <w:numFmt w:val="decimal"/>
      <w:lvlText w:val="%1.%2.%3.%4.%5.%6"/>
      <w:lvlJc w:val="left"/>
      <w:pPr>
        <w:ind w:left="2286" w:hanging="1152"/>
      </w:pPr>
      <w:rPr>
        <w:rFonts w:hint="default"/>
      </w:rPr>
    </w:lvl>
    <w:lvl w:ilvl="6">
      <w:start w:val="1"/>
      <w:numFmt w:val="decimal"/>
      <w:lvlText w:val="%1.%2.%3.%4.%5.%6.%7"/>
      <w:lvlJc w:val="left"/>
      <w:pPr>
        <w:ind w:left="2430" w:hanging="1296"/>
      </w:pPr>
      <w:rPr>
        <w:rFonts w:hint="default"/>
      </w:rPr>
    </w:lvl>
    <w:lvl w:ilvl="7">
      <w:start w:val="1"/>
      <w:numFmt w:val="decimal"/>
      <w:lvlText w:val="%1.%2.%3.%4.%5.%6.%7.%8"/>
      <w:lvlJc w:val="left"/>
      <w:pPr>
        <w:ind w:left="2574" w:hanging="1440"/>
      </w:pPr>
      <w:rPr>
        <w:rFonts w:hint="default"/>
      </w:rPr>
    </w:lvl>
    <w:lvl w:ilvl="8">
      <w:start w:val="1"/>
      <w:numFmt w:val="decimal"/>
      <w:lvlText w:val="%1.%2.%3.%4.%5.%6.%7.%8.%9"/>
      <w:lvlJc w:val="left"/>
      <w:pPr>
        <w:ind w:left="2718" w:hanging="1584"/>
      </w:pPr>
      <w:rPr>
        <w:rFonts w:hint="default"/>
      </w:rPr>
    </w:lvl>
  </w:abstractNum>
  <w:num w:numId="1" w16cid:durableId="638924276">
    <w:abstractNumId w:val="9"/>
  </w:num>
  <w:num w:numId="2" w16cid:durableId="49496157">
    <w:abstractNumId w:val="7"/>
  </w:num>
  <w:num w:numId="3" w16cid:durableId="1788157501">
    <w:abstractNumId w:val="6"/>
  </w:num>
  <w:num w:numId="4" w16cid:durableId="747852105">
    <w:abstractNumId w:val="5"/>
  </w:num>
  <w:num w:numId="5" w16cid:durableId="1172257745">
    <w:abstractNumId w:val="4"/>
  </w:num>
  <w:num w:numId="6" w16cid:durableId="1842428586">
    <w:abstractNumId w:val="8"/>
  </w:num>
  <w:num w:numId="7" w16cid:durableId="218440139">
    <w:abstractNumId w:val="3"/>
  </w:num>
  <w:num w:numId="8" w16cid:durableId="1467311241">
    <w:abstractNumId w:val="2"/>
  </w:num>
  <w:num w:numId="9" w16cid:durableId="1213078086">
    <w:abstractNumId w:val="1"/>
  </w:num>
  <w:num w:numId="10" w16cid:durableId="312953098">
    <w:abstractNumId w:val="0"/>
  </w:num>
  <w:num w:numId="11" w16cid:durableId="108529739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C62"/>
    <w:rsid w:val="00004DBD"/>
    <w:rsid w:val="00004F66"/>
    <w:rsid w:val="00040766"/>
    <w:rsid w:val="0004081C"/>
    <w:rsid w:val="0004561C"/>
    <w:rsid w:val="00053B14"/>
    <w:rsid w:val="00054F3D"/>
    <w:rsid w:val="00072798"/>
    <w:rsid w:val="00081917"/>
    <w:rsid w:val="00091834"/>
    <w:rsid w:val="0009292D"/>
    <w:rsid w:val="000B4108"/>
    <w:rsid w:val="000D621C"/>
    <w:rsid w:val="000D6802"/>
    <w:rsid w:val="000F7E5C"/>
    <w:rsid w:val="00101431"/>
    <w:rsid w:val="00112C38"/>
    <w:rsid w:val="0013492B"/>
    <w:rsid w:val="0013778F"/>
    <w:rsid w:val="0014409A"/>
    <w:rsid w:val="00147375"/>
    <w:rsid w:val="00162EF6"/>
    <w:rsid w:val="001673E8"/>
    <w:rsid w:val="00171D89"/>
    <w:rsid w:val="00173117"/>
    <w:rsid w:val="00175175"/>
    <w:rsid w:val="00196AAC"/>
    <w:rsid w:val="00197745"/>
    <w:rsid w:val="001B51D1"/>
    <w:rsid w:val="001B59F0"/>
    <w:rsid w:val="001D5F25"/>
    <w:rsid w:val="001F4972"/>
    <w:rsid w:val="00204DFE"/>
    <w:rsid w:val="00205238"/>
    <w:rsid w:val="00217A97"/>
    <w:rsid w:val="002537F3"/>
    <w:rsid w:val="00257402"/>
    <w:rsid w:val="002713ED"/>
    <w:rsid w:val="002837B4"/>
    <w:rsid w:val="00292DAC"/>
    <w:rsid w:val="002C4468"/>
    <w:rsid w:val="002C7E57"/>
    <w:rsid w:val="002D2336"/>
    <w:rsid w:val="0030086D"/>
    <w:rsid w:val="00316CB8"/>
    <w:rsid w:val="0032327D"/>
    <w:rsid w:val="0032595F"/>
    <w:rsid w:val="00331696"/>
    <w:rsid w:val="003318E0"/>
    <w:rsid w:val="0034170C"/>
    <w:rsid w:val="00361069"/>
    <w:rsid w:val="0036708A"/>
    <w:rsid w:val="0038430A"/>
    <w:rsid w:val="00391398"/>
    <w:rsid w:val="00395929"/>
    <w:rsid w:val="003A6EE2"/>
    <w:rsid w:val="003B06B5"/>
    <w:rsid w:val="003C69D2"/>
    <w:rsid w:val="003C76F7"/>
    <w:rsid w:val="003D17FB"/>
    <w:rsid w:val="003E0AFB"/>
    <w:rsid w:val="003F0505"/>
    <w:rsid w:val="003F0BDE"/>
    <w:rsid w:val="003F32CC"/>
    <w:rsid w:val="003F4FDD"/>
    <w:rsid w:val="003F5CED"/>
    <w:rsid w:val="004034C9"/>
    <w:rsid w:val="00414F5F"/>
    <w:rsid w:val="00430832"/>
    <w:rsid w:val="004425A1"/>
    <w:rsid w:val="00445EFA"/>
    <w:rsid w:val="00464E46"/>
    <w:rsid w:val="00467B19"/>
    <w:rsid w:val="0047281A"/>
    <w:rsid w:val="00482782"/>
    <w:rsid w:val="0048288D"/>
    <w:rsid w:val="004833B4"/>
    <w:rsid w:val="004A1766"/>
    <w:rsid w:val="004A45D6"/>
    <w:rsid w:val="004C1A15"/>
    <w:rsid w:val="004C2CBA"/>
    <w:rsid w:val="004E79A8"/>
    <w:rsid w:val="004F4404"/>
    <w:rsid w:val="0050313C"/>
    <w:rsid w:val="00511C5D"/>
    <w:rsid w:val="00516638"/>
    <w:rsid w:val="005237E9"/>
    <w:rsid w:val="00524942"/>
    <w:rsid w:val="0052780F"/>
    <w:rsid w:val="00536561"/>
    <w:rsid w:val="00542BBD"/>
    <w:rsid w:val="00543A14"/>
    <w:rsid w:val="00545833"/>
    <w:rsid w:val="00553A9C"/>
    <w:rsid w:val="00554964"/>
    <w:rsid w:val="0055587E"/>
    <w:rsid w:val="005562E8"/>
    <w:rsid w:val="00567BBE"/>
    <w:rsid w:val="0058292A"/>
    <w:rsid w:val="00592CAF"/>
    <w:rsid w:val="00595239"/>
    <w:rsid w:val="005A2AE6"/>
    <w:rsid w:val="005D3A6A"/>
    <w:rsid w:val="005F3208"/>
    <w:rsid w:val="00605CE6"/>
    <w:rsid w:val="006136DD"/>
    <w:rsid w:val="00641570"/>
    <w:rsid w:val="00641B52"/>
    <w:rsid w:val="00666471"/>
    <w:rsid w:val="0066775B"/>
    <w:rsid w:val="006803F7"/>
    <w:rsid w:val="0068430F"/>
    <w:rsid w:val="00687C3B"/>
    <w:rsid w:val="006924A7"/>
    <w:rsid w:val="00695A6F"/>
    <w:rsid w:val="006A00DF"/>
    <w:rsid w:val="006A10D8"/>
    <w:rsid w:val="006A6086"/>
    <w:rsid w:val="006B1A63"/>
    <w:rsid w:val="006C43AC"/>
    <w:rsid w:val="006D2DBE"/>
    <w:rsid w:val="006D3F62"/>
    <w:rsid w:val="0070197F"/>
    <w:rsid w:val="00702BE9"/>
    <w:rsid w:val="00711C2F"/>
    <w:rsid w:val="00727841"/>
    <w:rsid w:val="00734FFC"/>
    <w:rsid w:val="0074127E"/>
    <w:rsid w:val="00744BD8"/>
    <w:rsid w:val="0074613E"/>
    <w:rsid w:val="00764787"/>
    <w:rsid w:val="007705D7"/>
    <w:rsid w:val="00775621"/>
    <w:rsid w:val="00780751"/>
    <w:rsid w:val="007A18A7"/>
    <w:rsid w:val="007A7F5F"/>
    <w:rsid w:val="007B3052"/>
    <w:rsid w:val="007C344E"/>
    <w:rsid w:val="007C3AE8"/>
    <w:rsid w:val="007C5A8B"/>
    <w:rsid w:val="007D1820"/>
    <w:rsid w:val="007D6856"/>
    <w:rsid w:val="007D7C81"/>
    <w:rsid w:val="007F0259"/>
    <w:rsid w:val="00816E42"/>
    <w:rsid w:val="00825295"/>
    <w:rsid w:val="0082563D"/>
    <w:rsid w:val="00856D06"/>
    <w:rsid w:val="00864FBC"/>
    <w:rsid w:val="00867388"/>
    <w:rsid w:val="0087700F"/>
    <w:rsid w:val="008772B2"/>
    <w:rsid w:val="00877845"/>
    <w:rsid w:val="00882066"/>
    <w:rsid w:val="0088279E"/>
    <w:rsid w:val="00885D84"/>
    <w:rsid w:val="00893331"/>
    <w:rsid w:val="008C67EA"/>
    <w:rsid w:val="008E508E"/>
    <w:rsid w:val="00904FD9"/>
    <w:rsid w:val="009065BC"/>
    <w:rsid w:val="00910AC2"/>
    <w:rsid w:val="00912254"/>
    <w:rsid w:val="00914F3A"/>
    <w:rsid w:val="009157A6"/>
    <w:rsid w:val="00940BD2"/>
    <w:rsid w:val="00944920"/>
    <w:rsid w:val="00950F13"/>
    <w:rsid w:val="00952F3D"/>
    <w:rsid w:val="00955FD1"/>
    <w:rsid w:val="00973B2E"/>
    <w:rsid w:val="00981482"/>
    <w:rsid w:val="009905F8"/>
    <w:rsid w:val="009A2B91"/>
    <w:rsid w:val="009B3585"/>
    <w:rsid w:val="009B7B80"/>
    <w:rsid w:val="009D3D32"/>
    <w:rsid w:val="009E3A00"/>
    <w:rsid w:val="009E674F"/>
    <w:rsid w:val="009E799D"/>
    <w:rsid w:val="009F1BDA"/>
    <w:rsid w:val="00A068C0"/>
    <w:rsid w:val="00A10D85"/>
    <w:rsid w:val="00A21171"/>
    <w:rsid w:val="00A23A30"/>
    <w:rsid w:val="00A24831"/>
    <w:rsid w:val="00A30A33"/>
    <w:rsid w:val="00A34156"/>
    <w:rsid w:val="00A34764"/>
    <w:rsid w:val="00A534AA"/>
    <w:rsid w:val="00A60456"/>
    <w:rsid w:val="00A611D4"/>
    <w:rsid w:val="00A71BBC"/>
    <w:rsid w:val="00A8619B"/>
    <w:rsid w:val="00A869B1"/>
    <w:rsid w:val="00A92C0F"/>
    <w:rsid w:val="00A92DDF"/>
    <w:rsid w:val="00AA52AF"/>
    <w:rsid w:val="00AB3C87"/>
    <w:rsid w:val="00AC32C7"/>
    <w:rsid w:val="00AC459E"/>
    <w:rsid w:val="00AD111E"/>
    <w:rsid w:val="00AD186F"/>
    <w:rsid w:val="00AE1C75"/>
    <w:rsid w:val="00B04C07"/>
    <w:rsid w:val="00B07D7E"/>
    <w:rsid w:val="00B27368"/>
    <w:rsid w:val="00B33DF6"/>
    <w:rsid w:val="00B341D8"/>
    <w:rsid w:val="00B348AE"/>
    <w:rsid w:val="00B34D47"/>
    <w:rsid w:val="00B45BDA"/>
    <w:rsid w:val="00B46CB5"/>
    <w:rsid w:val="00B50976"/>
    <w:rsid w:val="00B70E4A"/>
    <w:rsid w:val="00B71D23"/>
    <w:rsid w:val="00B80202"/>
    <w:rsid w:val="00B92808"/>
    <w:rsid w:val="00BA01E0"/>
    <w:rsid w:val="00BB6059"/>
    <w:rsid w:val="00BB76F7"/>
    <w:rsid w:val="00BC351B"/>
    <w:rsid w:val="00BC47E9"/>
    <w:rsid w:val="00BE016A"/>
    <w:rsid w:val="00BE53BD"/>
    <w:rsid w:val="00C02457"/>
    <w:rsid w:val="00C04F11"/>
    <w:rsid w:val="00C05229"/>
    <w:rsid w:val="00C06B6A"/>
    <w:rsid w:val="00C07EF7"/>
    <w:rsid w:val="00C25F62"/>
    <w:rsid w:val="00C261D6"/>
    <w:rsid w:val="00C47753"/>
    <w:rsid w:val="00C702A4"/>
    <w:rsid w:val="00C74FFB"/>
    <w:rsid w:val="00C75E25"/>
    <w:rsid w:val="00CA2406"/>
    <w:rsid w:val="00CC4FF8"/>
    <w:rsid w:val="00CE2C62"/>
    <w:rsid w:val="00CE3477"/>
    <w:rsid w:val="00CE5B66"/>
    <w:rsid w:val="00D0737E"/>
    <w:rsid w:val="00D13003"/>
    <w:rsid w:val="00D339F8"/>
    <w:rsid w:val="00D37866"/>
    <w:rsid w:val="00D60237"/>
    <w:rsid w:val="00D60F35"/>
    <w:rsid w:val="00D65407"/>
    <w:rsid w:val="00D670E1"/>
    <w:rsid w:val="00D911BA"/>
    <w:rsid w:val="00D92425"/>
    <w:rsid w:val="00DA4D95"/>
    <w:rsid w:val="00DA6E85"/>
    <w:rsid w:val="00DB02EC"/>
    <w:rsid w:val="00DC3463"/>
    <w:rsid w:val="00DC40DF"/>
    <w:rsid w:val="00DD3749"/>
    <w:rsid w:val="00DE4D49"/>
    <w:rsid w:val="00DF16BB"/>
    <w:rsid w:val="00E00429"/>
    <w:rsid w:val="00E04BEB"/>
    <w:rsid w:val="00E06E23"/>
    <w:rsid w:val="00E14FC8"/>
    <w:rsid w:val="00E17B82"/>
    <w:rsid w:val="00E33D24"/>
    <w:rsid w:val="00E443EA"/>
    <w:rsid w:val="00E44895"/>
    <w:rsid w:val="00E47869"/>
    <w:rsid w:val="00E568F1"/>
    <w:rsid w:val="00E6730E"/>
    <w:rsid w:val="00E85D61"/>
    <w:rsid w:val="00E920ED"/>
    <w:rsid w:val="00E941F7"/>
    <w:rsid w:val="00EA3062"/>
    <w:rsid w:val="00EB300F"/>
    <w:rsid w:val="00EC0758"/>
    <w:rsid w:val="00EC1A9E"/>
    <w:rsid w:val="00ED768B"/>
    <w:rsid w:val="00ED7867"/>
    <w:rsid w:val="00EF469D"/>
    <w:rsid w:val="00F1312E"/>
    <w:rsid w:val="00F15E0D"/>
    <w:rsid w:val="00F4199A"/>
    <w:rsid w:val="00F45CD8"/>
    <w:rsid w:val="00F544C0"/>
    <w:rsid w:val="00F80B17"/>
    <w:rsid w:val="00F9750E"/>
    <w:rsid w:val="00FB051A"/>
    <w:rsid w:val="00FB259F"/>
    <w:rsid w:val="00FC6815"/>
    <w:rsid w:val="00FE315E"/>
    <w:rsid w:val="00FE4B5C"/>
    <w:rsid w:val="00FF2242"/>
    <w:rsid w:val="00FF57AD"/>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0AC708"/>
  <w15:chartTrackingRefBased/>
  <w15:docId w15:val="{980B1520-D806-443C-9641-06CD5C0A5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673E8"/>
    <w:pPr>
      <w:spacing w:after="0" w:line="280" w:lineRule="atLeast"/>
    </w:pPr>
    <w:rPr>
      <w:sz w:val="20"/>
    </w:rPr>
  </w:style>
  <w:style w:type="paragraph" w:styleId="berschrift1">
    <w:name w:val="heading 1"/>
    <w:basedOn w:val="Standard"/>
    <w:next w:val="Textkrper"/>
    <w:link w:val="berschrift1Zchn"/>
    <w:uiPriority w:val="4"/>
    <w:qFormat/>
    <w:rsid w:val="00567BBE"/>
    <w:pPr>
      <w:numPr>
        <w:numId w:val="11"/>
      </w:numPr>
      <w:tabs>
        <w:tab w:val="right" w:pos="0"/>
      </w:tabs>
      <w:spacing w:before="280" w:after="140"/>
      <w:outlineLvl w:val="0"/>
    </w:pPr>
    <w:rPr>
      <w:rFonts w:asciiTheme="majorHAnsi" w:eastAsia="Times New Roman" w:hAnsiTheme="majorHAnsi" w:cs="Times New Roman"/>
      <w:b/>
      <w:bCs/>
      <w:szCs w:val="28"/>
    </w:rPr>
  </w:style>
  <w:style w:type="paragraph" w:styleId="berschrift2">
    <w:name w:val="heading 2"/>
    <w:basedOn w:val="berschrift1"/>
    <w:next w:val="Textkrper"/>
    <w:link w:val="berschrift2Zchn"/>
    <w:uiPriority w:val="4"/>
    <w:qFormat/>
    <w:rsid w:val="00A611D4"/>
    <w:pPr>
      <w:numPr>
        <w:ilvl w:val="1"/>
      </w:numPr>
      <w:outlineLvl w:val="1"/>
    </w:pPr>
    <w:rPr>
      <w:b w:val="0"/>
      <w:bCs w:val="0"/>
      <w:szCs w:val="26"/>
    </w:rPr>
  </w:style>
  <w:style w:type="paragraph" w:styleId="berschrift3">
    <w:name w:val="heading 3"/>
    <w:basedOn w:val="berschrift2"/>
    <w:next w:val="Textkrper"/>
    <w:link w:val="berschrift3Zchn"/>
    <w:uiPriority w:val="4"/>
    <w:qFormat/>
    <w:rsid w:val="00A611D4"/>
    <w:pPr>
      <w:numPr>
        <w:ilvl w:val="2"/>
      </w:numPr>
      <w:outlineLvl w:val="2"/>
    </w:pPr>
    <w:rPr>
      <w:bCs/>
    </w:rPr>
  </w:style>
  <w:style w:type="paragraph" w:styleId="berschrift4">
    <w:name w:val="heading 4"/>
    <w:basedOn w:val="berschrift3"/>
    <w:next w:val="Textkrper"/>
    <w:link w:val="berschrift4Zchn"/>
    <w:uiPriority w:val="4"/>
    <w:qFormat/>
    <w:rsid w:val="00A611D4"/>
    <w:pPr>
      <w:numPr>
        <w:ilvl w:val="3"/>
      </w:numPr>
      <w:outlineLvl w:val="3"/>
    </w:pPr>
    <w:rPr>
      <w:bCs w:val="0"/>
      <w:iCs/>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20ED"/>
    <w:pPr>
      <w:tabs>
        <w:tab w:val="center" w:pos="4536"/>
        <w:tab w:val="right" w:pos="9072"/>
      </w:tabs>
    </w:pPr>
  </w:style>
  <w:style w:type="character" w:customStyle="1" w:styleId="KopfzeileZchn">
    <w:name w:val="Kopfzeile Zchn"/>
    <w:basedOn w:val="Absatz-Standardschriftart"/>
    <w:link w:val="Kopfzeile"/>
    <w:uiPriority w:val="99"/>
    <w:rsid w:val="00E920ED"/>
    <w:rPr>
      <w:sz w:val="20"/>
    </w:rPr>
  </w:style>
  <w:style w:type="paragraph" w:styleId="Fuzeile">
    <w:name w:val="footer"/>
    <w:basedOn w:val="Standard"/>
    <w:link w:val="FuzeileZchn"/>
    <w:uiPriority w:val="99"/>
    <w:unhideWhenUsed/>
    <w:rsid w:val="00B348AE"/>
    <w:pPr>
      <w:tabs>
        <w:tab w:val="center" w:pos="4536"/>
        <w:tab w:val="right" w:pos="9072"/>
      </w:tabs>
    </w:pPr>
  </w:style>
  <w:style w:type="character" w:customStyle="1" w:styleId="FuzeileZchn">
    <w:name w:val="Fußzeile Zchn"/>
    <w:basedOn w:val="Absatz-Standardschriftart"/>
    <w:link w:val="Fuzeile"/>
    <w:uiPriority w:val="99"/>
    <w:rsid w:val="00B348AE"/>
    <w:rPr>
      <w:sz w:val="20"/>
    </w:rPr>
  </w:style>
  <w:style w:type="table" w:styleId="Tabellenraster">
    <w:name w:val="Table Grid"/>
    <w:basedOn w:val="NormaleTabelle"/>
    <w:uiPriority w:val="39"/>
    <w:rsid w:val="00171D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uiPriority w:val="22"/>
    <w:rsid w:val="00F80B17"/>
    <w:rPr>
      <w:b/>
      <w:bCs/>
    </w:rPr>
  </w:style>
  <w:style w:type="character" w:customStyle="1" w:styleId="berschrift1Zchn">
    <w:name w:val="Überschrift 1 Zchn"/>
    <w:basedOn w:val="Absatz-Standardschriftart"/>
    <w:link w:val="berschrift1"/>
    <w:uiPriority w:val="4"/>
    <w:rsid w:val="00567BBE"/>
    <w:rPr>
      <w:rFonts w:asciiTheme="majorHAnsi" w:eastAsia="Times New Roman" w:hAnsiTheme="majorHAnsi" w:cs="Times New Roman"/>
      <w:b/>
      <w:bCs/>
      <w:sz w:val="20"/>
      <w:szCs w:val="28"/>
    </w:rPr>
  </w:style>
  <w:style w:type="character" w:customStyle="1" w:styleId="berschrift2Zchn">
    <w:name w:val="Überschrift 2 Zchn"/>
    <w:basedOn w:val="Absatz-Standardschriftart"/>
    <w:link w:val="berschrift2"/>
    <w:uiPriority w:val="4"/>
    <w:rsid w:val="00A611D4"/>
    <w:rPr>
      <w:rFonts w:ascii="Frutiger LT Com 45 Light" w:eastAsia="Times New Roman" w:hAnsi="Frutiger LT Com 45 Light" w:cs="Times New Roman"/>
      <w:sz w:val="20"/>
      <w:szCs w:val="26"/>
    </w:rPr>
  </w:style>
  <w:style w:type="character" w:customStyle="1" w:styleId="berschrift3Zchn">
    <w:name w:val="Überschrift 3 Zchn"/>
    <w:basedOn w:val="Absatz-Standardschriftart"/>
    <w:link w:val="berschrift3"/>
    <w:uiPriority w:val="4"/>
    <w:rsid w:val="00A611D4"/>
    <w:rPr>
      <w:rFonts w:ascii="Frutiger LT Com 45 Light" w:eastAsia="Times New Roman" w:hAnsi="Frutiger LT Com 45 Light" w:cs="Times New Roman"/>
      <w:bCs/>
      <w:sz w:val="20"/>
      <w:szCs w:val="26"/>
    </w:rPr>
  </w:style>
  <w:style w:type="character" w:customStyle="1" w:styleId="berschrift4Zchn">
    <w:name w:val="Überschrift 4 Zchn"/>
    <w:basedOn w:val="Absatz-Standardschriftart"/>
    <w:link w:val="berschrift4"/>
    <w:uiPriority w:val="4"/>
    <w:rsid w:val="00A611D4"/>
    <w:rPr>
      <w:rFonts w:ascii="Frutiger LT Com 45 Light" w:eastAsia="Times New Roman" w:hAnsi="Frutiger LT Com 45 Light" w:cs="Times New Roman"/>
      <w:iCs/>
      <w:sz w:val="20"/>
      <w:szCs w:val="26"/>
      <w:lang w:eastAsia="de-CH"/>
    </w:rPr>
  </w:style>
  <w:style w:type="paragraph" w:styleId="Textkrper">
    <w:name w:val="Body Text"/>
    <w:basedOn w:val="Standard"/>
    <w:link w:val="TextkrperZchn"/>
    <w:uiPriority w:val="99"/>
    <w:semiHidden/>
    <w:unhideWhenUsed/>
    <w:rsid w:val="00A611D4"/>
    <w:pPr>
      <w:spacing w:after="120"/>
    </w:pPr>
  </w:style>
  <w:style w:type="character" w:customStyle="1" w:styleId="TextkrperZchn">
    <w:name w:val="Textkörper Zchn"/>
    <w:basedOn w:val="Absatz-Standardschriftart"/>
    <w:link w:val="Textkrper"/>
    <w:uiPriority w:val="99"/>
    <w:semiHidden/>
    <w:rsid w:val="00A611D4"/>
    <w:rPr>
      <w:sz w:val="20"/>
    </w:rPr>
  </w:style>
  <w:style w:type="character" w:styleId="Platzhaltertext">
    <w:name w:val="Placeholder Text"/>
    <w:basedOn w:val="Absatz-Standardschriftart"/>
    <w:uiPriority w:val="99"/>
    <w:semiHidden/>
    <w:rsid w:val="00482782"/>
    <w:rPr>
      <w:color w:val="808080"/>
    </w:rPr>
  </w:style>
  <w:style w:type="paragraph" w:customStyle="1" w:styleId="DatumStyleRef">
    <w:name w:val="Datum_StyleRef"/>
    <w:basedOn w:val="Standard"/>
    <w:rsid w:val="004F4404"/>
  </w:style>
  <w:style w:type="character" w:styleId="Hyperlink">
    <w:name w:val="Hyperlink"/>
    <w:basedOn w:val="Absatz-Standardschriftart"/>
    <w:uiPriority w:val="99"/>
    <w:unhideWhenUsed/>
    <w:rsid w:val="00E04BEB"/>
    <w:rPr>
      <w:color w:val="000000" w:themeColor="hyperlink"/>
      <w:u w:val="single"/>
    </w:rPr>
  </w:style>
  <w:style w:type="character" w:customStyle="1" w:styleId="NichtaufgelsteErwhnung1">
    <w:name w:val="Nicht aufgelöste Erwähnung1"/>
    <w:basedOn w:val="Absatz-Standardschriftart"/>
    <w:uiPriority w:val="99"/>
    <w:semiHidden/>
    <w:unhideWhenUsed/>
    <w:rsid w:val="00E04BEB"/>
    <w:rPr>
      <w:color w:val="605E5C"/>
      <w:shd w:val="clear" w:color="auto" w:fill="E1DFDD"/>
    </w:rPr>
  </w:style>
  <w:style w:type="paragraph" w:customStyle="1" w:styleId="Kleinschrift">
    <w:name w:val="Kleinschrift"/>
    <w:qFormat/>
    <w:rsid w:val="00DA6E85"/>
    <w:rPr>
      <w:sz w:val="14"/>
    </w:rPr>
  </w:style>
  <w:style w:type="character" w:styleId="NichtaufgelsteErwhnung">
    <w:name w:val="Unresolved Mention"/>
    <w:basedOn w:val="Absatz-Standardschriftart"/>
    <w:uiPriority w:val="99"/>
    <w:semiHidden/>
    <w:unhideWhenUsed/>
    <w:rsid w:val="00467B19"/>
    <w:rPr>
      <w:color w:val="605E5C"/>
      <w:shd w:val="clear" w:color="auto" w:fill="E1DFDD"/>
    </w:rPr>
  </w:style>
  <w:style w:type="character" w:customStyle="1" w:styleId="apple-converted-space">
    <w:name w:val="apple-converted-space"/>
    <w:basedOn w:val="Absatz-Standardschriftart"/>
    <w:rsid w:val="00CE2C6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orster-profile.ch/int-en/profile-systems-in-steel-and-stainless-steel-for-thermal-break-and-safety-applications/forster-unico-xs.html" TargetMode="External"/><Relationship Id="rId13" Type="http://schemas.openxmlformats.org/officeDocument/2006/relationships/image" Target="media/image1.jpg"/><Relationship Id="rId18" Type="http://schemas.openxmlformats.org/officeDocument/2006/relationships/image" Target="media/image6.jp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www.maipr.com" TargetMode="External"/><Relationship Id="rId17" Type="http://schemas.openxmlformats.org/officeDocument/2006/relationships/image" Target="media/image5.jp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jpg"/><Relationship Id="rId20" Type="http://schemas.openxmlformats.org/officeDocument/2006/relationships/image" Target="media/image8.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forstersystems.com"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jpg"/><Relationship Id="rId23" Type="http://schemas.openxmlformats.org/officeDocument/2006/relationships/header" Target="header2.xml"/><Relationship Id="rId10" Type="http://schemas.openxmlformats.org/officeDocument/2006/relationships/hyperlink" Target="mailto:forster@maipr.com" TargetMode="External"/><Relationship Id="rId19" Type="http://schemas.openxmlformats.org/officeDocument/2006/relationships/image" Target="media/image7.jpg"/><Relationship Id="rId4" Type="http://schemas.openxmlformats.org/officeDocument/2006/relationships/settings" Target="settings.xml"/><Relationship Id="rId9" Type="http://schemas.openxmlformats.org/officeDocument/2006/relationships/hyperlink" Target="mailto:rosina.obermayer@forstersystems.com" TargetMode="External"/><Relationship Id="rId14" Type="http://schemas.openxmlformats.org/officeDocument/2006/relationships/image" Target="media/image2.jp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9.emf"/></Relationships>
</file>

<file path=word/_rels/header2.xml.rels><?xml version="1.0" encoding="UTF-8" standalone="yes"?>
<Relationships xmlns="http://schemas.openxmlformats.org/package/2006/relationships"><Relationship Id="rId1" Type="http://schemas.openxmlformats.org/officeDocument/2006/relationships/image" Target="media/image9.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liim\AppData\Roaming\Microsoft\Templates\Forster\Neutral_German.dotx" TargetMode="External"/></Relationships>
</file>

<file path=word/theme/theme1.xml><?xml version="1.0" encoding="utf-8"?>
<a:theme xmlns:a="http://schemas.openxmlformats.org/drawingml/2006/main" name="forster">
  <a:themeElements>
    <a:clrScheme name="forster colors">
      <a:dk1>
        <a:sysClr val="windowText" lastClr="000000"/>
      </a:dk1>
      <a:lt1>
        <a:sysClr val="window" lastClr="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forster colors">
        <a:dk1>
          <a:srgbClr val="000000"/>
        </a:dk1>
        <a:lt1>
          <a:srgbClr val="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tandard 100%">
      <a:srgbClr val="000000"/>
    </a:custClr>
    <a:custClr name="Standard 90%">
      <a:srgbClr val="191919"/>
    </a:custClr>
    <a:custClr name="Weiss">
      <a:srgbClr val="FFFFFF"/>
    </a:custClr>
    <a:custClr name="forster Hauptfarbe">
      <a:srgbClr val="0F4196"/>
    </a:custClr>
    <a:custClr name="forster fuego light">
      <a:srgbClr val="9C3533"/>
    </a:custClr>
    <a:custClr name="forster thermfix">
      <a:srgbClr val="D8963C"/>
    </a:custClr>
    <a:custClr name="forster presto">
      <a:srgbClr val="F0DC48"/>
    </a:custClr>
    <a:custClr name="forster unico">
      <a:srgbClr val="AAC5E6"/>
    </a:custClr>
    <a:custClr name="forster omnia">
      <a:srgbClr val="00375F"/>
    </a:custClr>
    <a:custClr name="forster norm">
      <a:srgbClr val="B4B4B4"/>
    </a:custClr>
    <a:custClr name="Standard 80%">
      <a:srgbClr val="333333"/>
    </a:custClr>
    <a:custClr name="Standard 70%">
      <a:srgbClr val="4D4D4D"/>
    </a:custClr>
    <a:custClr name="Weiss">
      <a:srgbClr val="FFFFFF"/>
    </a:custClr>
    <a:custClr name="forster Veredelung">
      <a:srgbClr val="898C8E"/>
    </a:custClr>
    <a:custClr name="forster fuego light 80%">
      <a:srgbClr val="B05D5C"/>
    </a:custClr>
    <a:custClr name="forster thermfix 80%">
      <a:srgbClr val="E0AB63"/>
    </a:custClr>
    <a:custClr name="forster presto 80%">
      <a:srgbClr val="F3E36D"/>
    </a:custClr>
    <a:custClr name="forster unico 80%">
      <a:srgbClr val="BBD1EB"/>
    </a:custClr>
    <a:custClr name="forster omnia 80%">
      <a:srgbClr val="335F7F"/>
    </a:custClr>
    <a:custClr name="forster norm 80%">
      <a:srgbClr val="C3C3C3"/>
    </a:custClr>
    <a:custClr name="Standard 60%">
      <a:srgbClr val="666666"/>
    </a:custClr>
    <a:custClr name="Standard 50%">
      <a:srgbClr val="808080"/>
    </a:custClr>
    <a:custClr name="Weiss">
      <a:srgbClr val="FFFFFF"/>
    </a:custClr>
    <a:custClr name="Weiss">
      <a:srgbClr val="FFFFFF"/>
    </a:custClr>
    <a:custClr name="forster fuego light 60%">
      <a:srgbClr val="C48685"/>
    </a:custClr>
    <a:custClr name="forster thermfix 60%">
      <a:srgbClr val="E8C08A"/>
    </a:custClr>
    <a:custClr name="forster presto 60%">
      <a:srgbClr val="F6EA91"/>
    </a:custClr>
    <a:custClr name="forster unico 60%">
      <a:srgbClr val="CCDCF0"/>
    </a:custClr>
    <a:custClr name="forster omnia 60%">
      <a:srgbClr val="66879F"/>
    </a:custClr>
    <a:custClr name="forster norm 60%">
      <a:srgbClr val="D2D2D2"/>
    </a:custClr>
    <a:custClr name="Standard 40%">
      <a:srgbClr val="999999"/>
    </a:custClr>
    <a:custClr name="Standard 30%">
      <a:srgbClr val="B3B3B3"/>
    </a:custClr>
    <a:custClr name="Weiss">
      <a:srgbClr val="FFFFFF"/>
    </a:custClr>
    <a:custClr name="Weiss">
      <a:srgbClr val="FFFFFF"/>
    </a:custClr>
    <a:custClr name="forster fuego light 40%">
      <a:srgbClr val="D7AEAD"/>
    </a:custClr>
    <a:custClr name="forster thermfix 40%">
      <a:srgbClr val="EFD5B1"/>
    </a:custClr>
    <a:custClr name="forster presto 40%">
      <a:srgbClr val="F9F1B6"/>
    </a:custClr>
    <a:custClr name="forster unico 40%">
      <a:srgbClr val="DDE8F5"/>
    </a:custClr>
    <a:custClr name="forster omnia 40%">
      <a:srgbClr val="99AFBF"/>
    </a:custClr>
    <a:custClr name="forster norm 40%">
      <a:srgbClr val="E1E1E1"/>
    </a:custClr>
    <a:custClr name="Standard 20%">
      <a:srgbClr val="CCCCCC"/>
    </a:custClr>
    <a:custClr name="Standard 10%">
      <a:srgbClr val="E6E6E6"/>
    </a:custClr>
    <a:custClr name="Weiss">
      <a:srgbClr val="FFFFFF"/>
    </a:custClr>
    <a:custClr name="Weiss">
      <a:srgbClr val="FFFFFF"/>
    </a:custClr>
    <a:custClr name="forster fuego light 20%">
      <a:srgbClr val="EBD7D6"/>
    </a:custClr>
    <a:custClr name="forster thermfix 20%">
      <a:srgbClr val="F7EAD8"/>
    </a:custClr>
    <a:custClr name="forster presto 20%">
      <a:srgbClr val="FCF8DA"/>
    </a:custClr>
    <a:custClr name="forster unico 20%">
      <a:srgbClr val="EEF3FA"/>
    </a:custClr>
    <a:custClr name="forster omnia 20%">
      <a:srgbClr val="CCD7DF"/>
    </a:custClr>
    <a:custClr name="forster norm 20%">
      <a:srgbClr val="F0F0F0"/>
    </a:custClr>
  </a:custClrLst>
  <a:extLst>
    <a:ext uri="{05A4C25C-085E-4340-85A3-A5531E510DB2}">
      <thm15:themeFamily xmlns:thm15="http://schemas.microsoft.com/office/thememl/2012/main" name="forster" id="{2C7A6FAE-49E1-4283-AF49-EA2C02A14214}" vid="{2CD07F61-68F2-4774-80BA-F49069EB4B79}"/>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62E9B-42DA-4CEA-A066-3146F41D4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C:\Users\choliim\AppData\Roaming\Microsoft\Templates\Forster\Neutral_German.dotx</Template>
  <TotalTime>0</TotalTime>
  <Pages>4</Pages>
  <Words>884</Words>
  <Characters>5573</Characters>
  <Application>Microsoft Office Word</Application>
  <DocSecurity>0</DocSecurity>
  <Lines>46</Lines>
  <Paragraphs>12</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6445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Imhof</dc:creator>
  <cp:keywords/>
  <dc:description/>
  <cp:lastModifiedBy>Office Konto HB2019</cp:lastModifiedBy>
  <cp:revision>7</cp:revision>
  <cp:lastPrinted>2023-10-11T08:08:00Z</cp:lastPrinted>
  <dcterms:created xsi:type="dcterms:W3CDTF">2023-10-11T08:05:00Z</dcterms:created>
  <dcterms:modified xsi:type="dcterms:W3CDTF">2023-10-11T08:24:00Z</dcterms:modified>
</cp:coreProperties>
</file>