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3814FC" w14:textId="77777777" w:rsidR="004B67C9" w:rsidRDefault="00250720" w:rsidP="00250720">
      <w:pPr>
        <w:pStyle w:val="00Head1"/>
        <w:tabs>
          <w:tab w:val="left" w:pos="3050"/>
          <w:tab w:val="left" w:pos="8910"/>
          <w:tab w:val="right" w:pos="9631"/>
        </w:tabs>
      </w:pPr>
      <w:r>
        <w:tab/>
      </w:r>
      <w:r w:rsidR="00B92EF7">
        <w:tab/>
      </w:r>
    </w:p>
    <w:p w14:paraId="7989E8F3" w14:textId="77777777" w:rsidR="00440369" w:rsidRDefault="00440369" w:rsidP="00D622A0">
      <w:pPr>
        <w:pStyle w:val="00Head1"/>
      </w:pPr>
    </w:p>
    <w:p w14:paraId="3ABAB793" w14:textId="77777777" w:rsidR="00440369" w:rsidRDefault="00440369" w:rsidP="00D622A0">
      <w:pPr>
        <w:pStyle w:val="00Head1"/>
      </w:pPr>
    </w:p>
    <w:p w14:paraId="4C3E1CC0" w14:textId="77777777" w:rsidR="00AD2900" w:rsidRDefault="00AD2900" w:rsidP="00F65FAB">
      <w:pPr>
        <w:pStyle w:val="00Head02"/>
        <w:spacing w:line="400" w:lineRule="atLeast"/>
        <w:rPr>
          <w:b/>
          <w:color w:val="auto"/>
          <w:spacing w:val="-10"/>
          <w:sz w:val="32"/>
          <w:szCs w:val="28"/>
        </w:rPr>
      </w:pPr>
    </w:p>
    <w:p w14:paraId="3DE7ECF4" w14:textId="77777777" w:rsidR="00AD2900" w:rsidRDefault="00AD2900" w:rsidP="00AD2900">
      <w:pPr>
        <w:pStyle w:val="00Head1"/>
        <w:spacing w:line="360" w:lineRule="auto"/>
      </w:pPr>
    </w:p>
    <w:p w14:paraId="546DA788" w14:textId="77777777" w:rsidR="003D2A55" w:rsidRDefault="003D2A55" w:rsidP="00AD2900">
      <w:pPr>
        <w:pStyle w:val="00Head02"/>
        <w:spacing w:line="240" w:lineRule="auto"/>
        <w:jc w:val="left"/>
        <w:rPr>
          <w:b/>
          <w:color w:val="auto"/>
          <w:spacing w:val="-10"/>
          <w:sz w:val="32"/>
          <w:szCs w:val="28"/>
        </w:rPr>
      </w:pPr>
    </w:p>
    <w:p w14:paraId="6AE235DD" w14:textId="38F2C49E" w:rsidR="0088394A" w:rsidRDefault="004A6FA3" w:rsidP="00AD2900">
      <w:pPr>
        <w:pStyle w:val="00Head02"/>
        <w:spacing w:line="240" w:lineRule="auto"/>
        <w:jc w:val="left"/>
        <w:rPr>
          <w:b/>
          <w:color w:val="auto"/>
          <w:spacing w:val="-10"/>
          <w:sz w:val="32"/>
          <w:szCs w:val="28"/>
        </w:rPr>
      </w:pPr>
      <w:r>
        <w:rPr>
          <w:b/>
          <w:color w:val="auto"/>
          <w:spacing w:val="-10"/>
          <w:sz w:val="32"/>
          <w:szCs w:val="28"/>
        </w:rPr>
        <w:t>Nachhaltig und b</w:t>
      </w:r>
      <w:r w:rsidR="00AD2900" w:rsidRPr="00AD2900">
        <w:rPr>
          <w:b/>
          <w:color w:val="auto"/>
          <w:spacing w:val="-10"/>
          <w:sz w:val="32"/>
          <w:szCs w:val="28"/>
        </w:rPr>
        <w:t>a</w:t>
      </w:r>
      <w:r w:rsidR="0088394A">
        <w:rPr>
          <w:b/>
          <w:color w:val="auto"/>
          <w:spacing w:val="-10"/>
          <w:sz w:val="32"/>
          <w:szCs w:val="28"/>
        </w:rPr>
        <w:t>u</w:t>
      </w:r>
      <w:r w:rsidR="00081893" w:rsidRPr="0088394A">
        <w:rPr>
          <w:b/>
          <w:color w:val="000000" w:themeColor="text1"/>
          <w:spacing w:val="-10"/>
          <w:sz w:val="32"/>
          <w:szCs w:val="28"/>
        </w:rPr>
        <w:t>kulturell</w:t>
      </w:r>
      <w:r w:rsidR="00081893" w:rsidRPr="00081893">
        <w:rPr>
          <w:b/>
          <w:color w:val="FF0000"/>
          <w:spacing w:val="-10"/>
          <w:sz w:val="32"/>
          <w:szCs w:val="28"/>
        </w:rPr>
        <w:t xml:space="preserve"> </w:t>
      </w:r>
      <w:r>
        <w:rPr>
          <w:b/>
          <w:color w:val="auto"/>
          <w:spacing w:val="-10"/>
          <w:sz w:val="32"/>
          <w:szCs w:val="28"/>
        </w:rPr>
        <w:t>b</w:t>
      </w:r>
      <w:r w:rsidRPr="00AD2900">
        <w:rPr>
          <w:b/>
          <w:color w:val="auto"/>
          <w:spacing w:val="-10"/>
          <w:sz w:val="32"/>
          <w:szCs w:val="28"/>
        </w:rPr>
        <w:t>eispielgebend</w:t>
      </w:r>
      <w:r>
        <w:rPr>
          <w:b/>
          <w:color w:val="auto"/>
          <w:spacing w:val="-10"/>
          <w:sz w:val="32"/>
          <w:szCs w:val="28"/>
        </w:rPr>
        <w:t xml:space="preserve">: </w:t>
      </w:r>
    </w:p>
    <w:p w14:paraId="358A557E" w14:textId="21238641" w:rsidR="00AD2900" w:rsidRDefault="00C739D0" w:rsidP="00AD2900">
      <w:pPr>
        <w:pStyle w:val="00Head02"/>
        <w:spacing w:line="240" w:lineRule="auto"/>
        <w:jc w:val="left"/>
        <w:rPr>
          <w:b/>
          <w:spacing w:val="-10"/>
          <w:sz w:val="32"/>
          <w:szCs w:val="28"/>
        </w:rPr>
      </w:pPr>
      <w:r w:rsidRPr="00C739D0">
        <w:rPr>
          <w:b/>
          <w:spacing w:val="-10"/>
          <w:sz w:val="32"/>
          <w:szCs w:val="28"/>
        </w:rPr>
        <w:t>Deutsche</w:t>
      </w:r>
      <w:r w:rsidR="004A6FA3">
        <w:rPr>
          <w:b/>
          <w:spacing w:val="-10"/>
          <w:sz w:val="32"/>
          <w:szCs w:val="28"/>
        </w:rPr>
        <w:t>r</w:t>
      </w:r>
      <w:r w:rsidRPr="00C739D0">
        <w:rPr>
          <w:b/>
          <w:spacing w:val="-10"/>
          <w:sz w:val="32"/>
          <w:szCs w:val="28"/>
        </w:rPr>
        <w:t xml:space="preserve"> Fassadenpreis 202</w:t>
      </w:r>
      <w:r w:rsidR="004A6FA3">
        <w:rPr>
          <w:b/>
          <w:spacing w:val="-10"/>
          <w:sz w:val="32"/>
          <w:szCs w:val="28"/>
        </w:rPr>
        <w:t>2</w:t>
      </w:r>
      <w:r w:rsidRPr="00C739D0">
        <w:rPr>
          <w:b/>
          <w:spacing w:val="-10"/>
          <w:sz w:val="32"/>
          <w:szCs w:val="28"/>
        </w:rPr>
        <w:t xml:space="preserve"> für</w:t>
      </w:r>
      <w:r w:rsidR="00AD2900">
        <w:rPr>
          <w:b/>
          <w:spacing w:val="-10"/>
          <w:sz w:val="32"/>
          <w:szCs w:val="28"/>
        </w:rPr>
        <w:t xml:space="preserve"> </w:t>
      </w:r>
      <w:r w:rsidRPr="00C739D0">
        <w:rPr>
          <w:b/>
          <w:spacing w:val="-10"/>
          <w:sz w:val="32"/>
          <w:szCs w:val="28"/>
        </w:rPr>
        <w:t>VH</w:t>
      </w:r>
      <w:r w:rsidR="00AD2900">
        <w:rPr>
          <w:b/>
          <w:spacing w:val="-10"/>
          <w:sz w:val="32"/>
          <w:szCs w:val="28"/>
        </w:rPr>
        <w:t>F aus</w:t>
      </w:r>
      <w:r w:rsidR="004A6FA3">
        <w:rPr>
          <w:b/>
          <w:spacing w:val="-10"/>
          <w:sz w:val="32"/>
          <w:szCs w:val="28"/>
        </w:rPr>
        <w:t>gelobt</w:t>
      </w:r>
    </w:p>
    <w:p w14:paraId="5F0D9388" w14:textId="77777777" w:rsidR="00384CF9" w:rsidRDefault="00384CF9" w:rsidP="00AD2900">
      <w:pPr>
        <w:pStyle w:val="00Head02"/>
        <w:spacing w:line="240" w:lineRule="auto"/>
        <w:jc w:val="left"/>
        <w:rPr>
          <w:b/>
          <w:spacing w:val="-10"/>
          <w:sz w:val="32"/>
          <w:szCs w:val="28"/>
        </w:rPr>
      </w:pPr>
    </w:p>
    <w:p w14:paraId="7CACAA3D" w14:textId="5352454B" w:rsidR="00AD2900" w:rsidRDefault="00384CF9" w:rsidP="00F65FAB">
      <w:pPr>
        <w:pStyle w:val="00Head02"/>
        <w:spacing w:line="400" w:lineRule="atLeast"/>
        <w:jc w:val="left"/>
        <w:rPr>
          <w:b/>
          <w:spacing w:val="-10"/>
          <w:sz w:val="32"/>
          <w:szCs w:val="28"/>
        </w:rPr>
      </w:pPr>
      <w:r>
        <w:rPr>
          <w:b/>
          <w:noProof/>
          <w:spacing w:val="-10"/>
          <w:sz w:val="32"/>
          <w:szCs w:val="28"/>
        </w:rPr>
        <w:drawing>
          <wp:inline distT="0" distB="0" distL="0" distR="0" wp14:anchorId="629F9429" wp14:editId="6AA4D08B">
            <wp:extent cx="6114946" cy="1805468"/>
            <wp:effectExtent l="12700" t="12700" r="6985" b="1079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pic:cNvPicPr/>
                  </pic:nvPicPr>
                  <pic:blipFill rotWithShape="1">
                    <a:blip r:embed="rId8"/>
                    <a:srcRect t="-1" b="27699"/>
                    <a:stretch/>
                  </pic:blipFill>
                  <pic:spPr bwMode="auto">
                    <a:xfrm>
                      <a:off x="0" y="0"/>
                      <a:ext cx="6115685" cy="1805686"/>
                    </a:xfrm>
                    <a:prstGeom prst="rect">
                      <a:avLst/>
                    </a:prstGeom>
                    <a:ln w="317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3AA21E2" w14:textId="77777777" w:rsidR="00C739D0" w:rsidRDefault="00C739D0" w:rsidP="008506B5">
      <w:pPr>
        <w:pStyle w:val="01Grundtext"/>
        <w:rPr>
          <w:b/>
          <w:bCs/>
          <w:sz w:val="20"/>
          <w:szCs w:val="20"/>
        </w:rPr>
      </w:pPr>
    </w:p>
    <w:p w14:paraId="50E2B3AB" w14:textId="630203AD" w:rsidR="00007241" w:rsidRPr="0001431E" w:rsidRDefault="00384CF9" w:rsidP="00C739D0">
      <w:pPr>
        <w:pStyle w:val="01Grundtext"/>
        <w:rPr>
          <w:b/>
          <w:bCs/>
          <w:color w:val="auto"/>
          <w:sz w:val="20"/>
          <w:szCs w:val="20"/>
        </w:rPr>
      </w:pPr>
      <w:r>
        <w:rPr>
          <w:b/>
          <w:bCs/>
          <w:sz w:val="20"/>
          <w:szCs w:val="20"/>
        </w:rPr>
        <w:t xml:space="preserve">Der </w:t>
      </w:r>
      <w:r w:rsidRPr="00C739D0">
        <w:rPr>
          <w:b/>
          <w:bCs/>
          <w:sz w:val="20"/>
          <w:szCs w:val="20"/>
        </w:rPr>
        <w:t xml:space="preserve">Deutsche Fassadenpreis </w:t>
      </w:r>
      <w:r w:rsidR="00FE4CB4">
        <w:rPr>
          <w:b/>
          <w:bCs/>
          <w:sz w:val="20"/>
          <w:szCs w:val="20"/>
        </w:rPr>
        <w:t xml:space="preserve">2022 </w:t>
      </w:r>
      <w:r w:rsidRPr="00C739D0">
        <w:rPr>
          <w:b/>
          <w:bCs/>
          <w:sz w:val="20"/>
          <w:szCs w:val="20"/>
        </w:rPr>
        <w:t>f</w:t>
      </w:r>
      <w:r>
        <w:rPr>
          <w:b/>
          <w:bCs/>
          <w:sz w:val="20"/>
          <w:szCs w:val="20"/>
        </w:rPr>
        <w:t>ü</w:t>
      </w:r>
      <w:r w:rsidRPr="00C739D0">
        <w:rPr>
          <w:b/>
          <w:bCs/>
          <w:sz w:val="20"/>
          <w:szCs w:val="20"/>
        </w:rPr>
        <w:t xml:space="preserve">r </w:t>
      </w:r>
      <w:r w:rsidRPr="0001431E">
        <w:rPr>
          <w:b/>
          <w:bCs/>
          <w:color w:val="auto"/>
          <w:sz w:val="20"/>
          <w:szCs w:val="20"/>
        </w:rPr>
        <w:t xml:space="preserve">Vorgehängte Hinterlüftete Fassaden (VHF) </w:t>
      </w:r>
      <w:r>
        <w:rPr>
          <w:b/>
          <w:bCs/>
          <w:color w:val="auto"/>
          <w:sz w:val="20"/>
          <w:szCs w:val="20"/>
        </w:rPr>
        <w:t xml:space="preserve">prämiert außergewöhnliche </w:t>
      </w:r>
      <w:r w:rsidRPr="0001431E">
        <w:rPr>
          <w:b/>
          <w:bCs/>
          <w:color w:val="auto"/>
          <w:sz w:val="20"/>
          <w:szCs w:val="20"/>
        </w:rPr>
        <w:t xml:space="preserve">Architekturfassaden, die gestalterische, </w:t>
      </w:r>
      <w:r>
        <w:rPr>
          <w:b/>
          <w:bCs/>
          <w:color w:val="auto"/>
          <w:sz w:val="20"/>
          <w:szCs w:val="20"/>
        </w:rPr>
        <w:t>innovative und nachhaltige</w:t>
      </w:r>
      <w:r w:rsidRPr="0001431E">
        <w:rPr>
          <w:b/>
          <w:bCs/>
          <w:color w:val="auto"/>
          <w:sz w:val="20"/>
          <w:szCs w:val="20"/>
        </w:rPr>
        <w:t xml:space="preserve"> Lösungen mit fachgerechter Ausführung vereinen.</w:t>
      </w:r>
      <w:r>
        <w:rPr>
          <w:b/>
          <w:bCs/>
          <w:color w:val="auto"/>
          <w:sz w:val="20"/>
          <w:szCs w:val="20"/>
        </w:rPr>
        <w:t xml:space="preserve"> </w:t>
      </w:r>
      <w:r w:rsidR="00D929F0">
        <w:rPr>
          <w:b/>
          <w:bCs/>
          <w:sz w:val="20"/>
          <w:szCs w:val="20"/>
        </w:rPr>
        <w:t xml:space="preserve">Vom </w:t>
      </w:r>
      <w:r>
        <w:rPr>
          <w:b/>
          <w:bCs/>
          <w:sz w:val="20"/>
          <w:szCs w:val="20"/>
        </w:rPr>
        <w:t>10</w:t>
      </w:r>
      <w:r w:rsidR="00D929F0">
        <w:rPr>
          <w:b/>
          <w:bCs/>
          <w:sz w:val="20"/>
          <w:szCs w:val="20"/>
        </w:rPr>
        <w:t>. Januar bis</w:t>
      </w:r>
      <w:r w:rsidR="00C739D0" w:rsidRPr="00C739D0">
        <w:rPr>
          <w:b/>
          <w:bCs/>
          <w:sz w:val="20"/>
          <w:szCs w:val="20"/>
        </w:rPr>
        <w:t xml:space="preserve"> </w:t>
      </w:r>
      <w:r>
        <w:rPr>
          <w:b/>
          <w:bCs/>
          <w:color w:val="auto"/>
          <w:sz w:val="20"/>
          <w:szCs w:val="20"/>
        </w:rPr>
        <w:t>20</w:t>
      </w:r>
      <w:r w:rsidR="00C739D0" w:rsidRPr="0001431E">
        <w:rPr>
          <w:b/>
          <w:bCs/>
          <w:color w:val="auto"/>
          <w:sz w:val="20"/>
          <w:szCs w:val="20"/>
        </w:rPr>
        <w:t>.</w:t>
      </w:r>
      <w:r w:rsidR="0088394A">
        <w:rPr>
          <w:b/>
          <w:bCs/>
          <w:color w:val="auto"/>
          <w:sz w:val="20"/>
          <w:szCs w:val="20"/>
        </w:rPr>
        <w:t> </w:t>
      </w:r>
      <w:r w:rsidR="00C739D0" w:rsidRPr="0001431E">
        <w:rPr>
          <w:b/>
          <w:bCs/>
          <w:color w:val="auto"/>
          <w:sz w:val="20"/>
          <w:szCs w:val="20"/>
        </w:rPr>
        <w:t>Mai 202</w:t>
      </w:r>
      <w:r>
        <w:rPr>
          <w:b/>
          <w:bCs/>
          <w:color w:val="auto"/>
          <w:sz w:val="20"/>
          <w:szCs w:val="20"/>
        </w:rPr>
        <w:t>2</w:t>
      </w:r>
      <w:r w:rsidR="00C739D0" w:rsidRPr="0001431E">
        <w:rPr>
          <w:b/>
          <w:bCs/>
          <w:color w:val="auto"/>
          <w:sz w:val="20"/>
          <w:szCs w:val="20"/>
        </w:rPr>
        <w:t xml:space="preserve"> können </w:t>
      </w:r>
      <w:r w:rsidR="00B5095A">
        <w:rPr>
          <w:b/>
          <w:bCs/>
          <w:color w:val="auto"/>
          <w:sz w:val="20"/>
          <w:szCs w:val="20"/>
        </w:rPr>
        <w:t xml:space="preserve">sich </w:t>
      </w:r>
      <w:r w:rsidR="00C739D0" w:rsidRPr="0001431E">
        <w:rPr>
          <w:b/>
          <w:bCs/>
          <w:color w:val="auto"/>
          <w:sz w:val="20"/>
          <w:szCs w:val="20"/>
        </w:rPr>
        <w:t>Architekten und ihre Bauherren</w:t>
      </w:r>
      <w:r>
        <w:rPr>
          <w:b/>
          <w:bCs/>
          <w:color w:val="auto"/>
          <w:sz w:val="20"/>
          <w:szCs w:val="20"/>
        </w:rPr>
        <w:t xml:space="preserve"> </w:t>
      </w:r>
      <w:r w:rsidRPr="00C739D0">
        <w:rPr>
          <w:b/>
          <w:bCs/>
          <w:sz w:val="20"/>
          <w:szCs w:val="20"/>
        </w:rPr>
        <w:t xml:space="preserve">für </w:t>
      </w:r>
      <w:r w:rsidR="00B5095A">
        <w:rPr>
          <w:b/>
          <w:bCs/>
          <w:sz w:val="20"/>
          <w:szCs w:val="20"/>
        </w:rPr>
        <w:t>den</w:t>
      </w:r>
      <w:r w:rsidRPr="00C739D0">
        <w:rPr>
          <w:b/>
          <w:bCs/>
          <w:sz w:val="20"/>
          <w:szCs w:val="20"/>
        </w:rPr>
        <w:t xml:space="preserve"> renommierten </w:t>
      </w:r>
      <w:r w:rsidR="00B5095A">
        <w:rPr>
          <w:b/>
          <w:bCs/>
          <w:sz w:val="20"/>
          <w:szCs w:val="20"/>
        </w:rPr>
        <w:t>Architekturpreis bewerben</w:t>
      </w:r>
      <w:r w:rsidRPr="00C739D0">
        <w:rPr>
          <w:b/>
          <w:bCs/>
          <w:sz w:val="20"/>
          <w:szCs w:val="20"/>
        </w:rPr>
        <w:t>.</w:t>
      </w:r>
      <w:r w:rsidR="00B5095A">
        <w:rPr>
          <w:b/>
          <w:bCs/>
          <w:color w:val="auto"/>
          <w:sz w:val="20"/>
          <w:szCs w:val="20"/>
        </w:rPr>
        <w:t xml:space="preserve"> Der Verband und e</w:t>
      </w:r>
      <w:r w:rsidR="00C739D0" w:rsidRPr="0001431E">
        <w:rPr>
          <w:b/>
          <w:bCs/>
          <w:color w:val="auto"/>
          <w:sz w:val="20"/>
          <w:szCs w:val="20"/>
        </w:rPr>
        <w:t>ine hochkarätig besetzte Jury kür</w:t>
      </w:r>
      <w:r w:rsidR="00B5095A">
        <w:rPr>
          <w:b/>
          <w:bCs/>
          <w:color w:val="auto"/>
          <w:sz w:val="20"/>
          <w:szCs w:val="20"/>
        </w:rPr>
        <w:t>en</w:t>
      </w:r>
      <w:r w:rsidR="00C739D0" w:rsidRPr="0001431E">
        <w:rPr>
          <w:b/>
          <w:bCs/>
          <w:color w:val="auto"/>
          <w:sz w:val="20"/>
          <w:szCs w:val="20"/>
        </w:rPr>
        <w:t xml:space="preserve"> </w:t>
      </w:r>
      <w:r w:rsidR="00B5095A">
        <w:rPr>
          <w:b/>
          <w:bCs/>
          <w:color w:val="auto"/>
          <w:sz w:val="20"/>
          <w:szCs w:val="20"/>
        </w:rPr>
        <w:t>a</w:t>
      </w:r>
      <w:r w:rsidR="00C739D0" w:rsidRPr="0001431E">
        <w:rPr>
          <w:b/>
          <w:bCs/>
          <w:color w:val="auto"/>
          <w:sz w:val="20"/>
          <w:szCs w:val="20"/>
        </w:rPr>
        <w:t xml:space="preserve">m </w:t>
      </w:r>
      <w:r>
        <w:rPr>
          <w:b/>
          <w:bCs/>
          <w:color w:val="auto"/>
          <w:sz w:val="20"/>
          <w:szCs w:val="20"/>
        </w:rPr>
        <w:t>29</w:t>
      </w:r>
      <w:r w:rsidR="00C739D0" w:rsidRPr="0001431E">
        <w:rPr>
          <w:b/>
          <w:bCs/>
          <w:color w:val="auto"/>
          <w:sz w:val="20"/>
          <w:szCs w:val="20"/>
        </w:rPr>
        <w:t xml:space="preserve">. September </w:t>
      </w:r>
      <w:r w:rsidR="006D37A8">
        <w:rPr>
          <w:b/>
          <w:bCs/>
          <w:color w:val="auto"/>
          <w:sz w:val="20"/>
          <w:szCs w:val="20"/>
        </w:rPr>
        <w:t>202</w:t>
      </w:r>
      <w:r>
        <w:rPr>
          <w:b/>
          <w:bCs/>
          <w:color w:val="auto"/>
          <w:sz w:val="20"/>
          <w:szCs w:val="20"/>
        </w:rPr>
        <w:t>2</w:t>
      </w:r>
      <w:r w:rsidR="006D37A8">
        <w:rPr>
          <w:b/>
          <w:bCs/>
          <w:color w:val="auto"/>
          <w:sz w:val="20"/>
          <w:szCs w:val="20"/>
        </w:rPr>
        <w:t xml:space="preserve"> </w:t>
      </w:r>
      <w:r w:rsidR="00C739D0" w:rsidRPr="0001431E">
        <w:rPr>
          <w:b/>
          <w:bCs/>
          <w:color w:val="auto"/>
          <w:sz w:val="20"/>
          <w:szCs w:val="20"/>
        </w:rPr>
        <w:t xml:space="preserve">die </w:t>
      </w:r>
      <w:r w:rsidR="002645EF">
        <w:rPr>
          <w:b/>
          <w:bCs/>
          <w:color w:val="auto"/>
          <w:sz w:val="20"/>
          <w:szCs w:val="20"/>
        </w:rPr>
        <w:t>Preisträger</w:t>
      </w:r>
      <w:r w:rsidR="00C739D0" w:rsidRPr="0001431E">
        <w:rPr>
          <w:b/>
          <w:bCs/>
          <w:color w:val="auto"/>
          <w:sz w:val="20"/>
          <w:szCs w:val="20"/>
        </w:rPr>
        <w:t xml:space="preserve"> im Rahmen einer Festveranstaltung.</w:t>
      </w:r>
    </w:p>
    <w:p w14:paraId="2413756C" w14:textId="77777777" w:rsidR="00382A23" w:rsidRPr="0001431E" w:rsidRDefault="00382A23" w:rsidP="00C739D0">
      <w:pPr>
        <w:pStyle w:val="KeinAbsatzformat"/>
        <w:spacing w:line="320" w:lineRule="atLeast"/>
        <w:rPr>
          <w:rFonts w:ascii="Arial" w:hAnsi="Arial" w:cs="Arial"/>
          <w:b/>
          <w:color w:val="auto"/>
          <w:sz w:val="22"/>
          <w:szCs w:val="22"/>
        </w:rPr>
      </w:pPr>
    </w:p>
    <w:p w14:paraId="02FCA232" w14:textId="2F5E9C6F" w:rsidR="007D2381" w:rsidRDefault="007D2381" w:rsidP="0078676D">
      <w:pPr>
        <w:pStyle w:val="KeinAbsatzformat"/>
        <w:spacing w:line="320" w:lineRule="atLeast"/>
        <w:jc w:val="both"/>
        <w:rPr>
          <w:rFonts w:ascii="Verdana" w:hAnsi="Verdana" w:cs="Arial"/>
          <w:color w:val="auto"/>
          <w:sz w:val="20"/>
          <w:szCs w:val="20"/>
        </w:rPr>
      </w:pPr>
      <w:r w:rsidRPr="007D2381">
        <w:rPr>
          <w:rFonts w:ascii="Verdana" w:hAnsi="Verdana" w:cs="Arial"/>
          <w:color w:val="auto"/>
          <w:sz w:val="20"/>
          <w:szCs w:val="20"/>
        </w:rPr>
        <w:t xml:space="preserve">Die zukunftsweisende Gestaltung von Neubau und Gebäudebestand und deren Einbindung in das Quartier sowie die </w:t>
      </w:r>
      <w:r w:rsidR="00FE4CB4" w:rsidRPr="007D2381">
        <w:rPr>
          <w:rFonts w:ascii="Verdana" w:hAnsi="Verdana" w:cs="Arial"/>
          <w:color w:val="auto"/>
          <w:sz w:val="20"/>
          <w:szCs w:val="20"/>
        </w:rPr>
        <w:t>innovative</w:t>
      </w:r>
      <w:r w:rsidR="00FE4CB4">
        <w:rPr>
          <w:rFonts w:ascii="Verdana" w:hAnsi="Verdana" w:cs="Arial"/>
          <w:color w:val="auto"/>
          <w:sz w:val="20"/>
          <w:szCs w:val="20"/>
        </w:rPr>
        <w:t xml:space="preserve"> Verwendung</w:t>
      </w:r>
      <w:r w:rsidRPr="007D2381">
        <w:rPr>
          <w:rFonts w:ascii="Verdana" w:hAnsi="Verdana" w:cs="Arial"/>
          <w:color w:val="auto"/>
          <w:sz w:val="20"/>
          <w:szCs w:val="20"/>
        </w:rPr>
        <w:t xml:space="preserve"> von </w:t>
      </w:r>
      <w:r w:rsidR="00FE4CB4">
        <w:rPr>
          <w:rFonts w:ascii="Verdana" w:hAnsi="Verdana" w:cs="Arial"/>
          <w:color w:val="auto"/>
          <w:sz w:val="20"/>
          <w:szCs w:val="20"/>
        </w:rPr>
        <w:t>nachhaltigen M</w:t>
      </w:r>
      <w:r w:rsidRPr="007D2381">
        <w:rPr>
          <w:rFonts w:ascii="Verdana" w:hAnsi="Verdana" w:cs="Arial"/>
          <w:color w:val="auto"/>
          <w:sz w:val="20"/>
          <w:szCs w:val="20"/>
        </w:rPr>
        <w:t>aterialien</w:t>
      </w:r>
      <w:r w:rsidR="00FE4CB4">
        <w:rPr>
          <w:rFonts w:ascii="Verdana" w:hAnsi="Verdana" w:cs="Arial"/>
          <w:color w:val="auto"/>
          <w:sz w:val="20"/>
          <w:szCs w:val="20"/>
        </w:rPr>
        <w:t xml:space="preserve"> </w:t>
      </w:r>
      <w:r w:rsidRPr="007D2381">
        <w:rPr>
          <w:rFonts w:ascii="Verdana" w:hAnsi="Verdana" w:cs="Arial"/>
          <w:color w:val="auto"/>
          <w:sz w:val="20"/>
          <w:szCs w:val="20"/>
        </w:rPr>
        <w:t xml:space="preserve">gehören zu den </w:t>
      </w:r>
      <w:r w:rsidR="00FE4CB4" w:rsidRPr="003D2A55">
        <w:rPr>
          <w:rFonts w:ascii="Verdana" w:hAnsi="Verdana" w:cs="Arial"/>
          <w:color w:val="000000" w:themeColor="text1"/>
          <w:sz w:val="20"/>
          <w:szCs w:val="20"/>
        </w:rPr>
        <w:t>Fokus</w:t>
      </w:r>
      <w:r w:rsidRPr="003D2A55">
        <w:rPr>
          <w:rFonts w:ascii="Verdana" w:hAnsi="Verdana" w:cs="Arial"/>
          <w:color w:val="000000" w:themeColor="text1"/>
          <w:sz w:val="20"/>
          <w:szCs w:val="20"/>
        </w:rPr>
        <w:t>aufgaben für Architekten</w:t>
      </w:r>
      <w:r w:rsidR="00FE4CB4" w:rsidRPr="003D2A55">
        <w:rPr>
          <w:rFonts w:ascii="Verdana" w:hAnsi="Verdana" w:cs="Arial"/>
          <w:color w:val="000000" w:themeColor="text1"/>
          <w:sz w:val="20"/>
          <w:szCs w:val="20"/>
        </w:rPr>
        <w:t xml:space="preserve"> und</w:t>
      </w:r>
      <w:r w:rsidRPr="003D2A55">
        <w:rPr>
          <w:rFonts w:ascii="Verdana" w:hAnsi="Verdana" w:cs="Arial"/>
          <w:color w:val="000000" w:themeColor="text1"/>
          <w:sz w:val="20"/>
          <w:szCs w:val="20"/>
        </w:rPr>
        <w:t xml:space="preserve"> Planer</w:t>
      </w:r>
      <w:r w:rsidR="00FE4CB4" w:rsidRPr="003D2A55">
        <w:rPr>
          <w:rFonts w:ascii="Verdana" w:hAnsi="Verdana" w:cs="Arial"/>
          <w:color w:val="000000" w:themeColor="text1"/>
          <w:sz w:val="20"/>
          <w:szCs w:val="20"/>
        </w:rPr>
        <w:t xml:space="preserve">. </w:t>
      </w:r>
      <w:r w:rsidR="00382A23" w:rsidRPr="003D2A55">
        <w:rPr>
          <w:rFonts w:ascii="Verdana" w:hAnsi="Verdana" w:cs="Arial"/>
          <w:color w:val="000000" w:themeColor="text1"/>
          <w:sz w:val="20"/>
          <w:szCs w:val="20"/>
        </w:rPr>
        <w:t xml:space="preserve">Die Fassade als wesentlicher Bestandteil der Gebäudehülle erfüllt </w:t>
      </w:r>
      <w:r w:rsidR="00FE4CB4" w:rsidRPr="003D2A55">
        <w:rPr>
          <w:rFonts w:ascii="Verdana" w:hAnsi="Verdana" w:cs="Arial"/>
          <w:color w:val="000000" w:themeColor="text1"/>
          <w:sz w:val="20"/>
          <w:szCs w:val="20"/>
        </w:rPr>
        <w:t xml:space="preserve">hier </w:t>
      </w:r>
      <w:r w:rsidR="00382A23" w:rsidRPr="003D2A55">
        <w:rPr>
          <w:rFonts w:ascii="Verdana" w:hAnsi="Verdana" w:cs="Arial"/>
          <w:color w:val="000000" w:themeColor="text1"/>
          <w:sz w:val="20"/>
          <w:szCs w:val="20"/>
        </w:rPr>
        <w:t xml:space="preserve">besondere Aufgaben. Sie </w:t>
      </w:r>
      <w:r w:rsidR="005653D6" w:rsidRPr="003D2A55">
        <w:rPr>
          <w:rFonts w:ascii="Verdana" w:hAnsi="Verdana" w:cs="Arial"/>
          <w:color w:val="000000" w:themeColor="text1"/>
          <w:sz w:val="20"/>
          <w:szCs w:val="20"/>
        </w:rPr>
        <w:t xml:space="preserve">ist </w:t>
      </w:r>
      <w:r w:rsidR="00C739D0" w:rsidRPr="003D2A55">
        <w:rPr>
          <w:rFonts w:ascii="Verdana" w:hAnsi="Verdana" w:cs="Verdana"/>
          <w:color w:val="000000" w:themeColor="text1"/>
          <w:sz w:val="20"/>
          <w:szCs w:val="20"/>
        </w:rPr>
        <w:t xml:space="preserve">nicht nur die </w:t>
      </w:r>
      <w:r w:rsidR="00081893" w:rsidRPr="003D2A55">
        <w:rPr>
          <w:rFonts w:ascii="Verdana" w:hAnsi="Verdana" w:cs="Verdana"/>
          <w:color w:val="000000" w:themeColor="text1"/>
          <w:sz w:val="20"/>
          <w:szCs w:val="20"/>
        </w:rPr>
        <w:t>H</w:t>
      </w:r>
      <w:r w:rsidR="0088394A" w:rsidRPr="003D2A55">
        <w:rPr>
          <w:rFonts w:ascii="Verdana" w:hAnsi="Verdana" w:cs="Verdana"/>
          <w:color w:val="000000" w:themeColor="text1"/>
          <w:sz w:val="20"/>
          <w:szCs w:val="20"/>
        </w:rPr>
        <w:t>aut</w:t>
      </w:r>
      <w:r w:rsidR="00081893" w:rsidRPr="003D2A55">
        <w:rPr>
          <w:rFonts w:ascii="Verdana" w:hAnsi="Verdana" w:cs="Verdana"/>
          <w:color w:val="000000" w:themeColor="text1"/>
          <w:sz w:val="20"/>
          <w:szCs w:val="20"/>
        </w:rPr>
        <w:t xml:space="preserve"> </w:t>
      </w:r>
      <w:r w:rsidR="00C739D0" w:rsidRPr="005C44A4">
        <w:rPr>
          <w:rFonts w:ascii="Verdana" w:hAnsi="Verdana" w:cs="Verdana"/>
          <w:color w:val="auto"/>
          <w:sz w:val="20"/>
          <w:szCs w:val="20"/>
        </w:rPr>
        <w:t>eines Gebäudes</w:t>
      </w:r>
      <w:r w:rsidR="005653D6" w:rsidRPr="005C44A4">
        <w:rPr>
          <w:rFonts w:ascii="Verdana" w:hAnsi="Verdana" w:cs="Verdana"/>
          <w:color w:val="auto"/>
          <w:sz w:val="20"/>
          <w:szCs w:val="20"/>
        </w:rPr>
        <w:t xml:space="preserve"> oder</w:t>
      </w:r>
      <w:r w:rsidR="00C739D0" w:rsidRPr="005C44A4">
        <w:rPr>
          <w:rFonts w:ascii="Verdana" w:hAnsi="Verdana" w:cs="Verdana"/>
          <w:color w:val="auto"/>
          <w:sz w:val="20"/>
          <w:szCs w:val="20"/>
        </w:rPr>
        <w:t xml:space="preserve"> die Schnittstelle, an der nahezu alle Gewerke zusammenkommen. Sie</w:t>
      </w:r>
      <w:r w:rsidR="005653D6" w:rsidRPr="005C44A4">
        <w:rPr>
          <w:rFonts w:ascii="Verdana" w:hAnsi="Verdana" w:cs="Verdana"/>
          <w:color w:val="auto"/>
          <w:sz w:val="20"/>
          <w:szCs w:val="20"/>
        </w:rPr>
        <w:t xml:space="preserve"> stiftet Identität, verkörpert unsere Baukultur im besten Sinne und übernimmt zunehmend funktionale Aufgaben. Zur Anwendung kommen innovative, </w:t>
      </w:r>
      <w:r w:rsidR="005653D6" w:rsidRPr="005C44A4">
        <w:rPr>
          <w:rFonts w:ascii="Verdana" w:hAnsi="Verdana" w:cs="Arial"/>
          <w:color w:val="auto"/>
          <w:sz w:val="20"/>
          <w:szCs w:val="20"/>
        </w:rPr>
        <w:t>langlebige,</w:t>
      </w:r>
      <w:r>
        <w:rPr>
          <w:rFonts w:ascii="Verdana" w:hAnsi="Verdana" w:cs="Arial"/>
          <w:color w:val="auto"/>
          <w:sz w:val="20"/>
          <w:szCs w:val="20"/>
        </w:rPr>
        <w:t xml:space="preserve"> </w:t>
      </w:r>
      <w:r w:rsidR="005653D6" w:rsidRPr="005C44A4">
        <w:rPr>
          <w:rFonts w:ascii="Verdana" w:hAnsi="Verdana" w:cs="Arial"/>
          <w:color w:val="auto"/>
          <w:sz w:val="20"/>
          <w:szCs w:val="20"/>
        </w:rPr>
        <w:t xml:space="preserve">wiederverwendbare oder recyclingfähige Bauprodukte und Systeme. VHF ermöglichen </w:t>
      </w:r>
      <w:r w:rsidR="0078676D" w:rsidRPr="005C44A4">
        <w:rPr>
          <w:rFonts w:ascii="Verdana" w:hAnsi="Verdana" w:cs="Arial"/>
          <w:color w:val="auto"/>
          <w:sz w:val="20"/>
          <w:szCs w:val="20"/>
        </w:rPr>
        <w:t>die</w:t>
      </w:r>
      <w:r w:rsidR="005653D6" w:rsidRPr="005C44A4">
        <w:rPr>
          <w:rFonts w:ascii="Verdana" w:hAnsi="Verdana" w:cs="Arial"/>
          <w:color w:val="auto"/>
          <w:sz w:val="20"/>
          <w:szCs w:val="20"/>
        </w:rPr>
        <w:t xml:space="preserve"> </w:t>
      </w:r>
      <w:r w:rsidR="0078676D" w:rsidRPr="005C44A4">
        <w:rPr>
          <w:rFonts w:ascii="Verdana" w:hAnsi="Verdana" w:cs="Arial"/>
          <w:color w:val="auto"/>
          <w:sz w:val="20"/>
          <w:szCs w:val="20"/>
        </w:rPr>
        <w:t xml:space="preserve">Balance </w:t>
      </w:r>
      <w:r w:rsidR="005653D6" w:rsidRPr="005C44A4">
        <w:rPr>
          <w:rFonts w:ascii="Verdana" w:hAnsi="Verdana" w:cs="Arial"/>
          <w:color w:val="auto"/>
          <w:sz w:val="20"/>
          <w:szCs w:val="20"/>
        </w:rPr>
        <w:t xml:space="preserve">ökologischer, wirtschaftlicher und sozialer </w:t>
      </w:r>
      <w:r w:rsidR="0078676D" w:rsidRPr="005C44A4">
        <w:rPr>
          <w:rFonts w:ascii="Verdana" w:hAnsi="Verdana" w:cs="Arial"/>
          <w:color w:val="auto"/>
          <w:sz w:val="20"/>
          <w:szCs w:val="20"/>
        </w:rPr>
        <w:t xml:space="preserve">Anforderungen </w:t>
      </w:r>
      <w:r w:rsidR="005653D6" w:rsidRPr="005C44A4">
        <w:rPr>
          <w:rFonts w:ascii="Verdana" w:hAnsi="Verdana" w:cs="Arial"/>
          <w:color w:val="auto"/>
          <w:sz w:val="20"/>
          <w:szCs w:val="20"/>
        </w:rPr>
        <w:t>in Planungs-, Bau- und Nutzungsphase</w:t>
      </w:r>
      <w:r w:rsidR="008A5051" w:rsidRPr="005C44A4">
        <w:rPr>
          <w:rFonts w:ascii="Verdana" w:hAnsi="Verdana" w:cs="Arial"/>
          <w:color w:val="auto"/>
          <w:sz w:val="20"/>
          <w:szCs w:val="20"/>
        </w:rPr>
        <w:t>n</w:t>
      </w:r>
      <w:r w:rsidR="005653D6" w:rsidRPr="005C44A4">
        <w:rPr>
          <w:rFonts w:ascii="Verdana" w:hAnsi="Verdana" w:cs="Arial"/>
          <w:color w:val="auto"/>
          <w:sz w:val="20"/>
          <w:szCs w:val="20"/>
        </w:rPr>
        <w:t>.</w:t>
      </w:r>
      <w:r>
        <w:rPr>
          <w:rFonts w:ascii="Verdana" w:hAnsi="Verdana" w:cs="Arial"/>
          <w:color w:val="auto"/>
          <w:sz w:val="20"/>
          <w:szCs w:val="20"/>
        </w:rPr>
        <w:t xml:space="preserve"> </w:t>
      </w:r>
    </w:p>
    <w:p w14:paraId="2CE12B4B" w14:textId="77777777" w:rsidR="007D2381" w:rsidRDefault="007D2381" w:rsidP="0078676D">
      <w:pPr>
        <w:pStyle w:val="KeinAbsatzformat"/>
        <w:spacing w:line="320" w:lineRule="atLeast"/>
        <w:jc w:val="both"/>
        <w:rPr>
          <w:rFonts w:ascii="Verdana" w:hAnsi="Verdana" w:cs="Arial"/>
          <w:color w:val="auto"/>
          <w:sz w:val="20"/>
          <w:szCs w:val="20"/>
        </w:rPr>
      </w:pPr>
    </w:p>
    <w:p w14:paraId="1E28B12E" w14:textId="52DC4C0F" w:rsidR="00C739D0" w:rsidRPr="00C739D0" w:rsidRDefault="00B5095A" w:rsidP="00C739D0">
      <w:pPr>
        <w:pStyle w:val="KeinAbsatzformat"/>
        <w:spacing w:line="320" w:lineRule="atLeast"/>
        <w:jc w:val="both"/>
        <w:rPr>
          <w:rFonts w:ascii="Verdana" w:eastAsia="Cambria" w:hAnsi="Verdana"/>
          <w:sz w:val="20"/>
          <w:szCs w:val="20"/>
        </w:rPr>
      </w:pPr>
      <w:r>
        <w:rPr>
          <w:rFonts w:ascii="Verdana" w:eastAsia="Cambria" w:hAnsi="Verdana"/>
          <w:sz w:val="20"/>
          <w:szCs w:val="20"/>
        </w:rPr>
        <w:t xml:space="preserve">Bereits zum 14. Mal </w:t>
      </w:r>
      <w:r w:rsidRPr="00C739D0">
        <w:rPr>
          <w:rFonts w:ascii="Verdana" w:eastAsia="Cambria" w:hAnsi="Verdana"/>
          <w:sz w:val="20"/>
          <w:szCs w:val="20"/>
        </w:rPr>
        <w:t xml:space="preserve">seit 1999 </w:t>
      </w:r>
      <w:r>
        <w:rPr>
          <w:rFonts w:ascii="Verdana" w:eastAsia="Cambria" w:hAnsi="Verdana"/>
          <w:sz w:val="20"/>
          <w:szCs w:val="20"/>
        </w:rPr>
        <w:t xml:space="preserve">würdigt der </w:t>
      </w:r>
      <w:r w:rsidRPr="00B5095A">
        <w:rPr>
          <w:rFonts w:ascii="Verdana" w:eastAsia="Cambria" w:hAnsi="Verdana"/>
          <w:sz w:val="20"/>
          <w:szCs w:val="20"/>
        </w:rPr>
        <w:t xml:space="preserve">Fachverband Baustoffe und Bauteile für vorgehängte hinterlüftete Fassaden e.V. (FVHF) </w:t>
      </w:r>
      <w:r>
        <w:rPr>
          <w:rFonts w:ascii="Verdana" w:eastAsia="Cambria" w:hAnsi="Verdana"/>
          <w:sz w:val="20"/>
          <w:szCs w:val="20"/>
        </w:rPr>
        <w:t>m</w:t>
      </w:r>
      <w:r w:rsidR="00C739D0" w:rsidRPr="00C739D0">
        <w:rPr>
          <w:rFonts w:ascii="Verdana" w:eastAsia="Cambria" w:hAnsi="Verdana"/>
          <w:sz w:val="20"/>
          <w:szCs w:val="20"/>
        </w:rPr>
        <w:t>it dem Deutschen Fassadenpreis</w:t>
      </w:r>
      <w:r>
        <w:rPr>
          <w:rFonts w:ascii="Verdana" w:eastAsia="Cambria" w:hAnsi="Verdana"/>
          <w:sz w:val="20"/>
          <w:szCs w:val="20"/>
        </w:rPr>
        <w:t xml:space="preserve"> </w:t>
      </w:r>
      <w:r w:rsidR="00C739D0" w:rsidRPr="00C739D0">
        <w:rPr>
          <w:rFonts w:ascii="Verdana" w:eastAsia="Cambria" w:hAnsi="Verdana"/>
          <w:sz w:val="20"/>
          <w:szCs w:val="20"/>
        </w:rPr>
        <w:t>für VHF</w:t>
      </w:r>
      <w:r w:rsidRPr="00B5095A">
        <w:rPr>
          <w:rFonts w:ascii="Verdana" w:eastAsia="Cambria" w:hAnsi="Verdana"/>
          <w:sz w:val="20"/>
          <w:szCs w:val="20"/>
        </w:rPr>
        <w:t xml:space="preserve"> </w:t>
      </w:r>
      <w:r w:rsidRPr="00C739D0">
        <w:rPr>
          <w:rFonts w:ascii="Verdana" w:eastAsia="Cambria" w:hAnsi="Verdana"/>
          <w:sz w:val="20"/>
          <w:szCs w:val="20"/>
        </w:rPr>
        <w:t xml:space="preserve">außergewöhnliche </w:t>
      </w:r>
      <w:r w:rsidRPr="00C739D0">
        <w:rPr>
          <w:rFonts w:ascii="Verdana" w:eastAsia="Cambria" w:hAnsi="Verdana"/>
          <w:sz w:val="20"/>
          <w:szCs w:val="20"/>
        </w:rPr>
        <w:lastRenderedPageBreak/>
        <w:t>planerische Leistungen von Architekten und Ingenieuren im Auftrag ihrer Bauherren/Investoren</w:t>
      </w:r>
      <w:r>
        <w:rPr>
          <w:rFonts w:ascii="Verdana" w:eastAsia="Cambria" w:hAnsi="Verdana"/>
          <w:sz w:val="20"/>
          <w:szCs w:val="20"/>
        </w:rPr>
        <w:t xml:space="preserve">. </w:t>
      </w:r>
    </w:p>
    <w:p w14:paraId="1A2202B6" w14:textId="77777777" w:rsidR="00C739D0" w:rsidRPr="00C739D0" w:rsidRDefault="00C739D0" w:rsidP="00C739D0">
      <w:pPr>
        <w:pStyle w:val="KeinAbsatzformat"/>
        <w:spacing w:line="320" w:lineRule="atLeast"/>
        <w:jc w:val="both"/>
        <w:rPr>
          <w:rFonts w:ascii="Verdana" w:eastAsia="Cambria" w:hAnsi="Verdana"/>
          <w:sz w:val="20"/>
          <w:szCs w:val="20"/>
        </w:rPr>
      </w:pPr>
    </w:p>
    <w:p w14:paraId="25CEC128" w14:textId="5E0D5097" w:rsidR="00C739D0" w:rsidRPr="002645EF" w:rsidRDefault="00C739D0" w:rsidP="00C739D0">
      <w:pPr>
        <w:pStyle w:val="KeinAbsatzformat"/>
        <w:spacing w:line="320" w:lineRule="atLeast"/>
        <w:jc w:val="both"/>
        <w:rPr>
          <w:rFonts w:ascii="Verdana" w:eastAsia="Cambria" w:hAnsi="Verdana"/>
          <w:color w:val="000000" w:themeColor="text1"/>
          <w:spacing w:val="-2"/>
          <w:sz w:val="20"/>
          <w:szCs w:val="20"/>
        </w:rPr>
      </w:pPr>
      <w:r w:rsidRPr="002645EF">
        <w:rPr>
          <w:rFonts w:ascii="Verdana" w:eastAsia="Cambria" w:hAnsi="Verdana"/>
          <w:spacing w:val="-2"/>
          <w:sz w:val="20"/>
          <w:szCs w:val="20"/>
        </w:rPr>
        <w:t>Zur Teilnahme zugelassene Projekte müssen nach dem 1. Januar 20</w:t>
      </w:r>
      <w:r w:rsidR="00B5095A" w:rsidRPr="002645EF">
        <w:rPr>
          <w:rFonts w:ascii="Verdana" w:eastAsia="Cambria" w:hAnsi="Verdana"/>
          <w:spacing w:val="-2"/>
          <w:sz w:val="20"/>
          <w:szCs w:val="20"/>
        </w:rPr>
        <w:t>20</w:t>
      </w:r>
      <w:r w:rsidRPr="002645EF">
        <w:rPr>
          <w:rFonts w:ascii="Verdana" w:eastAsia="Cambria" w:hAnsi="Verdana"/>
          <w:spacing w:val="-2"/>
          <w:sz w:val="20"/>
          <w:szCs w:val="20"/>
        </w:rPr>
        <w:t xml:space="preserve"> und vor dem </w:t>
      </w:r>
      <w:r w:rsidR="00B5095A" w:rsidRPr="002645EF">
        <w:rPr>
          <w:rFonts w:ascii="Verdana" w:eastAsia="Cambria" w:hAnsi="Verdana"/>
          <w:spacing w:val="-2"/>
          <w:sz w:val="20"/>
          <w:szCs w:val="20"/>
        </w:rPr>
        <w:t>20</w:t>
      </w:r>
      <w:r w:rsidRPr="002645EF">
        <w:rPr>
          <w:rFonts w:ascii="Verdana" w:eastAsia="Cambria" w:hAnsi="Verdana"/>
          <w:spacing w:val="-2"/>
          <w:sz w:val="20"/>
          <w:szCs w:val="20"/>
        </w:rPr>
        <w:t>. Mai 202</w:t>
      </w:r>
      <w:r w:rsidR="00B5095A" w:rsidRPr="002645EF">
        <w:rPr>
          <w:rFonts w:ascii="Verdana" w:eastAsia="Cambria" w:hAnsi="Verdana"/>
          <w:spacing w:val="-2"/>
          <w:sz w:val="20"/>
          <w:szCs w:val="20"/>
        </w:rPr>
        <w:t>2</w:t>
      </w:r>
      <w:r w:rsidRPr="002645EF">
        <w:rPr>
          <w:rFonts w:ascii="Verdana" w:eastAsia="Cambria" w:hAnsi="Verdana"/>
          <w:spacing w:val="-2"/>
          <w:sz w:val="20"/>
          <w:szCs w:val="20"/>
        </w:rPr>
        <w:t xml:space="preserve"> in Deutschland fertiggestellt und mit Vorgehängten Hinterlüfteten Fassaden (VHF) nach DIN 18516-1 ausgeführt worden sein. </w:t>
      </w:r>
      <w:r w:rsidRPr="002645EF">
        <w:rPr>
          <w:rFonts w:ascii="Verdana" w:eastAsia="Cambria" w:hAnsi="Verdana"/>
          <w:b/>
          <w:spacing w:val="-2"/>
          <w:sz w:val="20"/>
          <w:szCs w:val="20"/>
        </w:rPr>
        <w:t xml:space="preserve">Die </w:t>
      </w:r>
      <w:r w:rsidRPr="002645EF">
        <w:rPr>
          <w:rFonts w:ascii="Verdana" w:eastAsia="Cambria" w:hAnsi="Verdana"/>
          <w:b/>
          <w:color w:val="auto"/>
          <w:spacing w:val="-2"/>
          <w:sz w:val="20"/>
          <w:szCs w:val="20"/>
        </w:rPr>
        <w:t xml:space="preserve">Auslobungsbedingungen stehen ab </w:t>
      </w:r>
      <w:r w:rsidR="00B5095A" w:rsidRPr="002645EF">
        <w:rPr>
          <w:rFonts w:ascii="Verdana" w:eastAsia="Cambria" w:hAnsi="Verdana"/>
          <w:b/>
          <w:bCs/>
          <w:color w:val="auto"/>
          <w:spacing w:val="-2"/>
          <w:sz w:val="20"/>
          <w:szCs w:val="20"/>
        </w:rPr>
        <w:t>10</w:t>
      </w:r>
      <w:r w:rsidR="00A54BEF" w:rsidRPr="002645EF">
        <w:rPr>
          <w:rFonts w:ascii="Verdana" w:eastAsia="Cambria" w:hAnsi="Verdana"/>
          <w:b/>
          <w:bCs/>
          <w:color w:val="auto"/>
          <w:spacing w:val="-2"/>
          <w:sz w:val="20"/>
          <w:szCs w:val="20"/>
        </w:rPr>
        <w:t>.01.202</w:t>
      </w:r>
      <w:r w:rsidR="00B5095A" w:rsidRPr="002645EF">
        <w:rPr>
          <w:rFonts w:ascii="Verdana" w:eastAsia="Cambria" w:hAnsi="Verdana"/>
          <w:b/>
          <w:bCs/>
          <w:color w:val="auto"/>
          <w:spacing w:val="-2"/>
          <w:sz w:val="20"/>
          <w:szCs w:val="20"/>
        </w:rPr>
        <w:t>2</w:t>
      </w:r>
      <w:r w:rsidRPr="002645EF">
        <w:rPr>
          <w:rFonts w:ascii="Verdana" w:eastAsia="Cambria" w:hAnsi="Verdana"/>
          <w:b/>
          <w:color w:val="auto"/>
          <w:spacing w:val="-2"/>
          <w:sz w:val="20"/>
          <w:szCs w:val="20"/>
        </w:rPr>
        <w:t xml:space="preserve"> unter </w:t>
      </w:r>
      <w:hyperlink r:id="rId9" w:history="1">
        <w:r w:rsidR="008A5051" w:rsidRPr="002645EF">
          <w:rPr>
            <w:rStyle w:val="Hyperlink"/>
            <w:rFonts w:ascii="Verdana" w:eastAsia="Cambria" w:hAnsi="Verdana"/>
            <w:b/>
            <w:color w:val="000000" w:themeColor="text1"/>
            <w:spacing w:val="-2"/>
            <w:sz w:val="20"/>
            <w:szCs w:val="20"/>
          </w:rPr>
          <w:t>www.deutscherfassadenpreis.de</w:t>
        </w:r>
      </w:hyperlink>
      <w:r w:rsidR="008A5051" w:rsidRPr="002645EF">
        <w:rPr>
          <w:rFonts w:ascii="Verdana" w:eastAsia="Cambria" w:hAnsi="Verdana"/>
          <w:b/>
          <w:color w:val="000000" w:themeColor="text1"/>
          <w:spacing w:val="-2"/>
          <w:sz w:val="20"/>
          <w:szCs w:val="20"/>
        </w:rPr>
        <w:t xml:space="preserve"> </w:t>
      </w:r>
      <w:r w:rsidRPr="002645EF">
        <w:rPr>
          <w:rFonts w:ascii="Verdana" w:eastAsia="Cambria" w:hAnsi="Verdana"/>
          <w:b/>
          <w:color w:val="000000" w:themeColor="text1"/>
          <w:spacing w:val="-2"/>
          <w:sz w:val="20"/>
          <w:szCs w:val="20"/>
        </w:rPr>
        <w:t>zur Verfügung.</w:t>
      </w:r>
      <w:r w:rsidRPr="002645EF">
        <w:rPr>
          <w:rFonts w:ascii="Verdana" w:eastAsia="Cambria" w:hAnsi="Verdana"/>
          <w:color w:val="000000" w:themeColor="text1"/>
          <w:spacing w:val="-2"/>
          <w:sz w:val="20"/>
          <w:szCs w:val="20"/>
        </w:rPr>
        <w:t xml:space="preserve"> Bis zu drei Projekte können </w:t>
      </w:r>
      <w:r w:rsidR="00D929F0" w:rsidRPr="002645EF">
        <w:rPr>
          <w:rFonts w:ascii="Verdana" w:eastAsia="Cambria" w:hAnsi="Verdana"/>
          <w:color w:val="000000" w:themeColor="text1"/>
          <w:spacing w:val="-2"/>
          <w:sz w:val="20"/>
          <w:szCs w:val="20"/>
        </w:rPr>
        <w:t xml:space="preserve">vom </w:t>
      </w:r>
      <w:r w:rsidR="00B5095A" w:rsidRPr="002645EF">
        <w:rPr>
          <w:rFonts w:ascii="Verdana" w:eastAsia="Cambria" w:hAnsi="Verdana"/>
          <w:color w:val="000000" w:themeColor="text1"/>
          <w:spacing w:val="-2"/>
          <w:sz w:val="20"/>
          <w:szCs w:val="20"/>
        </w:rPr>
        <w:t>10</w:t>
      </w:r>
      <w:r w:rsidR="00D929F0" w:rsidRPr="002645EF">
        <w:rPr>
          <w:rFonts w:ascii="Verdana" w:eastAsia="Cambria" w:hAnsi="Verdana"/>
          <w:color w:val="000000" w:themeColor="text1"/>
          <w:spacing w:val="-2"/>
          <w:sz w:val="20"/>
          <w:szCs w:val="20"/>
        </w:rPr>
        <w:t xml:space="preserve">.01. bis </w:t>
      </w:r>
      <w:r w:rsidR="00B5095A" w:rsidRPr="002645EF">
        <w:rPr>
          <w:rFonts w:ascii="Verdana" w:eastAsia="Cambria" w:hAnsi="Verdana"/>
          <w:color w:val="000000" w:themeColor="text1"/>
          <w:spacing w:val="-2"/>
          <w:sz w:val="20"/>
          <w:szCs w:val="20"/>
        </w:rPr>
        <w:t>20</w:t>
      </w:r>
      <w:r w:rsidRPr="002645EF">
        <w:rPr>
          <w:rFonts w:ascii="Verdana" w:eastAsia="Cambria" w:hAnsi="Verdana"/>
          <w:color w:val="000000" w:themeColor="text1"/>
          <w:spacing w:val="-2"/>
          <w:sz w:val="20"/>
          <w:szCs w:val="20"/>
        </w:rPr>
        <w:t>.</w:t>
      </w:r>
      <w:r w:rsidR="00D929F0" w:rsidRPr="002645EF">
        <w:rPr>
          <w:rFonts w:ascii="Verdana" w:eastAsia="Cambria" w:hAnsi="Verdana"/>
          <w:color w:val="000000" w:themeColor="text1"/>
          <w:spacing w:val="-2"/>
          <w:sz w:val="20"/>
          <w:szCs w:val="20"/>
        </w:rPr>
        <w:t>05.</w:t>
      </w:r>
      <w:r w:rsidRPr="002645EF">
        <w:rPr>
          <w:rFonts w:ascii="Verdana" w:eastAsia="Cambria" w:hAnsi="Verdana"/>
          <w:color w:val="000000" w:themeColor="text1"/>
          <w:spacing w:val="-2"/>
          <w:sz w:val="20"/>
          <w:szCs w:val="20"/>
        </w:rPr>
        <w:t>202</w:t>
      </w:r>
      <w:r w:rsidR="00B5095A" w:rsidRPr="002645EF">
        <w:rPr>
          <w:rFonts w:ascii="Verdana" w:eastAsia="Cambria" w:hAnsi="Verdana"/>
          <w:color w:val="000000" w:themeColor="text1"/>
          <w:spacing w:val="-2"/>
          <w:sz w:val="20"/>
          <w:szCs w:val="20"/>
        </w:rPr>
        <w:t>2</w:t>
      </w:r>
      <w:r w:rsidRPr="002645EF">
        <w:rPr>
          <w:rFonts w:ascii="Verdana" w:eastAsia="Cambria" w:hAnsi="Verdana"/>
          <w:color w:val="000000" w:themeColor="text1"/>
          <w:spacing w:val="-2"/>
          <w:sz w:val="20"/>
          <w:szCs w:val="20"/>
        </w:rPr>
        <w:t xml:space="preserve"> online unter </w:t>
      </w:r>
      <w:hyperlink r:id="rId10" w:history="1">
        <w:r w:rsidR="00B5095A" w:rsidRPr="002645EF">
          <w:rPr>
            <w:rStyle w:val="Hyperlink"/>
            <w:rFonts w:ascii="Verdana" w:eastAsia="Cambria" w:hAnsi="Verdana"/>
            <w:color w:val="000000" w:themeColor="text1"/>
            <w:spacing w:val="-2"/>
            <w:sz w:val="20"/>
            <w:szCs w:val="20"/>
          </w:rPr>
          <w:t>http://www.wettbewerbe-aktuell.de/DeutscherFassadenpreis2022</w:t>
        </w:r>
      </w:hyperlink>
      <w:r w:rsidR="00A54BEF" w:rsidRPr="002645EF">
        <w:rPr>
          <w:rFonts w:ascii="Verdana" w:eastAsia="Cambria" w:hAnsi="Verdana"/>
          <w:color w:val="000000" w:themeColor="text1"/>
          <w:spacing w:val="-2"/>
          <w:sz w:val="20"/>
          <w:szCs w:val="20"/>
        </w:rPr>
        <w:t xml:space="preserve"> </w:t>
      </w:r>
      <w:r w:rsidRPr="002645EF">
        <w:rPr>
          <w:rFonts w:ascii="Verdana" w:eastAsia="Cambria" w:hAnsi="Verdana"/>
          <w:color w:val="000000" w:themeColor="text1"/>
          <w:spacing w:val="-2"/>
          <w:sz w:val="20"/>
          <w:szCs w:val="20"/>
        </w:rPr>
        <w:t xml:space="preserve">eingereicht werden. Im </w:t>
      </w:r>
      <w:r w:rsidR="008A5051" w:rsidRPr="002645EF">
        <w:rPr>
          <w:rFonts w:ascii="Verdana" w:eastAsia="Cambria" w:hAnsi="Verdana"/>
          <w:color w:val="000000" w:themeColor="text1"/>
          <w:spacing w:val="-2"/>
          <w:sz w:val="20"/>
          <w:szCs w:val="20"/>
        </w:rPr>
        <w:t>Juni</w:t>
      </w:r>
      <w:r w:rsidRPr="002645EF">
        <w:rPr>
          <w:rFonts w:ascii="Verdana" w:eastAsia="Cambria" w:hAnsi="Verdana"/>
          <w:color w:val="000000" w:themeColor="text1"/>
          <w:spacing w:val="-2"/>
          <w:sz w:val="20"/>
          <w:szCs w:val="20"/>
        </w:rPr>
        <w:t xml:space="preserve"> wählt die Fachjury einen Deutschen Fassadenpreis 202</w:t>
      </w:r>
      <w:r w:rsidR="00B5095A" w:rsidRPr="002645EF">
        <w:rPr>
          <w:rFonts w:ascii="Verdana" w:eastAsia="Cambria" w:hAnsi="Verdana"/>
          <w:color w:val="000000" w:themeColor="text1"/>
          <w:spacing w:val="-2"/>
          <w:sz w:val="20"/>
          <w:szCs w:val="20"/>
        </w:rPr>
        <w:t>2</w:t>
      </w:r>
      <w:r w:rsidRPr="002645EF">
        <w:rPr>
          <w:rFonts w:ascii="Verdana" w:eastAsia="Cambria" w:hAnsi="Verdana"/>
          <w:color w:val="000000" w:themeColor="text1"/>
          <w:spacing w:val="-2"/>
          <w:sz w:val="20"/>
          <w:szCs w:val="20"/>
        </w:rPr>
        <w:t xml:space="preserve"> für VHF und prämiert ihn </w:t>
      </w:r>
      <w:r w:rsidR="008A5051" w:rsidRPr="002645EF">
        <w:rPr>
          <w:rFonts w:ascii="Verdana" w:eastAsia="Cambria" w:hAnsi="Verdana"/>
          <w:color w:val="000000" w:themeColor="text1"/>
          <w:spacing w:val="-2"/>
          <w:sz w:val="20"/>
          <w:szCs w:val="20"/>
        </w:rPr>
        <w:t xml:space="preserve">im September </w:t>
      </w:r>
      <w:r w:rsidRPr="002645EF">
        <w:rPr>
          <w:rFonts w:ascii="Verdana" w:eastAsia="Cambria" w:hAnsi="Verdana"/>
          <w:color w:val="000000" w:themeColor="text1"/>
          <w:spacing w:val="-2"/>
          <w:sz w:val="20"/>
          <w:szCs w:val="20"/>
        </w:rPr>
        <w:t>mit EUR 5.000,–. Weitere Anerkennungen werden zusätzlich mit insgesamt EUR 5.000,– dotiert.</w:t>
      </w:r>
    </w:p>
    <w:p w14:paraId="07D4E87D" w14:textId="77777777" w:rsidR="00C739D0" w:rsidRPr="00C739D0" w:rsidRDefault="00C739D0" w:rsidP="00C739D0">
      <w:pPr>
        <w:pStyle w:val="KeinAbsatzformat"/>
        <w:spacing w:line="320" w:lineRule="atLeast"/>
        <w:jc w:val="both"/>
        <w:rPr>
          <w:rFonts w:ascii="Verdana" w:eastAsia="Cambria" w:hAnsi="Verdana"/>
          <w:sz w:val="20"/>
          <w:szCs w:val="20"/>
        </w:rPr>
      </w:pPr>
    </w:p>
    <w:p w14:paraId="0DE7A56E" w14:textId="3DFCFEBB" w:rsidR="00C739D0" w:rsidRPr="00C739D0" w:rsidRDefault="00C739D0" w:rsidP="00C739D0">
      <w:pPr>
        <w:pStyle w:val="KeinAbsatzformat"/>
        <w:spacing w:line="320" w:lineRule="atLeast"/>
        <w:jc w:val="both"/>
        <w:rPr>
          <w:rFonts w:ascii="Verdana" w:eastAsia="Cambria" w:hAnsi="Verdana"/>
          <w:sz w:val="20"/>
          <w:szCs w:val="20"/>
        </w:rPr>
      </w:pPr>
      <w:r w:rsidRPr="00C739D0">
        <w:rPr>
          <w:rFonts w:ascii="Verdana" w:eastAsia="Cambria" w:hAnsi="Verdana"/>
          <w:sz w:val="20"/>
          <w:szCs w:val="20"/>
        </w:rPr>
        <w:t xml:space="preserve">Die Jury besteht aus renommierten Architektur- und Fassadenexperten, wie beispielsweise Reiner Nagel (Vorstandsvorsitzender der Bundesstiftung Baukultur, Potsdam), </w:t>
      </w:r>
      <w:r w:rsidR="0070376D" w:rsidRPr="0070376D">
        <w:rPr>
          <w:rFonts w:ascii="Verdana" w:eastAsia="Cambria" w:hAnsi="Verdana"/>
          <w:sz w:val="20"/>
          <w:szCs w:val="20"/>
        </w:rPr>
        <w:t>Katharina Benjamin</w:t>
      </w:r>
      <w:r w:rsidR="0070376D">
        <w:rPr>
          <w:rFonts w:ascii="Verdana" w:eastAsia="Cambria" w:hAnsi="Verdana"/>
          <w:sz w:val="20"/>
          <w:szCs w:val="20"/>
        </w:rPr>
        <w:t xml:space="preserve"> (</w:t>
      </w:r>
      <w:proofErr w:type="spellStart"/>
      <w:r w:rsidR="0070376D" w:rsidRPr="0070376D">
        <w:rPr>
          <w:rFonts w:ascii="Verdana" w:eastAsia="Cambria" w:hAnsi="Verdana"/>
          <w:sz w:val="20"/>
          <w:szCs w:val="20"/>
        </w:rPr>
        <w:t>Kontextur</w:t>
      </w:r>
      <w:proofErr w:type="spellEnd"/>
      <w:r w:rsidR="0070376D" w:rsidRPr="0070376D">
        <w:rPr>
          <w:rFonts w:ascii="Verdana" w:eastAsia="Cambria" w:hAnsi="Verdana"/>
          <w:sz w:val="20"/>
          <w:szCs w:val="20"/>
        </w:rPr>
        <w:t>, Leipzig/Berlin</w:t>
      </w:r>
      <w:r w:rsidR="0070376D">
        <w:rPr>
          <w:rFonts w:ascii="Verdana" w:eastAsia="Cambria" w:hAnsi="Verdana"/>
          <w:sz w:val="20"/>
          <w:szCs w:val="20"/>
        </w:rPr>
        <w:t xml:space="preserve">) und </w:t>
      </w:r>
      <w:r w:rsidR="0070376D" w:rsidRPr="0070376D">
        <w:rPr>
          <w:rFonts w:ascii="Verdana" w:eastAsia="Cambria" w:hAnsi="Verdana"/>
          <w:sz w:val="20"/>
          <w:szCs w:val="20"/>
        </w:rPr>
        <w:t>Prof. Almut Gr</w:t>
      </w:r>
      <w:r w:rsidR="0070376D">
        <w:rPr>
          <w:rFonts w:ascii="Verdana" w:eastAsia="Cambria" w:hAnsi="Verdana"/>
          <w:sz w:val="20"/>
          <w:szCs w:val="20"/>
        </w:rPr>
        <w:t>ü</w:t>
      </w:r>
      <w:r w:rsidR="0070376D" w:rsidRPr="0070376D">
        <w:rPr>
          <w:rFonts w:ascii="Verdana" w:eastAsia="Cambria" w:hAnsi="Verdana"/>
          <w:sz w:val="20"/>
          <w:szCs w:val="20"/>
        </w:rPr>
        <w:t>ntuch-Ernst</w:t>
      </w:r>
      <w:r w:rsidR="0070376D">
        <w:rPr>
          <w:rFonts w:ascii="Verdana" w:eastAsia="Cambria" w:hAnsi="Verdana"/>
          <w:sz w:val="20"/>
          <w:szCs w:val="20"/>
        </w:rPr>
        <w:t xml:space="preserve"> (</w:t>
      </w:r>
      <w:proofErr w:type="spellStart"/>
      <w:r w:rsidR="0070376D" w:rsidRPr="0070376D">
        <w:rPr>
          <w:rFonts w:ascii="Verdana" w:eastAsia="Cambria" w:hAnsi="Verdana"/>
          <w:sz w:val="20"/>
          <w:szCs w:val="20"/>
        </w:rPr>
        <w:t>Gr</w:t>
      </w:r>
      <w:r w:rsidR="0070376D">
        <w:rPr>
          <w:rFonts w:ascii="Verdana" w:eastAsia="Cambria" w:hAnsi="Verdana"/>
          <w:sz w:val="20"/>
          <w:szCs w:val="20"/>
        </w:rPr>
        <w:t>ü</w:t>
      </w:r>
      <w:r w:rsidR="0070376D" w:rsidRPr="0070376D">
        <w:rPr>
          <w:rFonts w:ascii="Verdana" w:eastAsia="Cambria" w:hAnsi="Verdana"/>
          <w:sz w:val="20"/>
          <w:szCs w:val="20"/>
        </w:rPr>
        <w:t>ntuch</w:t>
      </w:r>
      <w:proofErr w:type="spellEnd"/>
      <w:r w:rsidR="002645EF">
        <w:rPr>
          <w:rFonts w:ascii="Verdana" w:eastAsia="Cambria" w:hAnsi="Verdana"/>
          <w:sz w:val="20"/>
          <w:szCs w:val="20"/>
        </w:rPr>
        <w:t xml:space="preserve"> </w:t>
      </w:r>
      <w:r w:rsidR="0070376D" w:rsidRPr="0070376D">
        <w:rPr>
          <w:rFonts w:ascii="Verdana" w:eastAsia="Cambria" w:hAnsi="Verdana"/>
          <w:sz w:val="20"/>
          <w:szCs w:val="20"/>
        </w:rPr>
        <w:t>Ernst Architekten B</w:t>
      </w:r>
      <w:r w:rsidR="0070376D">
        <w:rPr>
          <w:rFonts w:ascii="Verdana" w:eastAsia="Cambria" w:hAnsi="Verdana"/>
          <w:sz w:val="20"/>
          <w:szCs w:val="20"/>
        </w:rPr>
        <w:t>DA</w:t>
      </w:r>
      <w:r w:rsidR="0070376D" w:rsidRPr="0070376D">
        <w:rPr>
          <w:rFonts w:ascii="Verdana" w:eastAsia="Cambria" w:hAnsi="Verdana"/>
          <w:sz w:val="20"/>
          <w:szCs w:val="20"/>
        </w:rPr>
        <w:t>, Berlin</w:t>
      </w:r>
      <w:r w:rsidR="0070376D">
        <w:rPr>
          <w:rFonts w:ascii="Verdana" w:eastAsia="Cambria" w:hAnsi="Verdana"/>
          <w:sz w:val="20"/>
          <w:szCs w:val="20"/>
        </w:rPr>
        <w:t>)</w:t>
      </w:r>
      <w:r w:rsidR="004D5710">
        <w:rPr>
          <w:rFonts w:ascii="Verdana" w:eastAsia="Cambria" w:hAnsi="Verdana"/>
          <w:sz w:val="20"/>
          <w:szCs w:val="20"/>
        </w:rPr>
        <w:t xml:space="preserve">. </w:t>
      </w:r>
      <w:r w:rsidR="0070376D" w:rsidRPr="00C739D0">
        <w:rPr>
          <w:rFonts w:ascii="Verdana" w:eastAsia="Cambria" w:hAnsi="Verdana"/>
          <w:sz w:val="20"/>
          <w:szCs w:val="20"/>
        </w:rPr>
        <w:t>Ebenfalls Jurymitglied ist</w:t>
      </w:r>
      <w:r w:rsidR="0070376D">
        <w:rPr>
          <w:rFonts w:ascii="Verdana" w:eastAsia="Cambria" w:hAnsi="Verdana"/>
          <w:sz w:val="20"/>
          <w:szCs w:val="20"/>
        </w:rPr>
        <w:t xml:space="preserve"> </w:t>
      </w:r>
      <w:r w:rsidR="0070376D" w:rsidRPr="0070376D">
        <w:rPr>
          <w:rFonts w:ascii="Verdana" w:eastAsia="Cambria" w:hAnsi="Verdana"/>
          <w:sz w:val="20"/>
          <w:szCs w:val="20"/>
        </w:rPr>
        <w:t>Alexandra Wagner</w:t>
      </w:r>
      <w:r w:rsidR="0070376D">
        <w:rPr>
          <w:rFonts w:ascii="Verdana" w:eastAsia="Cambria" w:hAnsi="Verdana"/>
          <w:sz w:val="20"/>
          <w:szCs w:val="20"/>
        </w:rPr>
        <w:t xml:space="preserve">, Partnerin bei </w:t>
      </w:r>
      <w:r w:rsidR="0070376D" w:rsidRPr="0070376D">
        <w:rPr>
          <w:rFonts w:ascii="Verdana" w:eastAsia="Cambria" w:hAnsi="Verdana"/>
          <w:sz w:val="20"/>
          <w:szCs w:val="20"/>
        </w:rPr>
        <w:t xml:space="preserve">Allmann Sattler </w:t>
      </w:r>
      <w:proofErr w:type="spellStart"/>
      <w:proofErr w:type="gramStart"/>
      <w:r w:rsidR="0070376D" w:rsidRPr="0070376D">
        <w:rPr>
          <w:rFonts w:ascii="Verdana" w:eastAsia="Cambria" w:hAnsi="Verdana"/>
          <w:sz w:val="20"/>
          <w:szCs w:val="20"/>
        </w:rPr>
        <w:t>Wappner</w:t>
      </w:r>
      <w:proofErr w:type="spellEnd"/>
      <w:r w:rsidR="0070376D" w:rsidRPr="0070376D">
        <w:rPr>
          <w:rFonts w:ascii="Verdana" w:eastAsia="Cambria" w:hAnsi="Verdana"/>
          <w:sz w:val="20"/>
          <w:szCs w:val="20"/>
        </w:rPr>
        <w:t xml:space="preserve"> .</w:t>
      </w:r>
      <w:proofErr w:type="gramEnd"/>
      <w:r w:rsidR="0070376D">
        <w:rPr>
          <w:rFonts w:ascii="Verdana" w:eastAsia="Cambria" w:hAnsi="Verdana"/>
          <w:sz w:val="20"/>
          <w:szCs w:val="20"/>
        </w:rPr>
        <w:t xml:space="preserve"> </w:t>
      </w:r>
      <w:r w:rsidR="0070376D" w:rsidRPr="0070376D">
        <w:rPr>
          <w:rFonts w:ascii="Verdana" w:eastAsia="Cambria" w:hAnsi="Verdana"/>
          <w:sz w:val="20"/>
          <w:szCs w:val="20"/>
        </w:rPr>
        <w:t>Architekten</w:t>
      </w:r>
      <w:r w:rsidR="004D5710">
        <w:rPr>
          <w:rFonts w:ascii="Verdana" w:eastAsia="Cambria" w:hAnsi="Verdana"/>
          <w:sz w:val="20"/>
          <w:szCs w:val="20"/>
        </w:rPr>
        <w:t xml:space="preserve"> aus</w:t>
      </w:r>
      <w:r w:rsidR="0070376D" w:rsidRPr="0070376D">
        <w:rPr>
          <w:rFonts w:ascii="Verdana" w:eastAsia="Cambria" w:hAnsi="Verdana"/>
          <w:sz w:val="20"/>
          <w:szCs w:val="20"/>
        </w:rPr>
        <w:t xml:space="preserve"> Mü</w:t>
      </w:r>
      <w:r w:rsidR="0070376D" w:rsidRPr="0070376D">
        <w:rPr>
          <w:rFonts w:ascii="Arial" w:eastAsia="Cambria" w:hAnsi="Arial" w:cs="Arial"/>
          <w:sz w:val="20"/>
          <w:szCs w:val="20"/>
        </w:rPr>
        <w:t>n</w:t>
      </w:r>
      <w:r w:rsidR="0070376D" w:rsidRPr="0070376D">
        <w:rPr>
          <w:rFonts w:ascii="Verdana" w:eastAsia="Cambria" w:hAnsi="Verdana"/>
          <w:sz w:val="20"/>
          <w:szCs w:val="20"/>
        </w:rPr>
        <w:t>chen</w:t>
      </w:r>
      <w:r w:rsidR="004D5710">
        <w:rPr>
          <w:rFonts w:ascii="Verdana" w:eastAsia="Cambria" w:hAnsi="Verdana"/>
          <w:sz w:val="20"/>
          <w:szCs w:val="20"/>
        </w:rPr>
        <w:t>,</w:t>
      </w:r>
      <w:r w:rsidR="0070376D">
        <w:rPr>
          <w:rFonts w:ascii="Verdana" w:eastAsia="Cambria" w:hAnsi="Verdana"/>
          <w:sz w:val="20"/>
          <w:szCs w:val="20"/>
        </w:rPr>
        <w:t xml:space="preserve"> deren Büro für die </w:t>
      </w:r>
      <w:r w:rsidR="0070376D" w:rsidRPr="00C739D0">
        <w:rPr>
          <w:rFonts w:ascii="Verdana" w:eastAsia="Cambria" w:hAnsi="Verdana"/>
          <w:sz w:val="20"/>
          <w:szCs w:val="20"/>
        </w:rPr>
        <w:t>außergewöhnliche Fassade</w:t>
      </w:r>
      <w:r w:rsidR="0070376D">
        <w:rPr>
          <w:rFonts w:ascii="Verdana" w:eastAsia="Cambria" w:hAnsi="Verdana"/>
          <w:sz w:val="20"/>
          <w:szCs w:val="20"/>
        </w:rPr>
        <w:t xml:space="preserve"> des Hotel</w:t>
      </w:r>
      <w:r w:rsidR="002645EF">
        <w:rPr>
          <w:rFonts w:ascii="Verdana" w:eastAsia="Cambria" w:hAnsi="Verdana"/>
          <w:sz w:val="20"/>
          <w:szCs w:val="20"/>
        </w:rPr>
        <w:t>s</w:t>
      </w:r>
      <w:r w:rsidR="004D5710">
        <w:rPr>
          <w:rFonts w:ascii="Verdana" w:eastAsia="Cambria" w:hAnsi="Verdana"/>
          <w:sz w:val="20"/>
          <w:szCs w:val="20"/>
        </w:rPr>
        <w:t xml:space="preserve"> ‘</w:t>
      </w:r>
      <w:r w:rsidR="0070376D">
        <w:rPr>
          <w:rFonts w:ascii="Verdana" w:eastAsia="Cambria" w:hAnsi="Verdana"/>
          <w:sz w:val="20"/>
          <w:szCs w:val="20"/>
        </w:rPr>
        <w:t xml:space="preserve">Der </w:t>
      </w:r>
      <w:proofErr w:type="spellStart"/>
      <w:r w:rsidR="0070376D">
        <w:rPr>
          <w:rFonts w:ascii="Verdana" w:eastAsia="Cambria" w:hAnsi="Verdana"/>
          <w:sz w:val="20"/>
          <w:szCs w:val="20"/>
        </w:rPr>
        <w:t>Öschberghof</w:t>
      </w:r>
      <w:proofErr w:type="spellEnd"/>
      <w:r w:rsidR="004D5710">
        <w:rPr>
          <w:rFonts w:ascii="Verdana" w:eastAsia="Cambria" w:hAnsi="Verdana"/>
          <w:sz w:val="20"/>
          <w:szCs w:val="20"/>
        </w:rPr>
        <w:t>‘</w:t>
      </w:r>
      <w:r w:rsidR="004D5710" w:rsidRPr="004D5710">
        <w:rPr>
          <w:rFonts w:ascii="Verdana" w:eastAsia="Cambria" w:hAnsi="Verdana"/>
          <w:sz w:val="20"/>
          <w:szCs w:val="20"/>
        </w:rPr>
        <w:t xml:space="preserve"> </w:t>
      </w:r>
      <w:r w:rsidR="004D5710" w:rsidRPr="00C739D0">
        <w:rPr>
          <w:rFonts w:ascii="Verdana" w:eastAsia="Cambria" w:hAnsi="Verdana"/>
          <w:sz w:val="20"/>
          <w:szCs w:val="20"/>
        </w:rPr>
        <w:t xml:space="preserve">den </w:t>
      </w:r>
      <w:r w:rsidR="002645EF">
        <w:rPr>
          <w:rFonts w:ascii="Verdana" w:eastAsia="Cambria" w:hAnsi="Verdana"/>
          <w:sz w:val="20"/>
          <w:szCs w:val="20"/>
        </w:rPr>
        <w:t>Deutschen</w:t>
      </w:r>
      <w:r w:rsidR="004D5710">
        <w:rPr>
          <w:rFonts w:ascii="Verdana" w:eastAsia="Cambria" w:hAnsi="Verdana"/>
          <w:sz w:val="20"/>
          <w:szCs w:val="20"/>
        </w:rPr>
        <w:t xml:space="preserve"> </w:t>
      </w:r>
      <w:r w:rsidR="004D5710" w:rsidRPr="00C739D0">
        <w:rPr>
          <w:rFonts w:ascii="Verdana" w:eastAsia="Cambria" w:hAnsi="Verdana"/>
          <w:sz w:val="20"/>
          <w:szCs w:val="20"/>
        </w:rPr>
        <w:t xml:space="preserve">Fassadenpreis </w:t>
      </w:r>
      <w:r w:rsidR="002645EF">
        <w:rPr>
          <w:rFonts w:ascii="Verdana" w:eastAsia="Cambria" w:hAnsi="Verdana"/>
          <w:sz w:val="20"/>
          <w:szCs w:val="20"/>
        </w:rPr>
        <w:t xml:space="preserve">2020 </w:t>
      </w:r>
      <w:r w:rsidR="004D5710" w:rsidRPr="00C739D0">
        <w:rPr>
          <w:rFonts w:ascii="Verdana" w:eastAsia="Cambria" w:hAnsi="Verdana"/>
          <w:sz w:val="20"/>
          <w:szCs w:val="20"/>
        </w:rPr>
        <w:t>für VH</w:t>
      </w:r>
      <w:r w:rsidR="002645EF">
        <w:rPr>
          <w:rFonts w:ascii="Verdana" w:eastAsia="Cambria" w:hAnsi="Verdana"/>
          <w:sz w:val="20"/>
          <w:szCs w:val="20"/>
        </w:rPr>
        <w:t>F</w:t>
      </w:r>
      <w:r w:rsidR="004D5710" w:rsidRPr="00C739D0">
        <w:rPr>
          <w:rFonts w:ascii="Verdana" w:eastAsia="Cambria" w:hAnsi="Verdana"/>
          <w:sz w:val="20"/>
          <w:szCs w:val="20"/>
        </w:rPr>
        <w:t xml:space="preserve"> erhalten hat</w:t>
      </w:r>
      <w:r w:rsidR="004D5710">
        <w:rPr>
          <w:rFonts w:ascii="Verdana" w:eastAsia="Cambria" w:hAnsi="Verdana"/>
          <w:sz w:val="20"/>
          <w:szCs w:val="20"/>
        </w:rPr>
        <w:t xml:space="preserve">, sowie </w:t>
      </w:r>
      <w:r w:rsidR="0070376D" w:rsidRPr="0070376D">
        <w:rPr>
          <w:rFonts w:ascii="Verdana" w:eastAsia="Cambria" w:hAnsi="Verdana"/>
          <w:sz w:val="20"/>
          <w:szCs w:val="20"/>
        </w:rPr>
        <w:t>Nils Nolting</w:t>
      </w:r>
      <w:r w:rsidR="004D5710">
        <w:rPr>
          <w:rFonts w:ascii="Verdana" w:eastAsia="Cambria" w:hAnsi="Verdana"/>
          <w:sz w:val="20"/>
          <w:szCs w:val="20"/>
        </w:rPr>
        <w:t xml:space="preserve">, dessen Büro </w:t>
      </w:r>
      <w:r w:rsidR="004D5710" w:rsidRPr="0070376D">
        <w:rPr>
          <w:rFonts w:ascii="Verdana" w:eastAsia="Cambria" w:hAnsi="Verdana"/>
          <w:sz w:val="20"/>
          <w:szCs w:val="20"/>
        </w:rPr>
        <w:t>CITYFÖRSTER Architekten,</w:t>
      </w:r>
      <w:r w:rsidR="004D5710">
        <w:rPr>
          <w:rFonts w:ascii="Verdana" w:eastAsia="Cambria" w:hAnsi="Verdana"/>
          <w:sz w:val="20"/>
          <w:szCs w:val="20"/>
        </w:rPr>
        <w:t xml:space="preserve"> </w:t>
      </w:r>
      <w:r w:rsidR="004D5710" w:rsidRPr="0070376D">
        <w:rPr>
          <w:rFonts w:ascii="Verdana" w:eastAsia="Cambria" w:hAnsi="Verdana"/>
          <w:sz w:val="20"/>
          <w:szCs w:val="20"/>
        </w:rPr>
        <w:t>Ingenieure + Stadtplaner, Hannover</w:t>
      </w:r>
      <w:r w:rsidR="004D5710">
        <w:rPr>
          <w:rFonts w:ascii="Verdana" w:eastAsia="Cambria" w:hAnsi="Verdana"/>
          <w:sz w:val="20"/>
          <w:szCs w:val="20"/>
        </w:rPr>
        <w:t xml:space="preserve"> 2020 einen Sonderpreis Nachhaltigkeit für das Recyclinghaus Hannover gewonnen hat.</w:t>
      </w:r>
    </w:p>
    <w:p w14:paraId="0AC23246" w14:textId="77777777" w:rsidR="00C739D0" w:rsidRDefault="00C739D0" w:rsidP="00C739D0">
      <w:pPr>
        <w:pStyle w:val="KeinAbsatzformat"/>
        <w:spacing w:line="320" w:lineRule="atLeast"/>
        <w:jc w:val="both"/>
        <w:rPr>
          <w:rFonts w:ascii="Verdana" w:eastAsia="Cambria" w:hAnsi="Verdana"/>
          <w:sz w:val="20"/>
          <w:szCs w:val="20"/>
        </w:rPr>
      </w:pPr>
    </w:p>
    <w:p w14:paraId="570F5B94" w14:textId="79FAE5C8" w:rsidR="00C739D0" w:rsidRPr="00C739D0" w:rsidRDefault="00C739D0" w:rsidP="00C739D0">
      <w:pPr>
        <w:pStyle w:val="KeinAbsatzformat"/>
        <w:spacing w:line="320" w:lineRule="atLeast"/>
        <w:jc w:val="both"/>
        <w:rPr>
          <w:rFonts w:ascii="Verdana" w:eastAsia="Cambria" w:hAnsi="Verdana"/>
          <w:sz w:val="20"/>
          <w:szCs w:val="20"/>
        </w:rPr>
      </w:pPr>
      <w:r w:rsidRPr="00C739D0">
        <w:rPr>
          <w:rFonts w:ascii="Verdana" w:eastAsia="Cambria" w:hAnsi="Verdana"/>
          <w:sz w:val="20"/>
          <w:szCs w:val="20"/>
        </w:rPr>
        <w:t xml:space="preserve">Zu den bereits mit dem traditionsreichen Preis prämierten Architekten zählen unter anderem Hild und K, München (1999), Sauerbruch Hutton, Berlin (2001), Volker Staab, Berlin (2005 &amp; 2013) sowie </w:t>
      </w:r>
      <w:r w:rsidR="004D5710">
        <w:rPr>
          <w:rFonts w:ascii="Verdana" w:eastAsia="Cambria" w:hAnsi="Verdana"/>
          <w:sz w:val="20"/>
          <w:szCs w:val="20"/>
        </w:rPr>
        <w:t>MGF Architekten</w:t>
      </w:r>
      <w:r w:rsidRPr="00C739D0">
        <w:rPr>
          <w:rFonts w:ascii="Verdana" w:eastAsia="Cambria" w:hAnsi="Verdana"/>
          <w:sz w:val="20"/>
          <w:szCs w:val="20"/>
        </w:rPr>
        <w:t xml:space="preserve">, </w:t>
      </w:r>
      <w:r w:rsidR="004D5710">
        <w:rPr>
          <w:rFonts w:ascii="Verdana" w:eastAsia="Cambria" w:hAnsi="Verdana"/>
          <w:sz w:val="20"/>
          <w:szCs w:val="20"/>
        </w:rPr>
        <w:t>Stuttgart</w:t>
      </w:r>
      <w:r w:rsidRPr="00C739D0">
        <w:rPr>
          <w:rFonts w:ascii="Verdana" w:eastAsia="Cambria" w:hAnsi="Verdana"/>
          <w:sz w:val="20"/>
          <w:szCs w:val="20"/>
        </w:rPr>
        <w:t xml:space="preserve"> (20</w:t>
      </w:r>
      <w:r w:rsidR="004D5710">
        <w:rPr>
          <w:rFonts w:ascii="Verdana" w:eastAsia="Cambria" w:hAnsi="Verdana"/>
          <w:sz w:val="20"/>
          <w:szCs w:val="20"/>
        </w:rPr>
        <w:t>18</w:t>
      </w:r>
      <w:r w:rsidRPr="00C739D0">
        <w:rPr>
          <w:rFonts w:ascii="Verdana" w:eastAsia="Cambria" w:hAnsi="Verdana"/>
          <w:sz w:val="20"/>
          <w:szCs w:val="20"/>
        </w:rPr>
        <w:t>).</w:t>
      </w:r>
    </w:p>
    <w:p w14:paraId="033926CB" w14:textId="77777777" w:rsidR="00C739D0" w:rsidRPr="00F968A7" w:rsidRDefault="00C739D0" w:rsidP="00C739D0">
      <w:pPr>
        <w:pStyle w:val="KeinAbsatzformat"/>
        <w:spacing w:line="320" w:lineRule="atLeast"/>
        <w:jc w:val="both"/>
        <w:rPr>
          <w:rFonts w:ascii="Verdana" w:eastAsia="Cambria" w:hAnsi="Verdana"/>
          <w:color w:val="auto"/>
          <w:sz w:val="20"/>
          <w:szCs w:val="20"/>
        </w:rPr>
      </w:pPr>
    </w:p>
    <w:p w14:paraId="4291EE0C" w14:textId="1E0F2780" w:rsidR="00C739D0" w:rsidRPr="00F968A7" w:rsidRDefault="00C739D0" w:rsidP="00C739D0">
      <w:pPr>
        <w:pStyle w:val="KeinAbsatzformat"/>
        <w:spacing w:line="320" w:lineRule="atLeast"/>
        <w:jc w:val="both"/>
        <w:rPr>
          <w:rFonts w:ascii="Verdana" w:eastAsia="Cambria" w:hAnsi="Verdana"/>
          <w:color w:val="auto"/>
          <w:sz w:val="20"/>
          <w:szCs w:val="20"/>
        </w:rPr>
      </w:pPr>
      <w:r w:rsidRPr="00F968A7">
        <w:rPr>
          <w:rFonts w:ascii="Verdana" w:eastAsia="Cambria" w:hAnsi="Verdana"/>
          <w:color w:val="auto"/>
          <w:sz w:val="20"/>
          <w:szCs w:val="20"/>
        </w:rPr>
        <w:t xml:space="preserve">Die Auslobungsunterlagen mit allen weiteren Informationen zur Einreichung stehen </w:t>
      </w:r>
      <w:r w:rsidR="00067E38" w:rsidRPr="00F968A7">
        <w:rPr>
          <w:rFonts w:ascii="Verdana" w:eastAsia="Cambria" w:hAnsi="Verdana"/>
          <w:color w:val="auto"/>
          <w:sz w:val="20"/>
          <w:szCs w:val="20"/>
        </w:rPr>
        <w:t xml:space="preserve">ab </w:t>
      </w:r>
      <w:r w:rsidR="00B5095A">
        <w:rPr>
          <w:rFonts w:ascii="Verdana" w:eastAsia="Cambria" w:hAnsi="Verdana"/>
          <w:color w:val="auto"/>
          <w:sz w:val="20"/>
          <w:szCs w:val="20"/>
        </w:rPr>
        <w:t>10</w:t>
      </w:r>
      <w:r w:rsidR="00067E38" w:rsidRPr="00F968A7">
        <w:rPr>
          <w:rFonts w:ascii="Verdana" w:eastAsia="Cambria" w:hAnsi="Verdana"/>
          <w:color w:val="auto"/>
          <w:sz w:val="20"/>
          <w:szCs w:val="20"/>
        </w:rPr>
        <w:t>.01.202</w:t>
      </w:r>
      <w:r w:rsidR="00B5095A">
        <w:rPr>
          <w:rFonts w:ascii="Verdana" w:eastAsia="Cambria" w:hAnsi="Verdana"/>
          <w:color w:val="auto"/>
          <w:sz w:val="20"/>
          <w:szCs w:val="20"/>
        </w:rPr>
        <w:t>2</w:t>
      </w:r>
      <w:r w:rsidR="00067E38" w:rsidRPr="00F968A7">
        <w:rPr>
          <w:rFonts w:ascii="Verdana" w:eastAsia="Cambria" w:hAnsi="Verdana"/>
          <w:color w:val="auto"/>
          <w:sz w:val="20"/>
          <w:szCs w:val="20"/>
        </w:rPr>
        <w:t xml:space="preserve"> </w:t>
      </w:r>
      <w:r w:rsidRPr="00F968A7">
        <w:rPr>
          <w:rFonts w:ascii="Verdana" w:eastAsia="Cambria" w:hAnsi="Verdana"/>
          <w:color w:val="auto"/>
          <w:sz w:val="20"/>
          <w:szCs w:val="20"/>
        </w:rPr>
        <w:t xml:space="preserve">auf </w:t>
      </w:r>
      <w:hyperlink r:id="rId11" w:history="1">
        <w:r w:rsidRPr="00F968A7">
          <w:rPr>
            <w:rStyle w:val="Hyperlink"/>
            <w:rFonts w:ascii="Verdana" w:eastAsia="Cambria" w:hAnsi="Verdana"/>
            <w:color w:val="auto"/>
            <w:sz w:val="20"/>
            <w:szCs w:val="20"/>
          </w:rPr>
          <w:t>www.deutscherfassadenpreis.de</w:t>
        </w:r>
      </w:hyperlink>
      <w:r w:rsidRPr="00F968A7">
        <w:rPr>
          <w:rFonts w:ascii="Verdana" w:eastAsia="Cambria" w:hAnsi="Verdana"/>
          <w:color w:val="auto"/>
          <w:sz w:val="20"/>
          <w:szCs w:val="20"/>
        </w:rPr>
        <w:t xml:space="preserve"> zum Download bereit.</w:t>
      </w:r>
    </w:p>
    <w:p w14:paraId="736613F5" w14:textId="4FE1663C" w:rsidR="00C739D0" w:rsidRDefault="00C739D0" w:rsidP="00C739D0">
      <w:pPr>
        <w:pStyle w:val="KeinAbsatzformat"/>
        <w:spacing w:line="320" w:lineRule="atLeast"/>
        <w:jc w:val="both"/>
        <w:rPr>
          <w:rFonts w:ascii="Verdana" w:eastAsia="Cambria" w:hAnsi="Verdana"/>
          <w:sz w:val="20"/>
          <w:szCs w:val="20"/>
        </w:rPr>
      </w:pPr>
    </w:p>
    <w:p w14:paraId="151BE603" w14:textId="77777777" w:rsidR="00F84966" w:rsidRDefault="00F84966" w:rsidP="00C739D0">
      <w:pPr>
        <w:pStyle w:val="KeinAbsatzformat"/>
        <w:spacing w:line="320" w:lineRule="atLeast"/>
        <w:jc w:val="both"/>
        <w:rPr>
          <w:rFonts w:ascii="Verdana" w:eastAsia="Cambria" w:hAnsi="Verdana"/>
          <w:sz w:val="20"/>
          <w:szCs w:val="20"/>
        </w:rPr>
      </w:pPr>
    </w:p>
    <w:p w14:paraId="2E18876E" w14:textId="04232905" w:rsidR="00C739D0" w:rsidRDefault="0070376D" w:rsidP="00C739D0">
      <w:pPr>
        <w:pStyle w:val="KeinAbsatzformat"/>
        <w:spacing w:line="320" w:lineRule="atLeast"/>
        <w:jc w:val="both"/>
        <w:rPr>
          <w:rFonts w:ascii="Verdana" w:eastAsia="Cambria" w:hAnsi="Verdana"/>
          <w:sz w:val="20"/>
          <w:szCs w:val="20"/>
        </w:rPr>
      </w:pPr>
      <w:r>
        <w:rPr>
          <w:rFonts w:ascii="Verdana" w:eastAsia="Cambria" w:hAnsi="Verdana"/>
          <w:noProof/>
          <w:sz w:val="20"/>
          <w:szCs w:val="20"/>
        </w:rPr>
        <w:drawing>
          <wp:inline distT="0" distB="0" distL="0" distR="0" wp14:anchorId="0DB1383D" wp14:editId="61E40866">
            <wp:extent cx="2431915" cy="2431915"/>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a:blip r:embed="rId12"/>
                    <a:stretch>
                      <a:fillRect/>
                    </a:stretch>
                  </pic:blipFill>
                  <pic:spPr>
                    <a:xfrm>
                      <a:off x="0" y="0"/>
                      <a:ext cx="2462967" cy="2462967"/>
                    </a:xfrm>
                    <a:prstGeom prst="rect">
                      <a:avLst/>
                    </a:prstGeom>
                  </pic:spPr>
                </pic:pic>
              </a:graphicData>
            </a:graphic>
          </wp:inline>
        </w:drawing>
      </w:r>
    </w:p>
    <w:p w14:paraId="53E950E0" w14:textId="77777777" w:rsidR="0088394A" w:rsidRDefault="0088394A" w:rsidP="00C739D0">
      <w:pPr>
        <w:pStyle w:val="KeinAbsatzformat"/>
        <w:spacing w:line="320" w:lineRule="atLeast"/>
        <w:jc w:val="both"/>
        <w:rPr>
          <w:rFonts w:ascii="Verdana" w:eastAsia="Cambria" w:hAnsi="Verdana"/>
          <w:sz w:val="20"/>
          <w:szCs w:val="20"/>
        </w:rPr>
      </w:pPr>
    </w:p>
    <w:p w14:paraId="7E105050" w14:textId="77777777" w:rsidR="00F968A7" w:rsidRDefault="00D1524C" w:rsidP="00C739D0">
      <w:pPr>
        <w:pStyle w:val="01Grundtext"/>
      </w:pPr>
      <w:r>
        <w:lastRenderedPageBreak/>
        <w:t xml:space="preserve">Der Text steht zum Download auf </w:t>
      </w:r>
      <w:hyperlink r:id="rId13" w:history="1">
        <w:r w:rsidR="005C5AE5" w:rsidRPr="00C873CA">
          <w:rPr>
            <w:rStyle w:val="Hyperlink"/>
          </w:rPr>
          <w:t>www.fvhf.de/Fassade/Presse</w:t>
        </w:r>
      </w:hyperlink>
      <w:r>
        <w:t xml:space="preserve"> zur Verfügung.</w:t>
      </w:r>
      <w:r w:rsidR="00CC19FE">
        <w:t xml:space="preserve"> </w:t>
      </w:r>
    </w:p>
    <w:p w14:paraId="52E60698" w14:textId="77777777" w:rsidR="000C36DD" w:rsidRPr="006C0A8E" w:rsidRDefault="00D1524C" w:rsidP="00C739D0">
      <w:pPr>
        <w:pStyle w:val="01Grundtext"/>
        <w:rPr>
          <w:rStyle w:val="01GrundtextBold"/>
          <w:b w:val="0"/>
          <w:bCs w:val="0"/>
        </w:rPr>
      </w:pPr>
      <w:r>
        <w:t>Abdruck honorarfrei. Belegexemplar erbeten.</w:t>
      </w:r>
    </w:p>
    <w:p w14:paraId="5D97E709" w14:textId="77777777" w:rsidR="00F65FAB" w:rsidRDefault="00F65FAB" w:rsidP="00D1524C">
      <w:pPr>
        <w:pStyle w:val="01Grundtext"/>
        <w:rPr>
          <w:rStyle w:val="01GrundtextBold"/>
        </w:rPr>
      </w:pPr>
    </w:p>
    <w:p w14:paraId="27871ABD" w14:textId="77777777" w:rsidR="00D1524C" w:rsidRPr="00695216" w:rsidRDefault="007E6AA1" w:rsidP="00D1524C">
      <w:pPr>
        <w:pStyle w:val="01Grundtext"/>
        <w:rPr>
          <w:rStyle w:val="01GrundtextBold"/>
        </w:rPr>
      </w:pPr>
      <w:r>
        <w:rPr>
          <w:rStyle w:val="01GrundtextBold"/>
        </w:rPr>
        <w:t>Ihr</w:t>
      </w:r>
      <w:r w:rsidR="00D1524C" w:rsidRPr="00695216">
        <w:rPr>
          <w:rStyle w:val="01GrundtextBold"/>
        </w:rPr>
        <w:t xml:space="preserve"> Ansprechpartner für redaktionelle Fragen:</w:t>
      </w:r>
    </w:p>
    <w:p w14:paraId="05198FAB" w14:textId="77777777" w:rsidR="004729BF" w:rsidRDefault="004729BF" w:rsidP="00D1524C">
      <w:pPr>
        <w:pStyle w:val="01Grundtext"/>
      </w:pPr>
    </w:p>
    <w:p w14:paraId="40A93FC7" w14:textId="77777777" w:rsidR="007F5F0E" w:rsidRDefault="007F5F0E" w:rsidP="00D1524C">
      <w:pPr>
        <w:pStyle w:val="01Grundtext"/>
      </w:pPr>
      <w:r>
        <w:t xml:space="preserve">FVHF e.V. </w:t>
      </w:r>
      <w:r w:rsidR="00C11CC5">
        <w:rPr>
          <w:rFonts w:ascii="Lucida Grande" w:hAnsi="Lucida Grande" w:cs="Lucida Grande"/>
        </w:rPr>
        <w:t>·</w:t>
      </w:r>
      <w:r>
        <w:t xml:space="preserve"> Ronald Winterfeld</w:t>
      </w:r>
    </w:p>
    <w:p w14:paraId="38009906" w14:textId="77777777" w:rsidR="007F5F0E" w:rsidRDefault="007F5F0E" w:rsidP="00D1524C">
      <w:pPr>
        <w:pStyle w:val="01Grundtext"/>
      </w:pPr>
      <w:r>
        <w:t>Kurfürstenstraße 129</w:t>
      </w:r>
      <w:r w:rsidR="00C11CC5">
        <w:t xml:space="preserve"> </w:t>
      </w:r>
      <w:r w:rsidR="00C11CC5">
        <w:rPr>
          <w:rFonts w:ascii="Lucida Grande" w:hAnsi="Lucida Grande" w:cs="Lucida Grande"/>
        </w:rPr>
        <w:t>·</w:t>
      </w:r>
      <w:r w:rsidR="00C11CC5">
        <w:t xml:space="preserve"> 10785 Berlin</w:t>
      </w:r>
    </w:p>
    <w:p w14:paraId="09FB4BF5" w14:textId="77777777" w:rsidR="00C11CC5" w:rsidRPr="006C0A8E" w:rsidRDefault="00C11CC5" w:rsidP="006C0A8E">
      <w:pPr>
        <w:pStyle w:val="01Grundtext"/>
        <w:rPr>
          <w:color w:val="0000FF"/>
          <w:u w:val="single"/>
        </w:rPr>
      </w:pPr>
      <w:r w:rsidRPr="006E0AA0">
        <w:t xml:space="preserve">Telefon: +49 30 21286281 </w:t>
      </w:r>
      <w:r w:rsidRPr="006E0AA0">
        <w:rPr>
          <w:rFonts w:cs="Lucida Grande"/>
        </w:rPr>
        <w:t xml:space="preserve">· E-Mail: </w:t>
      </w:r>
      <w:r w:rsidR="00B65623" w:rsidRPr="006E0AA0">
        <w:rPr>
          <w:rStyle w:val="Hyperlink"/>
        </w:rPr>
        <w:t>winterfeld@fvhf</w:t>
      </w:r>
      <w:r w:rsidRPr="006E0AA0">
        <w:rPr>
          <w:rStyle w:val="Hyperlink"/>
        </w:rPr>
        <w:t>.de</w:t>
      </w:r>
    </w:p>
    <w:p w14:paraId="089DA224" w14:textId="77777777" w:rsidR="005B5F5E" w:rsidRPr="005B5F5E" w:rsidRDefault="005B5F5E" w:rsidP="00D1524C">
      <w:pPr>
        <w:pStyle w:val="01Grundtext"/>
        <w:rPr>
          <w:sz w:val="15"/>
          <w:szCs w:val="15"/>
        </w:rPr>
      </w:pPr>
    </w:p>
    <w:p w14:paraId="2261F208" w14:textId="77777777" w:rsidR="00D1524C" w:rsidRPr="006E0AA0" w:rsidRDefault="00D1524C" w:rsidP="00D1524C">
      <w:pPr>
        <w:pStyle w:val="01Grundtext"/>
      </w:pPr>
      <w:proofErr w:type="spellStart"/>
      <w:r w:rsidRPr="006E0AA0">
        <w:t>mai</w:t>
      </w:r>
      <w:proofErr w:type="spellEnd"/>
      <w:r w:rsidRPr="006E0AA0">
        <w:t xml:space="preserve"> </w:t>
      </w:r>
      <w:proofErr w:type="spellStart"/>
      <w:r w:rsidRPr="006E0AA0">
        <w:t>public</w:t>
      </w:r>
      <w:proofErr w:type="spellEnd"/>
      <w:r w:rsidRPr="006E0AA0">
        <w:t xml:space="preserve"> </w:t>
      </w:r>
      <w:proofErr w:type="spellStart"/>
      <w:r w:rsidRPr="006E0AA0">
        <w:t>relations</w:t>
      </w:r>
      <w:proofErr w:type="spellEnd"/>
      <w:r w:rsidRPr="006E0AA0">
        <w:t xml:space="preserve"> GmbH</w:t>
      </w:r>
      <w:r w:rsidR="00695216" w:rsidRPr="006E0AA0">
        <w:rPr>
          <w:rFonts w:cs="Lucida Grande"/>
        </w:rPr>
        <w:t xml:space="preserve"> </w:t>
      </w:r>
      <w:r w:rsidR="00095CB7" w:rsidRPr="006E0AA0">
        <w:rPr>
          <w:rFonts w:cs="Lucida Grande"/>
        </w:rPr>
        <w:t xml:space="preserve">· </w:t>
      </w:r>
      <w:r w:rsidR="005C5AE5" w:rsidRPr="006E0AA0">
        <w:rPr>
          <w:rFonts w:cs="Lucida Grande"/>
        </w:rPr>
        <w:t>Julia Wolter</w:t>
      </w:r>
    </w:p>
    <w:p w14:paraId="228EE42A" w14:textId="77777777" w:rsidR="00D1524C" w:rsidRPr="006E0AA0" w:rsidRDefault="00D1524C" w:rsidP="00D1524C">
      <w:pPr>
        <w:pStyle w:val="01Grundtext"/>
      </w:pPr>
      <w:r w:rsidRPr="006E0AA0">
        <w:t>Leuschnerdamm 13, Aufgang 3</w:t>
      </w:r>
      <w:r w:rsidR="00695216" w:rsidRPr="006E0AA0">
        <w:rPr>
          <w:rFonts w:cs="Lucida Grande"/>
        </w:rPr>
        <w:t xml:space="preserve"> </w:t>
      </w:r>
      <w:r w:rsidR="00095CB7" w:rsidRPr="006E0AA0">
        <w:rPr>
          <w:rFonts w:cs="Lucida Grande"/>
        </w:rPr>
        <w:t>·</w:t>
      </w:r>
      <w:r w:rsidR="00695216" w:rsidRPr="006E0AA0">
        <w:rPr>
          <w:rFonts w:cs="Lucida Grande"/>
        </w:rPr>
        <w:t xml:space="preserve"> 1</w:t>
      </w:r>
      <w:r w:rsidRPr="006E0AA0">
        <w:t>0999 Berlin</w:t>
      </w:r>
    </w:p>
    <w:p w14:paraId="5ED3EF21" w14:textId="77777777" w:rsidR="00F54DFA" w:rsidRDefault="00D1524C" w:rsidP="00D1524C">
      <w:pPr>
        <w:pStyle w:val="01Grundtext"/>
        <w:rPr>
          <w:rStyle w:val="Hyperlink"/>
        </w:rPr>
      </w:pPr>
      <w:r w:rsidRPr="006E0AA0">
        <w:t>Telefon: +49 30 664040-55</w:t>
      </w:r>
      <w:r w:rsidR="00095CB7" w:rsidRPr="006E0AA0">
        <w:t>1</w:t>
      </w:r>
      <w:r w:rsidR="00695216" w:rsidRPr="006E0AA0">
        <w:rPr>
          <w:rFonts w:cs="Lucida Grande"/>
        </w:rPr>
        <w:t xml:space="preserve"> </w:t>
      </w:r>
      <w:r w:rsidR="00095CB7" w:rsidRPr="006E0AA0">
        <w:rPr>
          <w:rFonts w:cs="Lucida Grande"/>
        </w:rPr>
        <w:t>·</w:t>
      </w:r>
      <w:r w:rsidR="00695216" w:rsidRPr="006E0AA0">
        <w:rPr>
          <w:rFonts w:cs="Lucida Grande"/>
        </w:rPr>
        <w:t xml:space="preserve"> E</w:t>
      </w:r>
      <w:r w:rsidRPr="006E0AA0">
        <w:t xml:space="preserve">-Mail: </w:t>
      </w:r>
      <w:hyperlink r:id="rId14" w:history="1">
        <w:r w:rsidR="00F54DFA" w:rsidRPr="006E0AA0">
          <w:rPr>
            <w:rStyle w:val="Hyperlink"/>
          </w:rPr>
          <w:t>fvhf@maipr.de</w:t>
        </w:r>
      </w:hyperlink>
    </w:p>
    <w:p w14:paraId="0389B6F5" w14:textId="77777777" w:rsidR="002238AC" w:rsidRDefault="002238AC" w:rsidP="002238AC">
      <w:pPr>
        <w:pStyle w:val="KeinAbsatzformat"/>
      </w:pPr>
    </w:p>
    <w:p w14:paraId="553C930B" w14:textId="77777777" w:rsidR="00440369" w:rsidRPr="000C36DD" w:rsidRDefault="00440369" w:rsidP="00440369">
      <w:pPr>
        <w:pStyle w:val="KeinAbsatzformat"/>
        <w:rPr>
          <w:sz w:val="16"/>
          <w:szCs w:val="16"/>
        </w:rPr>
      </w:pPr>
    </w:p>
    <w:p w14:paraId="0FE1F620" w14:textId="77777777" w:rsidR="00DC1003" w:rsidRPr="000C36DD" w:rsidRDefault="00DC1003" w:rsidP="00DC1003">
      <w:pPr>
        <w:pStyle w:val="KeinAbsatzformat"/>
        <w:rPr>
          <w:sz w:val="16"/>
          <w:szCs w:val="16"/>
        </w:rPr>
      </w:pPr>
    </w:p>
    <w:p w14:paraId="6AABD707" w14:textId="77777777" w:rsidR="005B6EDB" w:rsidRPr="00F54DFA" w:rsidRDefault="00F54DFA" w:rsidP="00F54DFA">
      <w:pPr>
        <w:pStyle w:val="02FVHFText"/>
        <w:pBdr>
          <w:top w:val="single" w:sz="4" w:space="1" w:color="auto"/>
        </w:pBdr>
      </w:pPr>
      <w:r w:rsidRPr="00F54DFA">
        <w:t xml:space="preserve">Im Fachverband Baustoffe und Bauteile für vorgehängte hinterlüftete Fassaden e.V. </w:t>
      </w:r>
      <w:r w:rsidR="00095CB7">
        <w:t>(</w:t>
      </w:r>
      <w:r w:rsidRPr="00F54DFA">
        <w:t>FVHF</w:t>
      </w:r>
      <w:r w:rsidR="00095CB7">
        <w:t>)</w:t>
      </w:r>
      <w:r w:rsidRPr="00F54DFA">
        <w:t xml:space="preserve">, Berlin, haben sich seit 1993 Hersteller und Verarbeiter sowie planende und beratende Ingenieure zusammengeschlossen. Zu den Zielen des FVHF gehört es, die bauphysikalisch und architektonisch anspruchsvolle Ausführung und Gestaltung von Fassaden im Neubau und bei der Modernisierung von Bestandsgebäuden zu fördern. Seine Aufgabe sieht der FVHF darin, die Vorteile der Vorgehängten Hinterlüfteten Fassade bei Planern, Behörden, Verbänden und Bauherren zu kommunizieren. Für Fragen zur Fassadenplanung stehen Mitarbeiter des FVHF als herstellerneutrale, kompetente Berater bereit. </w:t>
      </w:r>
    </w:p>
    <w:sectPr w:rsidR="005B6EDB" w:rsidRPr="00F54DFA" w:rsidSect="00462B80">
      <w:headerReference w:type="default" r:id="rId15"/>
      <w:headerReference w:type="first" r:id="rId16"/>
      <w:footerReference w:type="first" r:id="rId17"/>
      <w:pgSz w:w="11899" w:h="16840"/>
      <w:pgMar w:top="-2268" w:right="1134" w:bottom="1418" w:left="1134" w:header="2552"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F34B8C" w14:textId="77777777" w:rsidR="00E54AD2" w:rsidRDefault="00E54AD2">
      <w:r>
        <w:separator/>
      </w:r>
    </w:p>
  </w:endnote>
  <w:endnote w:type="continuationSeparator" w:id="0">
    <w:p w14:paraId="662F18A1" w14:textId="77777777" w:rsidR="00E54AD2" w:rsidRDefault="00E54A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Webdings">
    <w:panose1 w:val="05030102010509060703"/>
    <w:charset w:val="4D"/>
    <w:family w:val="decorative"/>
    <w:pitch w:val="variable"/>
    <w:sig w:usb0="00000003" w:usb1="00000000" w:usb2="00000000" w:usb3="00000000" w:csb0="80000001" w:csb1="00000000"/>
  </w:font>
  <w:font w:name="Wingdings 3">
    <w:panose1 w:val="05040102010807070707"/>
    <w:charset w:val="4D"/>
    <w:family w:val="decorative"/>
    <w:pitch w:val="variable"/>
    <w:sig w:usb0="00000003" w:usb1="00000000" w:usb2="00000000" w:usb3="00000000" w:csb0="80000001"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imes-Roman">
    <w:altName w:val="Times New Roman"/>
    <w:panose1 w:val="00000500000000020000"/>
    <w:charset w:val="00"/>
    <w:family w:val="auto"/>
    <w:pitch w:val="variable"/>
    <w:sig w:usb0="E00002FF" w:usb1="5000205A" w:usb2="00000000" w:usb3="00000000" w:csb0="0000019F" w:csb1="00000000"/>
  </w:font>
  <w:font w:name="Verdana">
    <w:panose1 w:val="020B0604030504040204"/>
    <w:charset w:val="00"/>
    <w:family w:val="swiss"/>
    <w:pitch w:val="variable"/>
    <w:sig w:usb0="A10006FF" w:usb1="4000205B" w:usb2="00000010" w:usb3="00000000" w:csb0="0000019F" w:csb1="00000000"/>
  </w:font>
  <w:font w:name="Segoe UI">
    <w:altName w:val="Arial"/>
    <w:panose1 w:val="020B0604020202020204"/>
    <w:charset w:val="00"/>
    <w:family w:val="swiss"/>
    <w:pitch w:val="variable"/>
    <w:sig w:usb0="E4002EFF" w:usb1="C000E47F" w:usb2="00000009" w:usb3="00000000" w:csb0="000001FF" w:csb1="00000000"/>
  </w:font>
  <w:font w:name="DIN Next LT Pro Light">
    <w:panose1 w:val="020B0303020203050203"/>
    <w:charset w:val="4D"/>
    <w:family w:val="swiss"/>
    <w:pitch w:val="variable"/>
    <w:sig w:usb0="A000002F" w:usb1="5000205B" w:usb2="00000000" w:usb3="00000000" w:csb0="0000009B" w:csb1="00000000"/>
  </w:font>
  <w:font w:name="Cambria">
    <w:panose1 w:val="02040503050406030204"/>
    <w:charset w:val="00"/>
    <w:family w:val="roman"/>
    <w:pitch w:val="variable"/>
    <w:sig w:usb0="E00002FF" w:usb1="400004FF"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Helvetica">
    <w:panose1 w:val="00000000000000000000"/>
    <w:charset w:val="00"/>
    <w:family w:val="auto"/>
    <w:notTrueType/>
    <w:pitch w:val="variable"/>
    <w:sig w:usb0="E00002FF" w:usb1="5000785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18A843" w14:textId="77777777" w:rsidR="0001431E" w:rsidRPr="007945B7" w:rsidRDefault="0001431E" w:rsidP="005B6EDB">
    <w:pPr>
      <w:pStyle w:val="Fuzeile"/>
      <w:spacing w:line="240" w:lineRule="exact"/>
      <w:rPr>
        <w:rFonts w:ascii="Verdana" w:hAnsi="Verdana"/>
        <w:sz w:val="15"/>
      </w:rPr>
    </w:pPr>
    <w:r>
      <w:rPr>
        <w:rFonts w:ascii="Verdana" w:hAnsi="Verdana"/>
        <w:noProof/>
        <w:sz w:val="15"/>
      </w:rPr>
      <mc:AlternateContent>
        <mc:Choice Requires="wps">
          <w:drawing>
            <wp:anchor distT="0" distB="0" distL="114300" distR="114300" simplePos="0" relativeHeight="251658752" behindDoc="1" locked="0" layoutInCell="1" allowOverlap="1" wp14:anchorId="696A3826" wp14:editId="2AF8F507">
              <wp:simplePos x="0" y="0"/>
              <wp:positionH relativeFrom="column">
                <wp:posOffset>0</wp:posOffset>
              </wp:positionH>
              <wp:positionV relativeFrom="page">
                <wp:posOffset>10009505</wp:posOffset>
              </wp:positionV>
              <wp:extent cx="6135370" cy="360045"/>
              <wp:effectExtent l="0" t="0" r="0" b="3175"/>
              <wp:wrapNone/>
              <wp:docPr id="7"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5370" cy="36004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0FA7DF" w14:textId="77777777" w:rsidR="0001431E" w:rsidRPr="009E4E31" w:rsidRDefault="0001431E" w:rsidP="009E4E31">
                          <w:pPr>
                            <w:pStyle w:val="027pt"/>
                          </w:pPr>
                          <w:r w:rsidRPr="009E4E31">
                            <w:t>Fachverband Baustoffe und Bauteile für vorgehängte hinterlüftete Fassaden e.</w:t>
                          </w:r>
                          <w:r w:rsidRPr="009E4E31">
                            <w:rPr>
                              <w:rFonts w:ascii="Lucida Grande" w:hAnsi="Lucida Grande" w:cs="Lucida Grande"/>
                            </w:rPr>
                            <w:t> </w:t>
                          </w:r>
                          <w:r w:rsidRPr="009E4E31">
                            <w:t xml:space="preserve">V. </w:t>
                          </w:r>
                          <w:r>
                            <w:t xml:space="preserve">· </w:t>
                          </w:r>
                          <w:r w:rsidRPr="009E4E31">
                            <w:t>Kurfürstenstraße 129</w:t>
                          </w:r>
                          <w:r>
                            <w:t xml:space="preserve"> · </w:t>
                          </w:r>
                          <w:r w:rsidRPr="009E4E31">
                            <w:t>10785 Berlin</w:t>
                          </w:r>
                        </w:p>
                        <w:p w14:paraId="37A7DD7F" w14:textId="77777777" w:rsidR="0001431E" w:rsidRPr="00343BE3" w:rsidRDefault="0001431E" w:rsidP="009E4E31">
                          <w:pPr>
                            <w:pStyle w:val="027pt"/>
                            <w:rPr>
                              <w:lang w:val="en-GB"/>
                            </w:rPr>
                          </w:pPr>
                          <w:r w:rsidRPr="00343BE3">
                            <w:rPr>
                              <w:lang w:val="en-GB"/>
                            </w:rPr>
                            <w:t>Tel +49 30 212862-81 · Fax +49 30 212862-41 · info@fvhf.de · www.fvhf.de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96A3826" id="_x0000_t202" coordsize="21600,21600" o:spt="202" path="m,l,21600r21600,l21600,xe">
              <v:stroke joinstyle="miter"/>
              <v:path gradientshapeok="t" o:connecttype="rect"/>
            </v:shapetype>
            <v:shape id="Text Box 52" o:spid="_x0000_s1030" type="#_x0000_t202" style="position:absolute;margin-left:0;margin-top:788.15pt;width:483.1pt;height:28.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" filled="f" stroked="f">
              <v:textbox inset="0,0,0,0">
                <w:txbxContent>
                  <w:p w14:paraId="140FA7DF" w14:textId="77777777" w:rsidR="0001431E" w:rsidRPr="009E4E31" w:rsidRDefault="0001431E" w:rsidP="009E4E31">
                    <w:pPr>
                      <w:pStyle w:val="027pt"/>
                    </w:pPr>
                    <w:r w:rsidRPr="009E4E31">
                      <w:t>Fachverband Baustoffe und Bauteile für vorgehängte hinterlüftete Fassaden e.</w:t>
                    </w:r>
                    <w:r w:rsidRPr="009E4E31">
                      <w:rPr>
                        <w:rFonts w:ascii="Lucida Grande" w:hAnsi="Lucida Grande" w:cs="Lucida Grande"/>
                      </w:rPr>
                      <w:t> </w:t>
                    </w:r>
                    <w:r w:rsidRPr="009E4E31">
                      <w:t xml:space="preserve">V. </w:t>
                    </w:r>
                    <w:r>
                      <w:t xml:space="preserve">· </w:t>
                    </w:r>
                    <w:r w:rsidRPr="009E4E31">
                      <w:t>Kurfürstenstraße 129</w:t>
                    </w:r>
                    <w:r>
                      <w:t xml:space="preserve"> · </w:t>
                    </w:r>
                    <w:r w:rsidRPr="009E4E31">
                      <w:t>10785 Berlin</w:t>
                    </w:r>
                  </w:p>
                  <w:p w14:paraId="37A7DD7F" w14:textId="77777777" w:rsidR="0001431E" w:rsidRPr="00343BE3" w:rsidRDefault="0001431E" w:rsidP="009E4E31">
                    <w:pPr>
                      <w:pStyle w:val="027pt"/>
                      <w:rPr>
                        <w:lang w:val="en-GB"/>
                      </w:rPr>
                    </w:pPr>
                    <w:r w:rsidRPr="00343BE3">
                      <w:rPr>
                        <w:lang w:val="en-GB"/>
                      </w:rPr>
                      <w:t>Tel +49 30 212862-81 · Fax +49 30 212862-41 · info@fvhf.de · www.fvhf.de</w:t>
                    </w:r>
                  </w:p>
                </w:txbxContent>
              </v:textbox>
              <w10:wrap anchory="page"/>
            </v:shape>
          </w:pict>
        </mc:Fallback>
      </mc:AlternateContent>
    </w:r>
    <w:r>
      <w:rPr>
        <w:noProof/>
        <w:szCs w:val="20"/>
      </w:rPr>
      <mc:AlternateContent>
        <mc:Choice Requires="wps">
          <w:drawing>
            <wp:anchor distT="0" distB="0" distL="114300" distR="114300" simplePos="0" relativeHeight="251659776" behindDoc="1" locked="0" layoutInCell="1" allowOverlap="1" wp14:anchorId="2BDCE49C" wp14:editId="543B110F">
              <wp:simplePos x="0" y="0"/>
              <wp:positionH relativeFrom="column">
                <wp:posOffset>0</wp:posOffset>
              </wp:positionH>
              <wp:positionV relativeFrom="page">
                <wp:posOffset>9901555</wp:posOffset>
              </wp:positionV>
              <wp:extent cx="6120130" cy="0"/>
              <wp:effectExtent l="9525" t="5080" r="13970" b="13970"/>
              <wp:wrapNone/>
              <wp:docPr id="6"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6350">
                        <a:solidFill>
                          <a:srgbClr val="000000"/>
                        </a:solidFill>
                        <a:round/>
                        <a:headEnd/>
                        <a:tailEnd/>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dist="25400" dir="5400000" algn="ctr" rotWithShape="0">
                                <a:srgbClr val="80808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FC789C2" id="Line 53"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79.65pt" to="481.9pt,77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" strokeweight=".5pt">
              <w10:wrap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A51B84" w14:textId="77777777" w:rsidR="00E54AD2" w:rsidRDefault="00E54AD2">
      <w:r>
        <w:separator/>
      </w:r>
    </w:p>
  </w:footnote>
  <w:footnote w:type="continuationSeparator" w:id="0">
    <w:p w14:paraId="512A13B3" w14:textId="77777777" w:rsidR="00E54AD2" w:rsidRDefault="00E54A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909012" w14:textId="77777777" w:rsidR="0001431E" w:rsidRDefault="0001431E">
    <w:r>
      <w:rPr>
        <w:noProof/>
        <w:szCs w:val="20"/>
      </w:rPr>
      <mc:AlternateContent>
        <mc:Choice Requires="wps">
          <w:drawing>
            <wp:anchor distT="0" distB="0" distL="114300" distR="114300" simplePos="0" relativeHeight="251651584" behindDoc="1" locked="0" layoutInCell="1" allowOverlap="1" wp14:anchorId="6561539F" wp14:editId="61D1EEAD">
              <wp:simplePos x="0" y="0"/>
              <wp:positionH relativeFrom="page">
                <wp:posOffset>720090</wp:posOffset>
              </wp:positionH>
              <wp:positionV relativeFrom="page">
                <wp:posOffset>900430</wp:posOffset>
              </wp:positionV>
              <wp:extent cx="899795" cy="179705"/>
              <wp:effectExtent l="0" t="0" r="0" b="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9795" cy="17970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90A44DD" w14:textId="77777777" w:rsidR="0001431E" w:rsidRPr="003F2B04" w:rsidRDefault="0001431E" w:rsidP="00695216">
                          <w:pPr>
                            <w:pStyle w:val="01Grundtext"/>
                          </w:pPr>
                          <w:r w:rsidRPr="003F2B04">
                            <w:t xml:space="preserve">Seite </w:t>
                          </w:r>
                          <w:r>
                            <w:fldChar w:fldCharType="begin"/>
                          </w:r>
                          <w:r>
                            <w:instrText xml:space="preserve"> PAGE </w:instrText>
                          </w:r>
                          <w:r>
                            <w:fldChar w:fldCharType="separate"/>
                          </w:r>
                          <w:r w:rsidR="00081893">
                            <w:rPr>
                              <w:noProof/>
                            </w:rPr>
                            <w:t>3</w:t>
                          </w:r>
                          <w:r>
                            <w:rPr>
                              <w:noProof/>
                            </w:rPr>
                            <w:fldChar w:fldCharType="end"/>
                          </w:r>
                          <w:r w:rsidRPr="003F2B04">
                            <w:t>/</w:t>
                          </w:r>
                          <w:r>
                            <w:rPr>
                              <w:noProof/>
                            </w:rPr>
                            <w:fldChar w:fldCharType="begin"/>
                          </w:r>
                          <w:r>
                            <w:rPr>
                              <w:noProof/>
                            </w:rPr>
                            <w:instrText xml:space="preserve"> NUMPAGES </w:instrText>
                          </w:r>
                          <w:r>
                            <w:rPr>
                              <w:noProof/>
                            </w:rPr>
                            <w:fldChar w:fldCharType="separate"/>
                          </w:r>
                          <w:r w:rsidR="00081893">
                            <w:rPr>
                              <w:noProof/>
                            </w:rPr>
                            <w:t>3</w:t>
                          </w:r>
                          <w:r>
                            <w:rPr>
                              <w:noProof/>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61539F" id="_x0000_t202" coordsize="21600,21600" o:spt="202" path="m,l,21600r21600,l21600,xe">
              <v:stroke joinstyle="miter"/>
              <v:path gradientshapeok="t" o:connecttype="rect"/>
            </v:shapetype>
            <v:shape id="Text Box 14" o:spid="_x0000_s1026" type="#_x0000_t202" style="position:absolute;margin-left:56.7pt;margin-top:70.9pt;width:70.85pt;height:14.15pt;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" filled="f" stroked="f">
              <v:textbox inset="0,0,0,0">
                <w:txbxContent>
                  <w:p w14:paraId="790A44DD" w14:textId="77777777" w:rsidR="0001431E" w:rsidRPr="003F2B04" w:rsidRDefault="0001431E" w:rsidP="00695216">
                    <w:pPr>
                      <w:pStyle w:val="01Grundtext"/>
                    </w:pPr>
                    <w:r w:rsidRPr="003F2B04">
                      <w:t xml:space="preserve">Seite </w:t>
                    </w:r>
                    <w:r>
                      <w:fldChar w:fldCharType="begin"/>
                    </w:r>
                    <w:r>
                      <w:instrText xml:space="preserve"> PAGE </w:instrText>
                    </w:r>
                    <w:r>
                      <w:fldChar w:fldCharType="separate"/>
                    </w:r>
                    <w:r w:rsidR="00081893">
                      <w:rPr>
                        <w:noProof/>
                      </w:rPr>
                      <w:t>3</w:t>
                    </w:r>
                    <w:r>
                      <w:rPr>
                        <w:noProof/>
                      </w:rPr>
                      <w:fldChar w:fldCharType="end"/>
                    </w:r>
                    <w:r w:rsidRPr="003F2B04">
                      <w:t>/</w:t>
                    </w:r>
                    <w:r>
                      <w:rPr>
                        <w:noProof/>
                      </w:rPr>
                      <w:fldChar w:fldCharType="begin"/>
                    </w:r>
                    <w:r>
                      <w:rPr>
                        <w:noProof/>
                      </w:rPr>
                      <w:instrText xml:space="preserve"> NUMPAGES </w:instrText>
                    </w:r>
                    <w:r>
                      <w:rPr>
                        <w:noProof/>
                      </w:rPr>
                      <w:fldChar w:fldCharType="separate"/>
                    </w:r>
                    <w:r w:rsidR="00081893">
                      <w:rPr>
                        <w:noProof/>
                      </w:rPr>
                      <w:t>3</w:t>
                    </w:r>
                    <w:r>
                      <w:rPr>
                        <w:noProof/>
                      </w:rPr>
                      <w:fldChar w:fldCharType="end"/>
                    </w:r>
                  </w:p>
                </w:txbxContent>
              </v:textbox>
              <w10:wrap anchorx="page" anchory="page"/>
            </v:shape>
          </w:pict>
        </mc:Fallback>
      </mc:AlternateContent>
    </w:r>
    <w:r>
      <w:rPr>
        <w:noProof/>
        <w:szCs w:val="20"/>
      </w:rPr>
      <w:drawing>
        <wp:anchor distT="0" distB="0" distL="114300" distR="114300" simplePos="0" relativeHeight="251667968" behindDoc="0" locked="0" layoutInCell="1" allowOverlap="1" wp14:anchorId="4DBE3C9C" wp14:editId="16281DBE">
          <wp:simplePos x="0" y="0"/>
          <wp:positionH relativeFrom="page">
            <wp:posOffset>4968875</wp:posOffset>
          </wp:positionH>
          <wp:positionV relativeFrom="page">
            <wp:posOffset>583565</wp:posOffset>
          </wp:positionV>
          <wp:extent cx="1955800" cy="508000"/>
          <wp:effectExtent l="25400" t="0" r="0" b="0"/>
          <wp:wrapNone/>
          <wp:docPr id="8" name="Grafik 8" descr="FVHF_Logo_DE_150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VHF_Logo_DE_150_RGB.png"/>
                  <pic:cNvPicPr/>
                </pic:nvPicPr>
                <pic:blipFill>
                  <a:blip r:embed="rId1"/>
                  <a:stretch>
                    <a:fillRect/>
                  </a:stretch>
                </pic:blipFill>
                <pic:spPr>
                  <a:xfrm>
                    <a:off x="0" y="0"/>
                    <a:ext cx="1955800" cy="508000"/>
                  </a:xfrm>
                  <a:prstGeom prst="rect">
                    <a:avLst/>
                  </a:prstGeom>
                </pic:spPr>
              </pic:pic>
            </a:graphicData>
          </a:graphic>
        </wp:anchor>
      </w:drawing>
    </w:r>
    <w:r>
      <w:rPr>
        <w:noProof/>
        <w:szCs w:val="20"/>
      </w:rPr>
      <mc:AlternateContent>
        <mc:Choice Requires="wps">
          <w:drawing>
            <wp:anchor distT="0" distB="0" distL="114300" distR="114300" simplePos="0" relativeHeight="251661824" behindDoc="1" locked="0" layoutInCell="1" allowOverlap="1" wp14:anchorId="1C09B92C" wp14:editId="3C119AD6">
              <wp:simplePos x="0" y="0"/>
              <wp:positionH relativeFrom="column">
                <wp:posOffset>0</wp:posOffset>
              </wp:positionH>
              <wp:positionV relativeFrom="page">
                <wp:posOffset>9901555</wp:posOffset>
              </wp:positionV>
              <wp:extent cx="6120130" cy="0"/>
              <wp:effectExtent l="9525" t="5080" r="13970" b="13970"/>
              <wp:wrapNone/>
              <wp:docPr id="13" name="Lin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6350">
                        <a:solidFill>
                          <a:srgbClr val="000000"/>
                        </a:solidFill>
                        <a:round/>
                        <a:headEnd/>
                        <a:tailEnd/>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dist="25400" dir="5400000" algn="ctr" rotWithShape="0">
                                <a:srgbClr val="80808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FA117FF" id="Line 61"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79.65pt" to="481.9pt,77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" strokeweight=".5pt">
              <w10:wrap anchory="page"/>
            </v:line>
          </w:pict>
        </mc:Fallback>
      </mc:AlternateContent>
    </w:r>
    <w:r>
      <w:rPr>
        <w:noProof/>
        <w:szCs w:val="20"/>
      </w:rPr>
      <mc:AlternateContent>
        <mc:Choice Requires="wps">
          <w:drawing>
            <wp:anchor distT="0" distB="0" distL="114300" distR="114300" simplePos="0" relativeHeight="251660800" behindDoc="1" locked="0" layoutInCell="1" allowOverlap="1" wp14:anchorId="0A6DD305" wp14:editId="32452109">
              <wp:simplePos x="0" y="0"/>
              <wp:positionH relativeFrom="column">
                <wp:posOffset>0</wp:posOffset>
              </wp:positionH>
              <wp:positionV relativeFrom="page">
                <wp:posOffset>10009505</wp:posOffset>
              </wp:positionV>
              <wp:extent cx="6120130" cy="360045"/>
              <wp:effectExtent l="0" t="0" r="4445" b="3175"/>
              <wp:wrapNone/>
              <wp:docPr id="12"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6004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8C68321" w14:textId="77777777" w:rsidR="0001431E" w:rsidRPr="009E4E31" w:rsidRDefault="0001431E" w:rsidP="00695216">
                          <w:pPr>
                            <w:pStyle w:val="027pt"/>
                          </w:pPr>
                          <w:r w:rsidRPr="009E4E31">
                            <w:t>Fachverband Baustoffe und Bauteile für vorgehängte hinterlüftete Fassaden e.</w:t>
                          </w:r>
                          <w:r w:rsidRPr="009E4E31">
                            <w:rPr>
                              <w:rFonts w:ascii="Lucida Grande" w:hAnsi="Lucida Grande" w:cs="Lucida Grande"/>
                            </w:rPr>
                            <w:t> </w:t>
                          </w:r>
                          <w:r w:rsidRPr="009E4E31">
                            <w:t xml:space="preserve">V. </w:t>
                          </w:r>
                          <w:r>
                            <w:t xml:space="preserve">· </w:t>
                          </w:r>
                          <w:r w:rsidRPr="009E4E31">
                            <w:t>Kurfürstenstraße 129</w:t>
                          </w:r>
                          <w:r>
                            <w:t xml:space="preserve"> · </w:t>
                          </w:r>
                          <w:r w:rsidRPr="009E4E31">
                            <w:t>10785 Berlin</w:t>
                          </w:r>
                        </w:p>
                        <w:p w14:paraId="62A15710" w14:textId="77777777" w:rsidR="0001431E" w:rsidRPr="00343BE3" w:rsidRDefault="0001431E" w:rsidP="00695216">
                          <w:pPr>
                            <w:pStyle w:val="027pt"/>
                            <w:rPr>
                              <w:lang w:val="en-GB"/>
                            </w:rPr>
                          </w:pPr>
                          <w:r w:rsidRPr="00343BE3">
                            <w:rPr>
                              <w:lang w:val="en-GB"/>
                            </w:rPr>
                            <w:t>Tel +49 30 212862-81 · Fax +49 30 212862-41 · info@fvhf.de · www.fvhf.de</w:t>
                          </w:r>
                        </w:p>
                        <w:p w14:paraId="6295E4FD" w14:textId="77777777" w:rsidR="0001431E" w:rsidRPr="00343BE3" w:rsidRDefault="0001431E" w:rsidP="00695216">
                          <w:pPr>
                            <w:rPr>
                              <w:szCs w:val="15"/>
                              <w:lang w:val="en-GB"/>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6DD305" id="Text Box 60" o:spid="_x0000_s1027" type="#_x0000_t202" style="position:absolute;margin-left:0;margin-top:788.15pt;width:481.9pt;height:28.3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" filled="f" stroked="f">
              <v:textbox inset="0,0,0,0">
                <w:txbxContent>
                  <w:p w14:paraId="28C68321" w14:textId="77777777" w:rsidR="0001431E" w:rsidRPr="009E4E31" w:rsidRDefault="0001431E" w:rsidP="00695216">
                    <w:pPr>
                      <w:pStyle w:val="027pt"/>
                    </w:pPr>
                    <w:r w:rsidRPr="009E4E31">
                      <w:t>Fachverband Baustoffe und Bauteile für vorgehängte hinterlüftete Fassaden e.</w:t>
                    </w:r>
                    <w:r w:rsidRPr="009E4E31">
                      <w:rPr>
                        <w:rFonts w:ascii="Lucida Grande" w:hAnsi="Lucida Grande" w:cs="Lucida Grande"/>
                      </w:rPr>
                      <w:t> </w:t>
                    </w:r>
                    <w:r w:rsidRPr="009E4E31">
                      <w:t xml:space="preserve">V. </w:t>
                    </w:r>
                    <w:r>
                      <w:t xml:space="preserve">· </w:t>
                    </w:r>
                    <w:r w:rsidRPr="009E4E31">
                      <w:t>Kurfürstenstraße 129</w:t>
                    </w:r>
                    <w:r>
                      <w:t xml:space="preserve"> · </w:t>
                    </w:r>
                    <w:r w:rsidRPr="009E4E31">
                      <w:t>10785 Berlin</w:t>
                    </w:r>
                  </w:p>
                  <w:p w14:paraId="62A15710" w14:textId="77777777" w:rsidR="0001431E" w:rsidRPr="00343BE3" w:rsidRDefault="0001431E" w:rsidP="00695216">
                    <w:pPr>
                      <w:pStyle w:val="027pt"/>
                      <w:rPr>
                        <w:lang w:val="en-GB"/>
                      </w:rPr>
                    </w:pPr>
                    <w:r w:rsidRPr="00343BE3">
                      <w:rPr>
                        <w:lang w:val="en-GB"/>
                      </w:rPr>
                      <w:t>Tel +49 30 212862-81 · Fax +49 30 212862-41 · info@fvhf.de · www.fvhf.de</w:t>
                    </w:r>
                  </w:p>
                  <w:p w14:paraId="6295E4FD" w14:textId="77777777" w:rsidR="0001431E" w:rsidRPr="00343BE3" w:rsidRDefault="0001431E" w:rsidP="00695216">
                    <w:pPr>
                      <w:rPr>
                        <w:szCs w:val="15"/>
                        <w:lang w:val="en-GB"/>
                      </w:rPr>
                    </w:pPr>
                  </w:p>
                </w:txbxContent>
              </v:textbox>
              <w10:wrap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4579C7" w14:textId="1212FDFD" w:rsidR="0001431E" w:rsidRPr="003E4FA5" w:rsidRDefault="0088394A" w:rsidP="00AD2900">
    <w:pPr>
      <w:tabs>
        <w:tab w:val="right" w:pos="9631"/>
      </w:tabs>
      <w:spacing w:before="6200" w:line="240" w:lineRule="exact"/>
      <w:ind w:left="1740" w:hanging="1740"/>
      <w:rPr>
        <w:sz w:val="10"/>
      </w:rPr>
    </w:pPr>
    <w:r>
      <w:rPr>
        <w:noProof/>
        <w:szCs w:val="20"/>
      </w:rPr>
      <mc:AlternateContent>
        <mc:Choice Requires="wps">
          <w:drawing>
            <wp:anchor distT="0" distB="0" distL="114300" distR="114300" simplePos="0" relativeHeight="251660288" behindDoc="1" locked="0" layoutInCell="1" allowOverlap="1" wp14:anchorId="26B68951" wp14:editId="3E364C82">
              <wp:simplePos x="0" y="0"/>
              <wp:positionH relativeFrom="margin">
                <wp:posOffset>3939459</wp:posOffset>
              </wp:positionH>
              <wp:positionV relativeFrom="margin">
                <wp:posOffset>777726</wp:posOffset>
              </wp:positionV>
              <wp:extent cx="2176415" cy="360045"/>
              <wp:effectExtent l="0" t="0" r="8255" b="8255"/>
              <wp:wrapNone/>
              <wp:docPr id="9"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6415" cy="36004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7899E8" w14:textId="4E8E9E7D" w:rsidR="0001431E" w:rsidRPr="005C5AE5" w:rsidRDefault="0088394A" w:rsidP="00111B6E">
                          <w:pPr>
                            <w:pStyle w:val="01Grundtext"/>
                            <w:jc w:val="right"/>
                            <w:rPr>
                              <w:b/>
                            </w:rPr>
                          </w:pPr>
                          <w:r>
                            <w:rPr>
                              <w:rStyle w:val="01GrundtextBold"/>
                              <w:b w:val="0"/>
                            </w:rPr>
                            <w:t>04</w:t>
                          </w:r>
                          <w:r w:rsidR="0001431E">
                            <w:rPr>
                              <w:rStyle w:val="01GrundtextBold"/>
                              <w:b w:val="0"/>
                            </w:rPr>
                            <w:t>.</w:t>
                          </w:r>
                          <w:r>
                            <w:rPr>
                              <w:rStyle w:val="01GrundtextBold"/>
                              <w:b w:val="0"/>
                            </w:rPr>
                            <w:t>01.</w:t>
                          </w:r>
                          <w:r w:rsidR="0001431E" w:rsidRPr="005C5AE5">
                            <w:rPr>
                              <w:rStyle w:val="01GrundtextBold"/>
                              <w:b w:val="0"/>
                            </w:rPr>
                            <w:t>20</w:t>
                          </w:r>
                          <w:r w:rsidR="00AD2900">
                            <w:rPr>
                              <w:rStyle w:val="01GrundtextBold"/>
                              <w:b w:val="0"/>
                            </w:rPr>
                            <w:t>2</w:t>
                          </w:r>
                          <w:r>
                            <w:rPr>
                              <w:rStyle w:val="01GrundtextBold"/>
                              <w:b w:val="0"/>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B68951" id="_x0000_t202" coordsize="21600,21600" o:spt="202" path="m,l,21600r21600,l21600,xe">
              <v:stroke joinstyle="miter"/>
              <v:path gradientshapeok="t" o:connecttype="rect"/>
            </v:shapetype>
            <v:shape id="Text Box 64" o:spid="_x0000_s1028" type="#_x0000_t202" style="position:absolute;left:0;text-align:left;margin-left:310.2pt;margin-top:61.25pt;width:171.35pt;height:28.35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" filled="f" stroked="f">
              <v:textbox inset="0,0,0,0">
                <w:txbxContent>
                  <w:p w14:paraId="377899E8" w14:textId="4E8E9E7D" w:rsidR="0001431E" w:rsidRPr="005C5AE5" w:rsidRDefault="0088394A" w:rsidP="00111B6E">
                    <w:pPr>
                      <w:pStyle w:val="01Grundtext"/>
                      <w:jc w:val="right"/>
                      <w:rPr>
                        <w:b/>
                      </w:rPr>
                    </w:pPr>
                    <w:r>
                      <w:rPr>
                        <w:rStyle w:val="01GrundtextBold"/>
                        <w:b w:val="0"/>
                      </w:rPr>
                      <w:t>04</w:t>
                    </w:r>
                    <w:r w:rsidR="0001431E">
                      <w:rPr>
                        <w:rStyle w:val="01GrundtextBold"/>
                        <w:b w:val="0"/>
                      </w:rPr>
                      <w:t>.</w:t>
                    </w:r>
                    <w:r>
                      <w:rPr>
                        <w:rStyle w:val="01GrundtextBold"/>
                        <w:b w:val="0"/>
                      </w:rPr>
                      <w:t>01.</w:t>
                    </w:r>
                    <w:r w:rsidR="0001431E" w:rsidRPr="005C5AE5">
                      <w:rPr>
                        <w:rStyle w:val="01GrundtextBold"/>
                        <w:b w:val="0"/>
                      </w:rPr>
                      <w:t>20</w:t>
                    </w:r>
                    <w:r w:rsidR="00AD2900">
                      <w:rPr>
                        <w:rStyle w:val="01GrundtextBold"/>
                        <w:b w:val="0"/>
                      </w:rPr>
                      <w:t>2</w:t>
                    </w:r>
                    <w:r>
                      <w:rPr>
                        <w:rStyle w:val="01GrundtextBold"/>
                        <w:b w:val="0"/>
                      </w:rPr>
                      <w:t>2</w:t>
                    </w:r>
                  </w:p>
                </w:txbxContent>
              </v:textbox>
              <w10:wrap anchorx="margin" anchory="margin"/>
            </v:shape>
          </w:pict>
        </mc:Fallback>
      </mc:AlternateContent>
    </w:r>
    <w:r>
      <w:rPr>
        <w:noProof/>
        <w:szCs w:val="20"/>
      </w:rPr>
      <mc:AlternateContent>
        <mc:Choice Requires="wps">
          <w:drawing>
            <wp:anchor distT="0" distB="0" distL="0" distR="114300" simplePos="0" relativeHeight="251656192" behindDoc="1" locked="0" layoutInCell="1" allowOverlap="1" wp14:anchorId="0491E606" wp14:editId="5925238F">
              <wp:simplePos x="0" y="0"/>
              <wp:positionH relativeFrom="margin">
                <wp:posOffset>19050</wp:posOffset>
              </wp:positionH>
              <wp:positionV relativeFrom="page">
                <wp:posOffset>1653540</wp:posOffset>
              </wp:positionV>
              <wp:extent cx="4396740" cy="857250"/>
              <wp:effectExtent l="0" t="0" r="10160" b="6350"/>
              <wp:wrapTight wrapText="bothSides">
                <wp:wrapPolygon edited="0">
                  <wp:start x="0" y="960"/>
                  <wp:lineTo x="0" y="21440"/>
                  <wp:lineTo x="21588" y="21440"/>
                  <wp:lineTo x="21588" y="960"/>
                  <wp:lineTo x="0" y="960"/>
                </wp:wrapPolygon>
              </wp:wrapTight>
              <wp:docPr id="11"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96740" cy="85725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B91AF5" w14:textId="77777777" w:rsidR="0001431E" w:rsidRDefault="0001431E" w:rsidP="00111B6E">
                          <w:pPr>
                            <w:pStyle w:val="00TitelHead"/>
                          </w:pPr>
                          <w:r>
                            <w:t>Pressemitteilung</w:t>
                          </w:r>
                        </w:p>
                      </w:txbxContent>
                    </wps:txbx>
                    <wps:bodyPr rot="0" vert="horz" wrap="square" lIns="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91E606" id="Text Box 63" o:spid="_x0000_s1029" type="#_x0000_t202" style="position:absolute;left:0;text-align:left;margin-left:1.5pt;margin-top:130.2pt;width:346.2pt;height:67.5pt;z-index:-251660288;visibility:visible;mso-wrap-style:square;mso-width-percent:0;mso-height-percent:0;mso-wrap-distance-left:0;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" filled="f" stroked="f">
              <v:textbox inset="0,2mm,0,0">
                <w:txbxContent>
                  <w:p w14:paraId="4AB91AF5" w14:textId="77777777" w:rsidR="0001431E" w:rsidRDefault="0001431E" w:rsidP="00111B6E">
                    <w:pPr>
                      <w:pStyle w:val="00TitelHead"/>
                    </w:pPr>
                    <w:r>
                      <w:t>Pressemitteilung</w:t>
                    </w:r>
                  </w:p>
                </w:txbxContent>
              </v:textbox>
              <w10:wrap type="tight" anchorx="margin" anchory="page"/>
            </v:shape>
          </w:pict>
        </mc:Fallback>
      </mc:AlternateContent>
    </w:r>
    <w:r w:rsidR="0001431E">
      <w:rPr>
        <w:rFonts w:ascii="Helvetica" w:hAnsi="Helvetica" w:cs="Helvetica"/>
        <w:noProof/>
      </w:rPr>
      <w:drawing>
        <wp:anchor distT="0" distB="0" distL="114300" distR="114300" simplePos="0" relativeHeight="251662336" behindDoc="0" locked="0" layoutInCell="1" allowOverlap="1" wp14:anchorId="21113548" wp14:editId="2C35CAEC">
          <wp:simplePos x="0" y="0"/>
          <wp:positionH relativeFrom="column">
            <wp:posOffset>17145</wp:posOffset>
          </wp:positionH>
          <wp:positionV relativeFrom="paragraph">
            <wp:posOffset>-703580</wp:posOffset>
          </wp:positionV>
          <wp:extent cx="2971800" cy="184785"/>
          <wp:effectExtent l="0" t="0" r="0" b="0"/>
          <wp:wrapTight wrapText="bothSides">
            <wp:wrapPolygon edited="0">
              <wp:start x="0" y="0"/>
              <wp:lineTo x="0" y="17814"/>
              <wp:lineTo x="21415" y="17814"/>
              <wp:lineTo x="21415" y="0"/>
              <wp:lineTo x="0" y="0"/>
            </wp:wrapPolygon>
          </wp:wrapTight>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71800" cy="184785"/>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01431E">
      <w:rPr>
        <w:noProof/>
        <w:szCs w:val="20"/>
      </w:rPr>
      <w:t xml:space="preserve"> </w:t>
    </w:r>
    <w:r w:rsidR="0001431E" w:rsidRPr="00E212C1">
      <w:rPr>
        <w:noProof/>
        <w:sz w:val="10"/>
      </w:rPr>
      <w:drawing>
        <wp:anchor distT="0" distB="0" distL="114300" distR="114300" simplePos="0" relativeHeight="251658240" behindDoc="0" locked="0" layoutInCell="1" allowOverlap="1" wp14:anchorId="58BB45A3" wp14:editId="236B5F8C">
          <wp:simplePos x="0" y="0"/>
          <wp:positionH relativeFrom="page">
            <wp:posOffset>4968875</wp:posOffset>
          </wp:positionH>
          <wp:positionV relativeFrom="page">
            <wp:posOffset>583565</wp:posOffset>
          </wp:positionV>
          <wp:extent cx="1955800" cy="508000"/>
          <wp:effectExtent l="25400" t="0" r="0" b="0"/>
          <wp:wrapNone/>
          <wp:docPr id="4" name="Grafik 4" descr="FVHF_Logo_DE_150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VHF_Logo_DE_150_RGB.png"/>
                  <pic:cNvPicPr/>
                </pic:nvPicPr>
                <pic:blipFill>
                  <a:blip r:embed="rId2"/>
                  <a:stretch>
                    <a:fillRect/>
                  </a:stretch>
                </pic:blipFill>
                <pic:spPr>
                  <a:xfrm>
                    <a:off x="0" y="0"/>
                    <a:ext cx="1955800" cy="508000"/>
                  </a:xfrm>
                  <a:prstGeom prst="rect">
                    <a:avLst/>
                  </a:prstGeom>
                </pic:spPr>
              </pic:pic>
            </a:graphicData>
          </a:graphic>
        </wp:anchor>
      </w:drawing>
    </w:r>
    <w:r w:rsidR="0001431E">
      <w:rPr>
        <w:noProof/>
        <w:szCs w:val="20"/>
      </w:rPr>
      <mc:AlternateContent>
        <mc:Choice Requires="wps">
          <w:drawing>
            <wp:anchor distT="0" distB="0" distL="114300" distR="114300" simplePos="0" relativeHeight="251654144" behindDoc="1" locked="0" layoutInCell="1" allowOverlap="1" wp14:anchorId="693D55D3" wp14:editId="711262EE">
              <wp:simplePos x="0" y="0"/>
              <wp:positionH relativeFrom="page">
                <wp:posOffset>720090</wp:posOffset>
              </wp:positionH>
              <wp:positionV relativeFrom="page">
                <wp:posOffset>2628265</wp:posOffset>
              </wp:positionV>
              <wp:extent cx="6120130" cy="0"/>
              <wp:effectExtent l="5715" t="8890" r="8255" b="10160"/>
              <wp:wrapNone/>
              <wp:docPr id="10"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6350">
                        <a:solidFill>
                          <a:srgbClr val="000000"/>
                        </a:solidFill>
                        <a:round/>
                        <a:headEnd/>
                        <a:tailEnd/>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dist="25400" dir="5400000" algn="ctr" rotWithShape="0">
                                <a:srgbClr val="80808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E571AD9" id="Line 50" o:spid="_x0000_s1026" style="position:absolute;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7pt,206.95pt" to="538.6pt,20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" strokeweight=".5pt">
              <w10:wrap anchorx="page" anchory="page"/>
            </v:line>
          </w:pict>
        </mc:Fallback>
      </mc:AlternateContent>
    </w:r>
    <w:r w:rsidR="00AD2900">
      <w:rPr>
        <w:noProof/>
        <w:szCs w:val="2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0.05pt;height:13.4pt" o:bullet="t">
        <v:imagedata r:id="rId1" o:title="art98C3"/>
      </v:shape>
    </w:pict>
  </w:numPicBullet>
  <w:abstractNum w:abstractNumId="0" w15:restartNumberingAfterBreak="0">
    <w:nsid w:val="FFFFFF1D"/>
    <w:multiLevelType w:val="multilevel"/>
    <w:tmpl w:val="7548B68C"/>
    <w:lvl w:ilvl="0">
      <w:start w:val="1"/>
      <w:numFmt w:val="upperRoman"/>
      <w:lvlText w:val="%1."/>
      <w:lvlJc w:val="left"/>
      <w:pPr>
        <w:tabs>
          <w:tab w:val="num" w:pos="369"/>
        </w:tabs>
        <w:ind w:left="369" w:hanging="369"/>
      </w:pPr>
      <w:rPr>
        <w:rFont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DBBA0C3E"/>
    <w:lvl w:ilvl="0">
      <w:start w:val="1"/>
      <w:numFmt w:val="bullet"/>
      <w:lvlText w:val=""/>
      <w:lvlJc w:val="left"/>
      <w:pPr>
        <w:tabs>
          <w:tab w:val="num" w:pos="227"/>
        </w:tabs>
        <w:ind w:left="227" w:hanging="227"/>
      </w:pPr>
      <w:rPr>
        <w:rFonts w:ascii="Webdings" w:hAnsi="Webdings" w:hint="default"/>
        <w:color w:val="FF6600"/>
        <w:sz w:val="12"/>
      </w:rPr>
    </w:lvl>
  </w:abstractNum>
  <w:abstractNum w:abstractNumId="2" w15:restartNumberingAfterBreak="0">
    <w:nsid w:val="084A344F"/>
    <w:multiLevelType w:val="hybridMultilevel"/>
    <w:tmpl w:val="FC84FCBC"/>
    <w:lvl w:ilvl="0" w:tplc="4B58F2AE">
      <w:start w:val="1"/>
      <w:numFmt w:val="bullet"/>
      <w:lvlText w:val=""/>
      <w:lvlPicBulletId w:val="0"/>
      <w:lvlJc w:val="left"/>
      <w:pPr>
        <w:tabs>
          <w:tab w:val="num" w:pos="720"/>
        </w:tabs>
        <w:ind w:left="720" w:hanging="360"/>
      </w:pPr>
      <w:rPr>
        <w:rFonts w:ascii="Symbol" w:hAnsi="Symbol" w:hint="default"/>
      </w:rPr>
    </w:lvl>
    <w:lvl w:ilvl="1" w:tplc="8F706516" w:tentative="1">
      <w:start w:val="1"/>
      <w:numFmt w:val="bullet"/>
      <w:lvlText w:val=""/>
      <w:lvlPicBulletId w:val="0"/>
      <w:lvlJc w:val="left"/>
      <w:pPr>
        <w:tabs>
          <w:tab w:val="num" w:pos="1440"/>
        </w:tabs>
        <w:ind w:left="1440" w:hanging="360"/>
      </w:pPr>
      <w:rPr>
        <w:rFonts w:ascii="Symbol" w:hAnsi="Symbol" w:hint="default"/>
      </w:rPr>
    </w:lvl>
    <w:lvl w:ilvl="2" w:tplc="696822EA" w:tentative="1">
      <w:start w:val="1"/>
      <w:numFmt w:val="bullet"/>
      <w:lvlText w:val=""/>
      <w:lvlPicBulletId w:val="0"/>
      <w:lvlJc w:val="left"/>
      <w:pPr>
        <w:tabs>
          <w:tab w:val="num" w:pos="2160"/>
        </w:tabs>
        <w:ind w:left="2160" w:hanging="360"/>
      </w:pPr>
      <w:rPr>
        <w:rFonts w:ascii="Symbol" w:hAnsi="Symbol" w:hint="default"/>
      </w:rPr>
    </w:lvl>
    <w:lvl w:ilvl="3" w:tplc="C6EABA76" w:tentative="1">
      <w:start w:val="1"/>
      <w:numFmt w:val="bullet"/>
      <w:lvlText w:val=""/>
      <w:lvlPicBulletId w:val="0"/>
      <w:lvlJc w:val="left"/>
      <w:pPr>
        <w:tabs>
          <w:tab w:val="num" w:pos="2880"/>
        </w:tabs>
        <w:ind w:left="2880" w:hanging="360"/>
      </w:pPr>
      <w:rPr>
        <w:rFonts w:ascii="Symbol" w:hAnsi="Symbol" w:hint="default"/>
      </w:rPr>
    </w:lvl>
    <w:lvl w:ilvl="4" w:tplc="E21CDD74" w:tentative="1">
      <w:start w:val="1"/>
      <w:numFmt w:val="bullet"/>
      <w:lvlText w:val=""/>
      <w:lvlPicBulletId w:val="0"/>
      <w:lvlJc w:val="left"/>
      <w:pPr>
        <w:tabs>
          <w:tab w:val="num" w:pos="3600"/>
        </w:tabs>
        <w:ind w:left="3600" w:hanging="360"/>
      </w:pPr>
      <w:rPr>
        <w:rFonts w:ascii="Symbol" w:hAnsi="Symbol" w:hint="default"/>
      </w:rPr>
    </w:lvl>
    <w:lvl w:ilvl="5" w:tplc="2548AA1E" w:tentative="1">
      <w:start w:val="1"/>
      <w:numFmt w:val="bullet"/>
      <w:lvlText w:val=""/>
      <w:lvlPicBulletId w:val="0"/>
      <w:lvlJc w:val="left"/>
      <w:pPr>
        <w:tabs>
          <w:tab w:val="num" w:pos="4320"/>
        </w:tabs>
        <w:ind w:left="4320" w:hanging="360"/>
      </w:pPr>
      <w:rPr>
        <w:rFonts w:ascii="Symbol" w:hAnsi="Symbol" w:hint="default"/>
      </w:rPr>
    </w:lvl>
    <w:lvl w:ilvl="6" w:tplc="BB56577C" w:tentative="1">
      <w:start w:val="1"/>
      <w:numFmt w:val="bullet"/>
      <w:lvlText w:val=""/>
      <w:lvlPicBulletId w:val="0"/>
      <w:lvlJc w:val="left"/>
      <w:pPr>
        <w:tabs>
          <w:tab w:val="num" w:pos="5040"/>
        </w:tabs>
        <w:ind w:left="5040" w:hanging="360"/>
      </w:pPr>
      <w:rPr>
        <w:rFonts w:ascii="Symbol" w:hAnsi="Symbol" w:hint="default"/>
      </w:rPr>
    </w:lvl>
    <w:lvl w:ilvl="7" w:tplc="AD38CE14" w:tentative="1">
      <w:start w:val="1"/>
      <w:numFmt w:val="bullet"/>
      <w:lvlText w:val=""/>
      <w:lvlPicBulletId w:val="0"/>
      <w:lvlJc w:val="left"/>
      <w:pPr>
        <w:tabs>
          <w:tab w:val="num" w:pos="5760"/>
        </w:tabs>
        <w:ind w:left="5760" w:hanging="360"/>
      </w:pPr>
      <w:rPr>
        <w:rFonts w:ascii="Symbol" w:hAnsi="Symbol" w:hint="default"/>
      </w:rPr>
    </w:lvl>
    <w:lvl w:ilvl="8" w:tplc="70981220" w:tentative="1">
      <w:start w:val="1"/>
      <w:numFmt w:val="bullet"/>
      <w:lvlText w:val=""/>
      <w:lvlPicBulletId w:val="0"/>
      <w:lvlJc w:val="left"/>
      <w:pPr>
        <w:tabs>
          <w:tab w:val="num" w:pos="6480"/>
        </w:tabs>
        <w:ind w:left="6480" w:hanging="360"/>
      </w:pPr>
      <w:rPr>
        <w:rFonts w:ascii="Symbol" w:hAnsi="Symbol" w:hint="default"/>
      </w:rPr>
    </w:lvl>
  </w:abstractNum>
  <w:abstractNum w:abstractNumId="3" w15:restartNumberingAfterBreak="0">
    <w:nsid w:val="0B6E377E"/>
    <w:multiLevelType w:val="hybridMultilevel"/>
    <w:tmpl w:val="13F042F6"/>
    <w:lvl w:ilvl="0" w:tplc="930CE898">
      <w:start w:val="1"/>
      <w:numFmt w:val="bullet"/>
      <w:lvlText w:val=""/>
      <w:lvlJc w:val="left"/>
      <w:pPr>
        <w:tabs>
          <w:tab w:val="num" w:pos="227"/>
        </w:tabs>
        <w:ind w:left="227" w:hanging="227"/>
      </w:pPr>
      <w:rPr>
        <w:rFonts w:ascii="Wingdings 3" w:hAnsi="Wingdings 3" w:hint="default"/>
        <w:color w:val="999999"/>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D1B6F6D"/>
    <w:multiLevelType w:val="hybridMultilevel"/>
    <w:tmpl w:val="15560352"/>
    <w:lvl w:ilvl="0" w:tplc="B59E2308">
      <w:start w:val="1"/>
      <w:numFmt w:val="bullet"/>
      <w:lvlText w:val=""/>
      <w:lvlPicBulletId w:val="0"/>
      <w:lvlJc w:val="left"/>
      <w:pPr>
        <w:tabs>
          <w:tab w:val="num" w:pos="720"/>
        </w:tabs>
        <w:ind w:left="720" w:hanging="360"/>
      </w:pPr>
      <w:rPr>
        <w:rFonts w:ascii="Symbol" w:hAnsi="Symbol" w:hint="default"/>
      </w:rPr>
    </w:lvl>
    <w:lvl w:ilvl="1" w:tplc="372AC2AA" w:tentative="1">
      <w:start w:val="1"/>
      <w:numFmt w:val="bullet"/>
      <w:lvlText w:val=""/>
      <w:lvlPicBulletId w:val="0"/>
      <w:lvlJc w:val="left"/>
      <w:pPr>
        <w:tabs>
          <w:tab w:val="num" w:pos="1440"/>
        </w:tabs>
        <w:ind w:left="1440" w:hanging="360"/>
      </w:pPr>
      <w:rPr>
        <w:rFonts w:ascii="Symbol" w:hAnsi="Symbol" w:hint="default"/>
      </w:rPr>
    </w:lvl>
    <w:lvl w:ilvl="2" w:tplc="AAD2EB82" w:tentative="1">
      <w:start w:val="1"/>
      <w:numFmt w:val="bullet"/>
      <w:lvlText w:val=""/>
      <w:lvlPicBulletId w:val="0"/>
      <w:lvlJc w:val="left"/>
      <w:pPr>
        <w:tabs>
          <w:tab w:val="num" w:pos="2160"/>
        </w:tabs>
        <w:ind w:left="2160" w:hanging="360"/>
      </w:pPr>
      <w:rPr>
        <w:rFonts w:ascii="Symbol" w:hAnsi="Symbol" w:hint="default"/>
      </w:rPr>
    </w:lvl>
    <w:lvl w:ilvl="3" w:tplc="63D670A2" w:tentative="1">
      <w:start w:val="1"/>
      <w:numFmt w:val="bullet"/>
      <w:lvlText w:val=""/>
      <w:lvlPicBulletId w:val="0"/>
      <w:lvlJc w:val="left"/>
      <w:pPr>
        <w:tabs>
          <w:tab w:val="num" w:pos="2880"/>
        </w:tabs>
        <w:ind w:left="2880" w:hanging="360"/>
      </w:pPr>
      <w:rPr>
        <w:rFonts w:ascii="Symbol" w:hAnsi="Symbol" w:hint="default"/>
      </w:rPr>
    </w:lvl>
    <w:lvl w:ilvl="4" w:tplc="92EAA1BC" w:tentative="1">
      <w:start w:val="1"/>
      <w:numFmt w:val="bullet"/>
      <w:lvlText w:val=""/>
      <w:lvlPicBulletId w:val="0"/>
      <w:lvlJc w:val="left"/>
      <w:pPr>
        <w:tabs>
          <w:tab w:val="num" w:pos="3600"/>
        </w:tabs>
        <w:ind w:left="3600" w:hanging="360"/>
      </w:pPr>
      <w:rPr>
        <w:rFonts w:ascii="Symbol" w:hAnsi="Symbol" w:hint="default"/>
      </w:rPr>
    </w:lvl>
    <w:lvl w:ilvl="5" w:tplc="28FCC96E" w:tentative="1">
      <w:start w:val="1"/>
      <w:numFmt w:val="bullet"/>
      <w:lvlText w:val=""/>
      <w:lvlPicBulletId w:val="0"/>
      <w:lvlJc w:val="left"/>
      <w:pPr>
        <w:tabs>
          <w:tab w:val="num" w:pos="4320"/>
        </w:tabs>
        <w:ind w:left="4320" w:hanging="360"/>
      </w:pPr>
      <w:rPr>
        <w:rFonts w:ascii="Symbol" w:hAnsi="Symbol" w:hint="default"/>
      </w:rPr>
    </w:lvl>
    <w:lvl w:ilvl="6" w:tplc="3B4097F6" w:tentative="1">
      <w:start w:val="1"/>
      <w:numFmt w:val="bullet"/>
      <w:lvlText w:val=""/>
      <w:lvlPicBulletId w:val="0"/>
      <w:lvlJc w:val="left"/>
      <w:pPr>
        <w:tabs>
          <w:tab w:val="num" w:pos="5040"/>
        </w:tabs>
        <w:ind w:left="5040" w:hanging="360"/>
      </w:pPr>
      <w:rPr>
        <w:rFonts w:ascii="Symbol" w:hAnsi="Symbol" w:hint="default"/>
      </w:rPr>
    </w:lvl>
    <w:lvl w:ilvl="7" w:tplc="54FA8060" w:tentative="1">
      <w:start w:val="1"/>
      <w:numFmt w:val="bullet"/>
      <w:lvlText w:val=""/>
      <w:lvlPicBulletId w:val="0"/>
      <w:lvlJc w:val="left"/>
      <w:pPr>
        <w:tabs>
          <w:tab w:val="num" w:pos="5760"/>
        </w:tabs>
        <w:ind w:left="5760" w:hanging="360"/>
      </w:pPr>
      <w:rPr>
        <w:rFonts w:ascii="Symbol" w:hAnsi="Symbol" w:hint="default"/>
      </w:rPr>
    </w:lvl>
    <w:lvl w:ilvl="8" w:tplc="8598B1D2" w:tentative="1">
      <w:start w:val="1"/>
      <w:numFmt w:val="bullet"/>
      <w:lvlText w:val=""/>
      <w:lvlPicBulletId w:val="0"/>
      <w:lvlJc w:val="left"/>
      <w:pPr>
        <w:tabs>
          <w:tab w:val="num" w:pos="6480"/>
        </w:tabs>
        <w:ind w:left="6480" w:hanging="360"/>
      </w:pPr>
      <w:rPr>
        <w:rFonts w:ascii="Symbol" w:hAnsi="Symbol" w:hint="default"/>
      </w:rPr>
    </w:lvl>
  </w:abstractNum>
  <w:abstractNum w:abstractNumId="5" w15:restartNumberingAfterBreak="0">
    <w:nsid w:val="14287A8D"/>
    <w:multiLevelType w:val="hybridMultilevel"/>
    <w:tmpl w:val="56AECD60"/>
    <w:lvl w:ilvl="0" w:tplc="985A1700">
      <w:start w:val="1"/>
      <w:numFmt w:val="bullet"/>
      <w:lvlText w:val=""/>
      <w:lvlJc w:val="left"/>
      <w:pPr>
        <w:tabs>
          <w:tab w:val="num" w:pos="227"/>
        </w:tabs>
        <w:ind w:left="227" w:hanging="227"/>
      </w:pPr>
      <w:rPr>
        <w:rFonts w:ascii="Webdings" w:hAnsi="Webdings" w:hint="default"/>
        <w:color w:val="FF6600"/>
        <w:w w:val="0"/>
        <w:sz w:val="12"/>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9CE295F"/>
    <w:multiLevelType w:val="hybridMultilevel"/>
    <w:tmpl w:val="BFCC703C"/>
    <w:lvl w:ilvl="0" w:tplc="2D463FD2">
      <w:start w:val="1"/>
      <w:numFmt w:val="bullet"/>
      <w:lvlText w:val=""/>
      <w:lvlPicBulletId w:val="0"/>
      <w:lvlJc w:val="left"/>
      <w:pPr>
        <w:tabs>
          <w:tab w:val="num" w:pos="720"/>
        </w:tabs>
        <w:ind w:left="720" w:hanging="360"/>
      </w:pPr>
      <w:rPr>
        <w:rFonts w:ascii="Symbol" w:hAnsi="Symbol" w:hint="default"/>
      </w:rPr>
    </w:lvl>
    <w:lvl w:ilvl="1" w:tplc="D746421A" w:tentative="1">
      <w:start w:val="1"/>
      <w:numFmt w:val="bullet"/>
      <w:lvlText w:val=""/>
      <w:lvlPicBulletId w:val="0"/>
      <w:lvlJc w:val="left"/>
      <w:pPr>
        <w:tabs>
          <w:tab w:val="num" w:pos="1440"/>
        </w:tabs>
        <w:ind w:left="1440" w:hanging="360"/>
      </w:pPr>
      <w:rPr>
        <w:rFonts w:ascii="Symbol" w:hAnsi="Symbol" w:hint="default"/>
      </w:rPr>
    </w:lvl>
    <w:lvl w:ilvl="2" w:tplc="4DECDEFC" w:tentative="1">
      <w:start w:val="1"/>
      <w:numFmt w:val="bullet"/>
      <w:lvlText w:val=""/>
      <w:lvlPicBulletId w:val="0"/>
      <w:lvlJc w:val="left"/>
      <w:pPr>
        <w:tabs>
          <w:tab w:val="num" w:pos="2160"/>
        </w:tabs>
        <w:ind w:left="2160" w:hanging="360"/>
      </w:pPr>
      <w:rPr>
        <w:rFonts w:ascii="Symbol" w:hAnsi="Symbol" w:hint="default"/>
      </w:rPr>
    </w:lvl>
    <w:lvl w:ilvl="3" w:tplc="11647964" w:tentative="1">
      <w:start w:val="1"/>
      <w:numFmt w:val="bullet"/>
      <w:lvlText w:val=""/>
      <w:lvlPicBulletId w:val="0"/>
      <w:lvlJc w:val="left"/>
      <w:pPr>
        <w:tabs>
          <w:tab w:val="num" w:pos="2880"/>
        </w:tabs>
        <w:ind w:left="2880" w:hanging="360"/>
      </w:pPr>
      <w:rPr>
        <w:rFonts w:ascii="Symbol" w:hAnsi="Symbol" w:hint="default"/>
      </w:rPr>
    </w:lvl>
    <w:lvl w:ilvl="4" w:tplc="4ECEB73C" w:tentative="1">
      <w:start w:val="1"/>
      <w:numFmt w:val="bullet"/>
      <w:lvlText w:val=""/>
      <w:lvlPicBulletId w:val="0"/>
      <w:lvlJc w:val="left"/>
      <w:pPr>
        <w:tabs>
          <w:tab w:val="num" w:pos="3600"/>
        </w:tabs>
        <w:ind w:left="3600" w:hanging="360"/>
      </w:pPr>
      <w:rPr>
        <w:rFonts w:ascii="Symbol" w:hAnsi="Symbol" w:hint="default"/>
      </w:rPr>
    </w:lvl>
    <w:lvl w:ilvl="5" w:tplc="0F2ED110" w:tentative="1">
      <w:start w:val="1"/>
      <w:numFmt w:val="bullet"/>
      <w:lvlText w:val=""/>
      <w:lvlPicBulletId w:val="0"/>
      <w:lvlJc w:val="left"/>
      <w:pPr>
        <w:tabs>
          <w:tab w:val="num" w:pos="4320"/>
        </w:tabs>
        <w:ind w:left="4320" w:hanging="360"/>
      </w:pPr>
      <w:rPr>
        <w:rFonts w:ascii="Symbol" w:hAnsi="Symbol" w:hint="default"/>
      </w:rPr>
    </w:lvl>
    <w:lvl w:ilvl="6" w:tplc="DA20B3B4" w:tentative="1">
      <w:start w:val="1"/>
      <w:numFmt w:val="bullet"/>
      <w:lvlText w:val=""/>
      <w:lvlPicBulletId w:val="0"/>
      <w:lvlJc w:val="left"/>
      <w:pPr>
        <w:tabs>
          <w:tab w:val="num" w:pos="5040"/>
        </w:tabs>
        <w:ind w:left="5040" w:hanging="360"/>
      </w:pPr>
      <w:rPr>
        <w:rFonts w:ascii="Symbol" w:hAnsi="Symbol" w:hint="default"/>
      </w:rPr>
    </w:lvl>
    <w:lvl w:ilvl="7" w:tplc="7A962CF2" w:tentative="1">
      <w:start w:val="1"/>
      <w:numFmt w:val="bullet"/>
      <w:lvlText w:val=""/>
      <w:lvlPicBulletId w:val="0"/>
      <w:lvlJc w:val="left"/>
      <w:pPr>
        <w:tabs>
          <w:tab w:val="num" w:pos="5760"/>
        </w:tabs>
        <w:ind w:left="5760" w:hanging="360"/>
      </w:pPr>
      <w:rPr>
        <w:rFonts w:ascii="Symbol" w:hAnsi="Symbol" w:hint="default"/>
      </w:rPr>
    </w:lvl>
    <w:lvl w:ilvl="8" w:tplc="938ABAB4" w:tentative="1">
      <w:start w:val="1"/>
      <w:numFmt w:val="bullet"/>
      <w:lvlText w:val=""/>
      <w:lvlPicBulletId w:val="0"/>
      <w:lvlJc w:val="left"/>
      <w:pPr>
        <w:tabs>
          <w:tab w:val="num" w:pos="6480"/>
        </w:tabs>
        <w:ind w:left="6480" w:hanging="360"/>
      </w:pPr>
      <w:rPr>
        <w:rFonts w:ascii="Symbol" w:hAnsi="Symbol" w:hint="default"/>
      </w:rPr>
    </w:lvl>
  </w:abstractNum>
  <w:abstractNum w:abstractNumId="7" w15:restartNumberingAfterBreak="0">
    <w:nsid w:val="1E972E3F"/>
    <w:multiLevelType w:val="hybridMultilevel"/>
    <w:tmpl w:val="E286D334"/>
    <w:lvl w:ilvl="0" w:tplc="03B6B64C">
      <w:start w:val="1"/>
      <w:numFmt w:val="bullet"/>
      <w:lvlText w:val=""/>
      <w:lvlPicBulletId w:val="0"/>
      <w:lvlJc w:val="left"/>
      <w:pPr>
        <w:tabs>
          <w:tab w:val="num" w:pos="720"/>
        </w:tabs>
        <w:ind w:left="720" w:hanging="360"/>
      </w:pPr>
      <w:rPr>
        <w:rFonts w:ascii="Symbol" w:hAnsi="Symbol" w:hint="default"/>
      </w:rPr>
    </w:lvl>
    <w:lvl w:ilvl="1" w:tplc="356CDB56" w:tentative="1">
      <w:start w:val="1"/>
      <w:numFmt w:val="bullet"/>
      <w:lvlText w:val=""/>
      <w:lvlPicBulletId w:val="0"/>
      <w:lvlJc w:val="left"/>
      <w:pPr>
        <w:tabs>
          <w:tab w:val="num" w:pos="1440"/>
        </w:tabs>
        <w:ind w:left="1440" w:hanging="360"/>
      </w:pPr>
      <w:rPr>
        <w:rFonts w:ascii="Symbol" w:hAnsi="Symbol" w:hint="default"/>
      </w:rPr>
    </w:lvl>
    <w:lvl w:ilvl="2" w:tplc="09C2A23A" w:tentative="1">
      <w:start w:val="1"/>
      <w:numFmt w:val="bullet"/>
      <w:lvlText w:val=""/>
      <w:lvlPicBulletId w:val="0"/>
      <w:lvlJc w:val="left"/>
      <w:pPr>
        <w:tabs>
          <w:tab w:val="num" w:pos="2160"/>
        </w:tabs>
        <w:ind w:left="2160" w:hanging="360"/>
      </w:pPr>
      <w:rPr>
        <w:rFonts w:ascii="Symbol" w:hAnsi="Symbol" w:hint="default"/>
      </w:rPr>
    </w:lvl>
    <w:lvl w:ilvl="3" w:tplc="27D6BF60" w:tentative="1">
      <w:start w:val="1"/>
      <w:numFmt w:val="bullet"/>
      <w:lvlText w:val=""/>
      <w:lvlPicBulletId w:val="0"/>
      <w:lvlJc w:val="left"/>
      <w:pPr>
        <w:tabs>
          <w:tab w:val="num" w:pos="2880"/>
        </w:tabs>
        <w:ind w:left="2880" w:hanging="360"/>
      </w:pPr>
      <w:rPr>
        <w:rFonts w:ascii="Symbol" w:hAnsi="Symbol" w:hint="default"/>
      </w:rPr>
    </w:lvl>
    <w:lvl w:ilvl="4" w:tplc="7F4AC134" w:tentative="1">
      <w:start w:val="1"/>
      <w:numFmt w:val="bullet"/>
      <w:lvlText w:val=""/>
      <w:lvlPicBulletId w:val="0"/>
      <w:lvlJc w:val="left"/>
      <w:pPr>
        <w:tabs>
          <w:tab w:val="num" w:pos="3600"/>
        </w:tabs>
        <w:ind w:left="3600" w:hanging="360"/>
      </w:pPr>
      <w:rPr>
        <w:rFonts w:ascii="Symbol" w:hAnsi="Symbol" w:hint="default"/>
      </w:rPr>
    </w:lvl>
    <w:lvl w:ilvl="5" w:tplc="74CAFC88" w:tentative="1">
      <w:start w:val="1"/>
      <w:numFmt w:val="bullet"/>
      <w:lvlText w:val=""/>
      <w:lvlPicBulletId w:val="0"/>
      <w:lvlJc w:val="left"/>
      <w:pPr>
        <w:tabs>
          <w:tab w:val="num" w:pos="4320"/>
        </w:tabs>
        <w:ind w:left="4320" w:hanging="360"/>
      </w:pPr>
      <w:rPr>
        <w:rFonts w:ascii="Symbol" w:hAnsi="Symbol" w:hint="default"/>
      </w:rPr>
    </w:lvl>
    <w:lvl w:ilvl="6" w:tplc="8A0C93D8" w:tentative="1">
      <w:start w:val="1"/>
      <w:numFmt w:val="bullet"/>
      <w:lvlText w:val=""/>
      <w:lvlPicBulletId w:val="0"/>
      <w:lvlJc w:val="left"/>
      <w:pPr>
        <w:tabs>
          <w:tab w:val="num" w:pos="5040"/>
        </w:tabs>
        <w:ind w:left="5040" w:hanging="360"/>
      </w:pPr>
      <w:rPr>
        <w:rFonts w:ascii="Symbol" w:hAnsi="Symbol" w:hint="default"/>
      </w:rPr>
    </w:lvl>
    <w:lvl w:ilvl="7" w:tplc="38764E72" w:tentative="1">
      <w:start w:val="1"/>
      <w:numFmt w:val="bullet"/>
      <w:lvlText w:val=""/>
      <w:lvlPicBulletId w:val="0"/>
      <w:lvlJc w:val="left"/>
      <w:pPr>
        <w:tabs>
          <w:tab w:val="num" w:pos="5760"/>
        </w:tabs>
        <w:ind w:left="5760" w:hanging="360"/>
      </w:pPr>
      <w:rPr>
        <w:rFonts w:ascii="Symbol" w:hAnsi="Symbol" w:hint="default"/>
      </w:rPr>
    </w:lvl>
    <w:lvl w:ilvl="8" w:tplc="E968CC7C" w:tentative="1">
      <w:start w:val="1"/>
      <w:numFmt w:val="bullet"/>
      <w:lvlText w:val=""/>
      <w:lvlPicBulletId w:val="0"/>
      <w:lvlJc w:val="left"/>
      <w:pPr>
        <w:tabs>
          <w:tab w:val="num" w:pos="6480"/>
        </w:tabs>
        <w:ind w:left="6480" w:hanging="360"/>
      </w:pPr>
      <w:rPr>
        <w:rFonts w:ascii="Symbol" w:hAnsi="Symbol" w:hint="default"/>
      </w:rPr>
    </w:lvl>
  </w:abstractNum>
  <w:abstractNum w:abstractNumId="8" w15:restartNumberingAfterBreak="0">
    <w:nsid w:val="280D2F92"/>
    <w:multiLevelType w:val="hybridMultilevel"/>
    <w:tmpl w:val="5526FB02"/>
    <w:lvl w:ilvl="0" w:tplc="38AC696A">
      <w:start w:val="1"/>
      <w:numFmt w:val="bullet"/>
      <w:lvlText w:val=""/>
      <w:lvlPicBulletId w:val="0"/>
      <w:lvlJc w:val="left"/>
      <w:pPr>
        <w:tabs>
          <w:tab w:val="num" w:pos="720"/>
        </w:tabs>
        <w:ind w:left="720" w:hanging="360"/>
      </w:pPr>
      <w:rPr>
        <w:rFonts w:ascii="Symbol" w:hAnsi="Symbol" w:hint="default"/>
      </w:rPr>
    </w:lvl>
    <w:lvl w:ilvl="1" w:tplc="6AEC6974" w:tentative="1">
      <w:start w:val="1"/>
      <w:numFmt w:val="bullet"/>
      <w:lvlText w:val=""/>
      <w:lvlPicBulletId w:val="0"/>
      <w:lvlJc w:val="left"/>
      <w:pPr>
        <w:tabs>
          <w:tab w:val="num" w:pos="1440"/>
        </w:tabs>
        <w:ind w:left="1440" w:hanging="360"/>
      </w:pPr>
      <w:rPr>
        <w:rFonts w:ascii="Symbol" w:hAnsi="Symbol" w:hint="default"/>
      </w:rPr>
    </w:lvl>
    <w:lvl w:ilvl="2" w:tplc="EA0A068A" w:tentative="1">
      <w:start w:val="1"/>
      <w:numFmt w:val="bullet"/>
      <w:lvlText w:val=""/>
      <w:lvlPicBulletId w:val="0"/>
      <w:lvlJc w:val="left"/>
      <w:pPr>
        <w:tabs>
          <w:tab w:val="num" w:pos="2160"/>
        </w:tabs>
        <w:ind w:left="2160" w:hanging="360"/>
      </w:pPr>
      <w:rPr>
        <w:rFonts w:ascii="Symbol" w:hAnsi="Symbol" w:hint="default"/>
      </w:rPr>
    </w:lvl>
    <w:lvl w:ilvl="3" w:tplc="2DB258F6" w:tentative="1">
      <w:start w:val="1"/>
      <w:numFmt w:val="bullet"/>
      <w:lvlText w:val=""/>
      <w:lvlPicBulletId w:val="0"/>
      <w:lvlJc w:val="left"/>
      <w:pPr>
        <w:tabs>
          <w:tab w:val="num" w:pos="2880"/>
        </w:tabs>
        <w:ind w:left="2880" w:hanging="360"/>
      </w:pPr>
      <w:rPr>
        <w:rFonts w:ascii="Symbol" w:hAnsi="Symbol" w:hint="default"/>
      </w:rPr>
    </w:lvl>
    <w:lvl w:ilvl="4" w:tplc="5E8443E4" w:tentative="1">
      <w:start w:val="1"/>
      <w:numFmt w:val="bullet"/>
      <w:lvlText w:val=""/>
      <w:lvlPicBulletId w:val="0"/>
      <w:lvlJc w:val="left"/>
      <w:pPr>
        <w:tabs>
          <w:tab w:val="num" w:pos="3600"/>
        </w:tabs>
        <w:ind w:left="3600" w:hanging="360"/>
      </w:pPr>
      <w:rPr>
        <w:rFonts w:ascii="Symbol" w:hAnsi="Symbol" w:hint="default"/>
      </w:rPr>
    </w:lvl>
    <w:lvl w:ilvl="5" w:tplc="00283904" w:tentative="1">
      <w:start w:val="1"/>
      <w:numFmt w:val="bullet"/>
      <w:lvlText w:val=""/>
      <w:lvlPicBulletId w:val="0"/>
      <w:lvlJc w:val="left"/>
      <w:pPr>
        <w:tabs>
          <w:tab w:val="num" w:pos="4320"/>
        </w:tabs>
        <w:ind w:left="4320" w:hanging="360"/>
      </w:pPr>
      <w:rPr>
        <w:rFonts w:ascii="Symbol" w:hAnsi="Symbol" w:hint="default"/>
      </w:rPr>
    </w:lvl>
    <w:lvl w:ilvl="6" w:tplc="C2E2E884" w:tentative="1">
      <w:start w:val="1"/>
      <w:numFmt w:val="bullet"/>
      <w:lvlText w:val=""/>
      <w:lvlPicBulletId w:val="0"/>
      <w:lvlJc w:val="left"/>
      <w:pPr>
        <w:tabs>
          <w:tab w:val="num" w:pos="5040"/>
        </w:tabs>
        <w:ind w:left="5040" w:hanging="360"/>
      </w:pPr>
      <w:rPr>
        <w:rFonts w:ascii="Symbol" w:hAnsi="Symbol" w:hint="default"/>
      </w:rPr>
    </w:lvl>
    <w:lvl w:ilvl="7" w:tplc="BA92E196" w:tentative="1">
      <w:start w:val="1"/>
      <w:numFmt w:val="bullet"/>
      <w:lvlText w:val=""/>
      <w:lvlPicBulletId w:val="0"/>
      <w:lvlJc w:val="left"/>
      <w:pPr>
        <w:tabs>
          <w:tab w:val="num" w:pos="5760"/>
        </w:tabs>
        <w:ind w:left="5760" w:hanging="360"/>
      </w:pPr>
      <w:rPr>
        <w:rFonts w:ascii="Symbol" w:hAnsi="Symbol" w:hint="default"/>
      </w:rPr>
    </w:lvl>
    <w:lvl w:ilvl="8" w:tplc="F1D63A3E" w:tentative="1">
      <w:start w:val="1"/>
      <w:numFmt w:val="bullet"/>
      <w:lvlText w:val=""/>
      <w:lvlPicBulletId w:val="0"/>
      <w:lvlJc w:val="left"/>
      <w:pPr>
        <w:tabs>
          <w:tab w:val="num" w:pos="6480"/>
        </w:tabs>
        <w:ind w:left="6480" w:hanging="360"/>
      </w:pPr>
      <w:rPr>
        <w:rFonts w:ascii="Symbol" w:hAnsi="Symbol" w:hint="default"/>
      </w:rPr>
    </w:lvl>
  </w:abstractNum>
  <w:abstractNum w:abstractNumId="9" w15:restartNumberingAfterBreak="0">
    <w:nsid w:val="29653155"/>
    <w:multiLevelType w:val="hybridMultilevel"/>
    <w:tmpl w:val="0B34252C"/>
    <w:lvl w:ilvl="0" w:tplc="628E4220">
      <w:start w:val="1"/>
      <w:numFmt w:val="bullet"/>
      <w:pStyle w:val="01GrundtextBullets"/>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E190A84"/>
    <w:multiLevelType w:val="hybridMultilevel"/>
    <w:tmpl w:val="25F0C946"/>
    <w:lvl w:ilvl="0" w:tplc="0260980C">
      <w:start w:val="1"/>
      <w:numFmt w:val="bullet"/>
      <w:lvlText w:val=""/>
      <w:lvlPicBulletId w:val="0"/>
      <w:lvlJc w:val="left"/>
      <w:pPr>
        <w:tabs>
          <w:tab w:val="num" w:pos="720"/>
        </w:tabs>
        <w:ind w:left="720" w:hanging="360"/>
      </w:pPr>
      <w:rPr>
        <w:rFonts w:ascii="Symbol" w:hAnsi="Symbol" w:hint="default"/>
      </w:rPr>
    </w:lvl>
    <w:lvl w:ilvl="1" w:tplc="A9CC6394" w:tentative="1">
      <w:start w:val="1"/>
      <w:numFmt w:val="bullet"/>
      <w:lvlText w:val=""/>
      <w:lvlPicBulletId w:val="0"/>
      <w:lvlJc w:val="left"/>
      <w:pPr>
        <w:tabs>
          <w:tab w:val="num" w:pos="1440"/>
        </w:tabs>
        <w:ind w:left="1440" w:hanging="360"/>
      </w:pPr>
      <w:rPr>
        <w:rFonts w:ascii="Symbol" w:hAnsi="Symbol" w:hint="default"/>
      </w:rPr>
    </w:lvl>
    <w:lvl w:ilvl="2" w:tplc="832A78A0" w:tentative="1">
      <w:start w:val="1"/>
      <w:numFmt w:val="bullet"/>
      <w:lvlText w:val=""/>
      <w:lvlPicBulletId w:val="0"/>
      <w:lvlJc w:val="left"/>
      <w:pPr>
        <w:tabs>
          <w:tab w:val="num" w:pos="2160"/>
        </w:tabs>
        <w:ind w:left="2160" w:hanging="360"/>
      </w:pPr>
      <w:rPr>
        <w:rFonts w:ascii="Symbol" w:hAnsi="Symbol" w:hint="default"/>
      </w:rPr>
    </w:lvl>
    <w:lvl w:ilvl="3" w:tplc="1F902EB2" w:tentative="1">
      <w:start w:val="1"/>
      <w:numFmt w:val="bullet"/>
      <w:lvlText w:val=""/>
      <w:lvlPicBulletId w:val="0"/>
      <w:lvlJc w:val="left"/>
      <w:pPr>
        <w:tabs>
          <w:tab w:val="num" w:pos="2880"/>
        </w:tabs>
        <w:ind w:left="2880" w:hanging="360"/>
      </w:pPr>
      <w:rPr>
        <w:rFonts w:ascii="Symbol" w:hAnsi="Symbol" w:hint="default"/>
      </w:rPr>
    </w:lvl>
    <w:lvl w:ilvl="4" w:tplc="EC308322" w:tentative="1">
      <w:start w:val="1"/>
      <w:numFmt w:val="bullet"/>
      <w:lvlText w:val=""/>
      <w:lvlPicBulletId w:val="0"/>
      <w:lvlJc w:val="left"/>
      <w:pPr>
        <w:tabs>
          <w:tab w:val="num" w:pos="3600"/>
        </w:tabs>
        <w:ind w:left="3600" w:hanging="360"/>
      </w:pPr>
      <w:rPr>
        <w:rFonts w:ascii="Symbol" w:hAnsi="Symbol" w:hint="default"/>
      </w:rPr>
    </w:lvl>
    <w:lvl w:ilvl="5" w:tplc="3E661EBE" w:tentative="1">
      <w:start w:val="1"/>
      <w:numFmt w:val="bullet"/>
      <w:lvlText w:val=""/>
      <w:lvlPicBulletId w:val="0"/>
      <w:lvlJc w:val="left"/>
      <w:pPr>
        <w:tabs>
          <w:tab w:val="num" w:pos="4320"/>
        </w:tabs>
        <w:ind w:left="4320" w:hanging="360"/>
      </w:pPr>
      <w:rPr>
        <w:rFonts w:ascii="Symbol" w:hAnsi="Symbol" w:hint="default"/>
      </w:rPr>
    </w:lvl>
    <w:lvl w:ilvl="6" w:tplc="E8047690" w:tentative="1">
      <w:start w:val="1"/>
      <w:numFmt w:val="bullet"/>
      <w:lvlText w:val=""/>
      <w:lvlPicBulletId w:val="0"/>
      <w:lvlJc w:val="left"/>
      <w:pPr>
        <w:tabs>
          <w:tab w:val="num" w:pos="5040"/>
        </w:tabs>
        <w:ind w:left="5040" w:hanging="360"/>
      </w:pPr>
      <w:rPr>
        <w:rFonts w:ascii="Symbol" w:hAnsi="Symbol" w:hint="default"/>
      </w:rPr>
    </w:lvl>
    <w:lvl w:ilvl="7" w:tplc="EEA0F906" w:tentative="1">
      <w:start w:val="1"/>
      <w:numFmt w:val="bullet"/>
      <w:lvlText w:val=""/>
      <w:lvlPicBulletId w:val="0"/>
      <w:lvlJc w:val="left"/>
      <w:pPr>
        <w:tabs>
          <w:tab w:val="num" w:pos="5760"/>
        </w:tabs>
        <w:ind w:left="5760" w:hanging="360"/>
      </w:pPr>
      <w:rPr>
        <w:rFonts w:ascii="Symbol" w:hAnsi="Symbol" w:hint="default"/>
      </w:rPr>
    </w:lvl>
    <w:lvl w:ilvl="8" w:tplc="EFAAD0DC" w:tentative="1">
      <w:start w:val="1"/>
      <w:numFmt w:val="bullet"/>
      <w:lvlText w:val=""/>
      <w:lvlPicBulletId w:val="0"/>
      <w:lvlJc w:val="left"/>
      <w:pPr>
        <w:tabs>
          <w:tab w:val="num" w:pos="6480"/>
        </w:tabs>
        <w:ind w:left="6480" w:hanging="360"/>
      </w:pPr>
      <w:rPr>
        <w:rFonts w:ascii="Symbol" w:hAnsi="Symbol" w:hint="default"/>
      </w:rPr>
    </w:lvl>
  </w:abstractNum>
  <w:abstractNum w:abstractNumId="11" w15:restartNumberingAfterBreak="0">
    <w:nsid w:val="4DEC10EF"/>
    <w:multiLevelType w:val="hybridMultilevel"/>
    <w:tmpl w:val="CA883978"/>
    <w:lvl w:ilvl="0" w:tplc="18C24E4A">
      <w:start w:val="1"/>
      <w:numFmt w:val="bullet"/>
      <w:lvlText w:val=""/>
      <w:lvlPicBulletId w:val="0"/>
      <w:lvlJc w:val="left"/>
      <w:pPr>
        <w:tabs>
          <w:tab w:val="num" w:pos="720"/>
        </w:tabs>
        <w:ind w:left="720" w:hanging="360"/>
      </w:pPr>
      <w:rPr>
        <w:rFonts w:ascii="Symbol" w:hAnsi="Symbol" w:hint="default"/>
      </w:rPr>
    </w:lvl>
    <w:lvl w:ilvl="1" w:tplc="CE121842" w:tentative="1">
      <w:start w:val="1"/>
      <w:numFmt w:val="bullet"/>
      <w:lvlText w:val=""/>
      <w:lvlPicBulletId w:val="0"/>
      <w:lvlJc w:val="left"/>
      <w:pPr>
        <w:tabs>
          <w:tab w:val="num" w:pos="1440"/>
        </w:tabs>
        <w:ind w:left="1440" w:hanging="360"/>
      </w:pPr>
      <w:rPr>
        <w:rFonts w:ascii="Symbol" w:hAnsi="Symbol" w:hint="default"/>
      </w:rPr>
    </w:lvl>
    <w:lvl w:ilvl="2" w:tplc="ED825884" w:tentative="1">
      <w:start w:val="1"/>
      <w:numFmt w:val="bullet"/>
      <w:lvlText w:val=""/>
      <w:lvlPicBulletId w:val="0"/>
      <w:lvlJc w:val="left"/>
      <w:pPr>
        <w:tabs>
          <w:tab w:val="num" w:pos="2160"/>
        </w:tabs>
        <w:ind w:left="2160" w:hanging="360"/>
      </w:pPr>
      <w:rPr>
        <w:rFonts w:ascii="Symbol" w:hAnsi="Symbol" w:hint="default"/>
      </w:rPr>
    </w:lvl>
    <w:lvl w:ilvl="3" w:tplc="34F03E12" w:tentative="1">
      <w:start w:val="1"/>
      <w:numFmt w:val="bullet"/>
      <w:lvlText w:val=""/>
      <w:lvlPicBulletId w:val="0"/>
      <w:lvlJc w:val="left"/>
      <w:pPr>
        <w:tabs>
          <w:tab w:val="num" w:pos="2880"/>
        </w:tabs>
        <w:ind w:left="2880" w:hanging="360"/>
      </w:pPr>
      <w:rPr>
        <w:rFonts w:ascii="Symbol" w:hAnsi="Symbol" w:hint="default"/>
      </w:rPr>
    </w:lvl>
    <w:lvl w:ilvl="4" w:tplc="C0A86EE6" w:tentative="1">
      <w:start w:val="1"/>
      <w:numFmt w:val="bullet"/>
      <w:lvlText w:val=""/>
      <w:lvlPicBulletId w:val="0"/>
      <w:lvlJc w:val="left"/>
      <w:pPr>
        <w:tabs>
          <w:tab w:val="num" w:pos="3600"/>
        </w:tabs>
        <w:ind w:left="3600" w:hanging="360"/>
      </w:pPr>
      <w:rPr>
        <w:rFonts w:ascii="Symbol" w:hAnsi="Symbol" w:hint="default"/>
      </w:rPr>
    </w:lvl>
    <w:lvl w:ilvl="5" w:tplc="FC9C854A" w:tentative="1">
      <w:start w:val="1"/>
      <w:numFmt w:val="bullet"/>
      <w:lvlText w:val=""/>
      <w:lvlPicBulletId w:val="0"/>
      <w:lvlJc w:val="left"/>
      <w:pPr>
        <w:tabs>
          <w:tab w:val="num" w:pos="4320"/>
        </w:tabs>
        <w:ind w:left="4320" w:hanging="360"/>
      </w:pPr>
      <w:rPr>
        <w:rFonts w:ascii="Symbol" w:hAnsi="Symbol" w:hint="default"/>
      </w:rPr>
    </w:lvl>
    <w:lvl w:ilvl="6" w:tplc="D4C082AE" w:tentative="1">
      <w:start w:val="1"/>
      <w:numFmt w:val="bullet"/>
      <w:lvlText w:val=""/>
      <w:lvlPicBulletId w:val="0"/>
      <w:lvlJc w:val="left"/>
      <w:pPr>
        <w:tabs>
          <w:tab w:val="num" w:pos="5040"/>
        </w:tabs>
        <w:ind w:left="5040" w:hanging="360"/>
      </w:pPr>
      <w:rPr>
        <w:rFonts w:ascii="Symbol" w:hAnsi="Symbol" w:hint="default"/>
      </w:rPr>
    </w:lvl>
    <w:lvl w:ilvl="7" w:tplc="F1FA9856" w:tentative="1">
      <w:start w:val="1"/>
      <w:numFmt w:val="bullet"/>
      <w:lvlText w:val=""/>
      <w:lvlPicBulletId w:val="0"/>
      <w:lvlJc w:val="left"/>
      <w:pPr>
        <w:tabs>
          <w:tab w:val="num" w:pos="5760"/>
        </w:tabs>
        <w:ind w:left="5760" w:hanging="360"/>
      </w:pPr>
      <w:rPr>
        <w:rFonts w:ascii="Symbol" w:hAnsi="Symbol" w:hint="default"/>
      </w:rPr>
    </w:lvl>
    <w:lvl w:ilvl="8" w:tplc="C59478CA" w:tentative="1">
      <w:start w:val="1"/>
      <w:numFmt w:val="bullet"/>
      <w:lvlText w:val=""/>
      <w:lvlPicBulletId w:val="0"/>
      <w:lvlJc w:val="left"/>
      <w:pPr>
        <w:tabs>
          <w:tab w:val="num" w:pos="6480"/>
        </w:tabs>
        <w:ind w:left="6480" w:hanging="360"/>
      </w:pPr>
      <w:rPr>
        <w:rFonts w:ascii="Symbol" w:hAnsi="Symbol" w:hint="default"/>
      </w:rPr>
    </w:lvl>
  </w:abstractNum>
  <w:abstractNum w:abstractNumId="12" w15:restartNumberingAfterBreak="0">
    <w:nsid w:val="4E25208E"/>
    <w:multiLevelType w:val="hybridMultilevel"/>
    <w:tmpl w:val="2D0C7E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EAB2F5F"/>
    <w:multiLevelType w:val="hybridMultilevel"/>
    <w:tmpl w:val="FAD4344A"/>
    <w:lvl w:ilvl="0" w:tplc="5860EF8C">
      <w:start w:val="1"/>
      <w:numFmt w:val="bullet"/>
      <w:lvlText w:val=""/>
      <w:lvlPicBulletId w:val="0"/>
      <w:lvlJc w:val="left"/>
      <w:pPr>
        <w:tabs>
          <w:tab w:val="num" w:pos="720"/>
        </w:tabs>
        <w:ind w:left="720" w:hanging="360"/>
      </w:pPr>
      <w:rPr>
        <w:rFonts w:ascii="Symbol" w:hAnsi="Symbol" w:hint="default"/>
      </w:rPr>
    </w:lvl>
    <w:lvl w:ilvl="1" w:tplc="7856F9F4" w:tentative="1">
      <w:start w:val="1"/>
      <w:numFmt w:val="bullet"/>
      <w:lvlText w:val=""/>
      <w:lvlPicBulletId w:val="0"/>
      <w:lvlJc w:val="left"/>
      <w:pPr>
        <w:tabs>
          <w:tab w:val="num" w:pos="1440"/>
        </w:tabs>
        <w:ind w:left="1440" w:hanging="360"/>
      </w:pPr>
      <w:rPr>
        <w:rFonts w:ascii="Symbol" w:hAnsi="Symbol" w:hint="default"/>
      </w:rPr>
    </w:lvl>
    <w:lvl w:ilvl="2" w:tplc="C618FE06" w:tentative="1">
      <w:start w:val="1"/>
      <w:numFmt w:val="bullet"/>
      <w:lvlText w:val=""/>
      <w:lvlPicBulletId w:val="0"/>
      <w:lvlJc w:val="left"/>
      <w:pPr>
        <w:tabs>
          <w:tab w:val="num" w:pos="2160"/>
        </w:tabs>
        <w:ind w:left="2160" w:hanging="360"/>
      </w:pPr>
      <w:rPr>
        <w:rFonts w:ascii="Symbol" w:hAnsi="Symbol" w:hint="default"/>
      </w:rPr>
    </w:lvl>
    <w:lvl w:ilvl="3" w:tplc="F1BA2750" w:tentative="1">
      <w:start w:val="1"/>
      <w:numFmt w:val="bullet"/>
      <w:lvlText w:val=""/>
      <w:lvlPicBulletId w:val="0"/>
      <w:lvlJc w:val="left"/>
      <w:pPr>
        <w:tabs>
          <w:tab w:val="num" w:pos="2880"/>
        </w:tabs>
        <w:ind w:left="2880" w:hanging="360"/>
      </w:pPr>
      <w:rPr>
        <w:rFonts w:ascii="Symbol" w:hAnsi="Symbol" w:hint="default"/>
      </w:rPr>
    </w:lvl>
    <w:lvl w:ilvl="4" w:tplc="980CA2FC" w:tentative="1">
      <w:start w:val="1"/>
      <w:numFmt w:val="bullet"/>
      <w:lvlText w:val=""/>
      <w:lvlPicBulletId w:val="0"/>
      <w:lvlJc w:val="left"/>
      <w:pPr>
        <w:tabs>
          <w:tab w:val="num" w:pos="3600"/>
        </w:tabs>
        <w:ind w:left="3600" w:hanging="360"/>
      </w:pPr>
      <w:rPr>
        <w:rFonts w:ascii="Symbol" w:hAnsi="Symbol" w:hint="default"/>
      </w:rPr>
    </w:lvl>
    <w:lvl w:ilvl="5" w:tplc="15CC755E" w:tentative="1">
      <w:start w:val="1"/>
      <w:numFmt w:val="bullet"/>
      <w:lvlText w:val=""/>
      <w:lvlPicBulletId w:val="0"/>
      <w:lvlJc w:val="left"/>
      <w:pPr>
        <w:tabs>
          <w:tab w:val="num" w:pos="4320"/>
        </w:tabs>
        <w:ind w:left="4320" w:hanging="360"/>
      </w:pPr>
      <w:rPr>
        <w:rFonts w:ascii="Symbol" w:hAnsi="Symbol" w:hint="default"/>
      </w:rPr>
    </w:lvl>
    <w:lvl w:ilvl="6" w:tplc="FA4611A2" w:tentative="1">
      <w:start w:val="1"/>
      <w:numFmt w:val="bullet"/>
      <w:lvlText w:val=""/>
      <w:lvlPicBulletId w:val="0"/>
      <w:lvlJc w:val="left"/>
      <w:pPr>
        <w:tabs>
          <w:tab w:val="num" w:pos="5040"/>
        </w:tabs>
        <w:ind w:left="5040" w:hanging="360"/>
      </w:pPr>
      <w:rPr>
        <w:rFonts w:ascii="Symbol" w:hAnsi="Symbol" w:hint="default"/>
      </w:rPr>
    </w:lvl>
    <w:lvl w:ilvl="7" w:tplc="D4288680" w:tentative="1">
      <w:start w:val="1"/>
      <w:numFmt w:val="bullet"/>
      <w:lvlText w:val=""/>
      <w:lvlPicBulletId w:val="0"/>
      <w:lvlJc w:val="left"/>
      <w:pPr>
        <w:tabs>
          <w:tab w:val="num" w:pos="5760"/>
        </w:tabs>
        <w:ind w:left="5760" w:hanging="360"/>
      </w:pPr>
      <w:rPr>
        <w:rFonts w:ascii="Symbol" w:hAnsi="Symbol" w:hint="default"/>
      </w:rPr>
    </w:lvl>
    <w:lvl w:ilvl="8" w:tplc="3B9AF7F6" w:tentative="1">
      <w:start w:val="1"/>
      <w:numFmt w:val="bullet"/>
      <w:lvlText w:val=""/>
      <w:lvlPicBulletId w:val="0"/>
      <w:lvlJc w:val="left"/>
      <w:pPr>
        <w:tabs>
          <w:tab w:val="num" w:pos="6480"/>
        </w:tabs>
        <w:ind w:left="6480" w:hanging="360"/>
      </w:pPr>
      <w:rPr>
        <w:rFonts w:ascii="Symbol" w:hAnsi="Symbol" w:hint="default"/>
      </w:rPr>
    </w:lvl>
  </w:abstractNum>
  <w:abstractNum w:abstractNumId="14" w15:restartNumberingAfterBreak="0">
    <w:nsid w:val="6017274B"/>
    <w:multiLevelType w:val="hybridMultilevel"/>
    <w:tmpl w:val="5CA0C4B8"/>
    <w:lvl w:ilvl="0" w:tplc="7332DAB2">
      <w:start w:val="1"/>
      <w:numFmt w:val="bullet"/>
      <w:lvlText w:val=""/>
      <w:lvlPicBulletId w:val="0"/>
      <w:lvlJc w:val="left"/>
      <w:pPr>
        <w:tabs>
          <w:tab w:val="num" w:pos="720"/>
        </w:tabs>
        <w:ind w:left="720" w:hanging="360"/>
      </w:pPr>
      <w:rPr>
        <w:rFonts w:ascii="Symbol" w:hAnsi="Symbol" w:hint="default"/>
      </w:rPr>
    </w:lvl>
    <w:lvl w:ilvl="1" w:tplc="656414A2" w:tentative="1">
      <w:start w:val="1"/>
      <w:numFmt w:val="bullet"/>
      <w:lvlText w:val=""/>
      <w:lvlPicBulletId w:val="0"/>
      <w:lvlJc w:val="left"/>
      <w:pPr>
        <w:tabs>
          <w:tab w:val="num" w:pos="1440"/>
        </w:tabs>
        <w:ind w:left="1440" w:hanging="360"/>
      </w:pPr>
      <w:rPr>
        <w:rFonts w:ascii="Symbol" w:hAnsi="Symbol" w:hint="default"/>
      </w:rPr>
    </w:lvl>
    <w:lvl w:ilvl="2" w:tplc="D2F22E9E" w:tentative="1">
      <w:start w:val="1"/>
      <w:numFmt w:val="bullet"/>
      <w:lvlText w:val=""/>
      <w:lvlPicBulletId w:val="0"/>
      <w:lvlJc w:val="left"/>
      <w:pPr>
        <w:tabs>
          <w:tab w:val="num" w:pos="2160"/>
        </w:tabs>
        <w:ind w:left="2160" w:hanging="360"/>
      </w:pPr>
      <w:rPr>
        <w:rFonts w:ascii="Symbol" w:hAnsi="Symbol" w:hint="default"/>
      </w:rPr>
    </w:lvl>
    <w:lvl w:ilvl="3" w:tplc="B614A124" w:tentative="1">
      <w:start w:val="1"/>
      <w:numFmt w:val="bullet"/>
      <w:lvlText w:val=""/>
      <w:lvlPicBulletId w:val="0"/>
      <w:lvlJc w:val="left"/>
      <w:pPr>
        <w:tabs>
          <w:tab w:val="num" w:pos="2880"/>
        </w:tabs>
        <w:ind w:left="2880" w:hanging="360"/>
      </w:pPr>
      <w:rPr>
        <w:rFonts w:ascii="Symbol" w:hAnsi="Symbol" w:hint="default"/>
      </w:rPr>
    </w:lvl>
    <w:lvl w:ilvl="4" w:tplc="6888878A" w:tentative="1">
      <w:start w:val="1"/>
      <w:numFmt w:val="bullet"/>
      <w:lvlText w:val=""/>
      <w:lvlPicBulletId w:val="0"/>
      <w:lvlJc w:val="left"/>
      <w:pPr>
        <w:tabs>
          <w:tab w:val="num" w:pos="3600"/>
        </w:tabs>
        <w:ind w:left="3600" w:hanging="360"/>
      </w:pPr>
      <w:rPr>
        <w:rFonts w:ascii="Symbol" w:hAnsi="Symbol" w:hint="default"/>
      </w:rPr>
    </w:lvl>
    <w:lvl w:ilvl="5" w:tplc="606C83FA" w:tentative="1">
      <w:start w:val="1"/>
      <w:numFmt w:val="bullet"/>
      <w:lvlText w:val=""/>
      <w:lvlPicBulletId w:val="0"/>
      <w:lvlJc w:val="left"/>
      <w:pPr>
        <w:tabs>
          <w:tab w:val="num" w:pos="4320"/>
        </w:tabs>
        <w:ind w:left="4320" w:hanging="360"/>
      </w:pPr>
      <w:rPr>
        <w:rFonts w:ascii="Symbol" w:hAnsi="Symbol" w:hint="default"/>
      </w:rPr>
    </w:lvl>
    <w:lvl w:ilvl="6" w:tplc="AC244FCA" w:tentative="1">
      <w:start w:val="1"/>
      <w:numFmt w:val="bullet"/>
      <w:lvlText w:val=""/>
      <w:lvlPicBulletId w:val="0"/>
      <w:lvlJc w:val="left"/>
      <w:pPr>
        <w:tabs>
          <w:tab w:val="num" w:pos="5040"/>
        </w:tabs>
        <w:ind w:left="5040" w:hanging="360"/>
      </w:pPr>
      <w:rPr>
        <w:rFonts w:ascii="Symbol" w:hAnsi="Symbol" w:hint="default"/>
      </w:rPr>
    </w:lvl>
    <w:lvl w:ilvl="7" w:tplc="632C1AAA" w:tentative="1">
      <w:start w:val="1"/>
      <w:numFmt w:val="bullet"/>
      <w:lvlText w:val=""/>
      <w:lvlPicBulletId w:val="0"/>
      <w:lvlJc w:val="left"/>
      <w:pPr>
        <w:tabs>
          <w:tab w:val="num" w:pos="5760"/>
        </w:tabs>
        <w:ind w:left="5760" w:hanging="360"/>
      </w:pPr>
      <w:rPr>
        <w:rFonts w:ascii="Symbol" w:hAnsi="Symbol" w:hint="default"/>
      </w:rPr>
    </w:lvl>
    <w:lvl w:ilvl="8" w:tplc="44689596" w:tentative="1">
      <w:start w:val="1"/>
      <w:numFmt w:val="bullet"/>
      <w:lvlText w:val=""/>
      <w:lvlPicBulletId w:val="0"/>
      <w:lvlJc w:val="left"/>
      <w:pPr>
        <w:tabs>
          <w:tab w:val="num" w:pos="6480"/>
        </w:tabs>
        <w:ind w:left="6480" w:hanging="360"/>
      </w:pPr>
      <w:rPr>
        <w:rFonts w:ascii="Symbol" w:hAnsi="Symbol" w:hint="default"/>
      </w:rPr>
    </w:lvl>
  </w:abstractNum>
  <w:abstractNum w:abstractNumId="15" w15:restartNumberingAfterBreak="0">
    <w:nsid w:val="6A9D5184"/>
    <w:multiLevelType w:val="hybridMultilevel"/>
    <w:tmpl w:val="DBFE4D4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15:restartNumberingAfterBreak="0">
    <w:nsid w:val="77A12B9E"/>
    <w:multiLevelType w:val="hybridMultilevel"/>
    <w:tmpl w:val="7F24F47A"/>
    <w:lvl w:ilvl="0" w:tplc="30026918">
      <w:start w:val="1"/>
      <w:numFmt w:val="upperRoman"/>
      <w:lvlText w:val="%1."/>
      <w:lvlJc w:val="left"/>
      <w:pPr>
        <w:tabs>
          <w:tab w:val="num" w:pos="454"/>
        </w:tabs>
        <w:ind w:left="454" w:hanging="369"/>
      </w:pPr>
      <w:rPr>
        <w:rFonts w:hint="default"/>
      </w:rPr>
    </w:lvl>
    <w:lvl w:ilvl="1" w:tplc="00190407" w:tentative="1">
      <w:start w:val="1"/>
      <w:numFmt w:val="lowerLetter"/>
      <w:lvlText w:val="%2."/>
      <w:lvlJc w:val="left"/>
      <w:pPr>
        <w:tabs>
          <w:tab w:val="num" w:pos="1355"/>
        </w:tabs>
        <w:ind w:left="1355" w:hanging="360"/>
      </w:pPr>
    </w:lvl>
    <w:lvl w:ilvl="2" w:tplc="001B0407" w:tentative="1">
      <w:start w:val="1"/>
      <w:numFmt w:val="lowerRoman"/>
      <w:lvlText w:val="%3."/>
      <w:lvlJc w:val="right"/>
      <w:pPr>
        <w:tabs>
          <w:tab w:val="num" w:pos="2075"/>
        </w:tabs>
        <w:ind w:left="2075" w:hanging="180"/>
      </w:pPr>
    </w:lvl>
    <w:lvl w:ilvl="3" w:tplc="000F0407" w:tentative="1">
      <w:start w:val="1"/>
      <w:numFmt w:val="decimal"/>
      <w:lvlText w:val="%4."/>
      <w:lvlJc w:val="left"/>
      <w:pPr>
        <w:tabs>
          <w:tab w:val="num" w:pos="2795"/>
        </w:tabs>
        <w:ind w:left="2795" w:hanging="360"/>
      </w:pPr>
    </w:lvl>
    <w:lvl w:ilvl="4" w:tplc="00190407" w:tentative="1">
      <w:start w:val="1"/>
      <w:numFmt w:val="lowerLetter"/>
      <w:lvlText w:val="%5."/>
      <w:lvlJc w:val="left"/>
      <w:pPr>
        <w:tabs>
          <w:tab w:val="num" w:pos="3515"/>
        </w:tabs>
        <w:ind w:left="3515" w:hanging="360"/>
      </w:pPr>
    </w:lvl>
    <w:lvl w:ilvl="5" w:tplc="001B0407" w:tentative="1">
      <w:start w:val="1"/>
      <w:numFmt w:val="lowerRoman"/>
      <w:lvlText w:val="%6."/>
      <w:lvlJc w:val="right"/>
      <w:pPr>
        <w:tabs>
          <w:tab w:val="num" w:pos="4235"/>
        </w:tabs>
        <w:ind w:left="4235" w:hanging="180"/>
      </w:pPr>
    </w:lvl>
    <w:lvl w:ilvl="6" w:tplc="000F0407" w:tentative="1">
      <w:start w:val="1"/>
      <w:numFmt w:val="decimal"/>
      <w:lvlText w:val="%7."/>
      <w:lvlJc w:val="left"/>
      <w:pPr>
        <w:tabs>
          <w:tab w:val="num" w:pos="4955"/>
        </w:tabs>
        <w:ind w:left="4955" w:hanging="360"/>
      </w:pPr>
    </w:lvl>
    <w:lvl w:ilvl="7" w:tplc="00190407" w:tentative="1">
      <w:start w:val="1"/>
      <w:numFmt w:val="lowerLetter"/>
      <w:lvlText w:val="%8."/>
      <w:lvlJc w:val="left"/>
      <w:pPr>
        <w:tabs>
          <w:tab w:val="num" w:pos="5675"/>
        </w:tabs>
        <w:ind w:left="5675" w:hanging="360"/>
      </w:pPr>
    </w:lvl>
    <w:lvl w:ilvl="8" w:tplc="001B0407" w:tentative="1">
      <w:start w:val="1"/>
      <w:numFmt w:val="lowerRoman"/>
      <w:lvlText w:val="%9."/>
      <w:lvlJc w:val="right"/>
      <w:pPr>
        <w:tabs>
          <w:tab w:val="num" w:pos="6395"/>
        </w:tabs>
        <w:ind w:left="6395" w:hanging="180"/>
      </w:pPr>
    </w:lvl>
  </w:abstractNum>
  <w:abstractNum w:abstractNumId="17" w15:restartNumberingAfterBreak="0">
    <w:nsid w:val="782B6C68"/>
    <w:multiLevelType w:val="hybridMultilevel"/>
    <w:tmpl w:val="1F1E1E3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16"/>
  </w:num>
  <w:num w:numId="2">
    <w:abstractNumId w:val="0"/>
  </w:num>
  <w:num w:numId="3">
    <w:abstractNumId w:val="5"/>
  </w:num>
  <w:num w:numId="4">
    <w:abstractNumId w:val="5"/>
  </w:num>
  <w:num w:numId="5">
    <w:abstractNumId w:val="5"/>
  </w:num>
  <w:num w:numId="6">
    <w:abstractNumId w:val="5"/>
  </w:num>
  <w:num w:numId="7">
    <w:abstractNumId w:val="1"/>
  </w:num>
  <w:num w:numId="8">
    <w:abstractNumId w:val="1"/>
  </w:num>
  <w:num w:numId="9">
    <w:abstractNumId w:val="5"/>
  </w:num>
  <w:num w:numId="10">
    <w:abstractNumId w:val="3"/>
  </w:num>
  <w:num w:numId="11">
    <w:abstractNumId w:val="3"/>
  </w:num>
  <w:num w:numId="12">
    <w:abstractNumId w:val="3"/>
  </w:num>
  <w:num w:numId="13">
    <w:abstractNumId w:val="3"/>
  </w:num>
  <w:num w:numId="14">
    <w:abstractNumId w:val="3"/>
  </w:num>
  <w:num w:numId="15">
    <w:abstractNumId w:val="9"/>
  </w:num>
  <w:num w:numId="16">
    <w:abstractNumId w:val="7"/>
  </w:num>
  <w:num w:numId="17">
    <w:abstractNumId w:val="14"/>
  </w:num>
  <w:num w:numId="18">
    <w:abstractNumId w:val="11"/>
  </w:num>
  <w:num w:numId="19">
    <w:abstractNumId w:val="6"/>
  </w:num>
  <w:num w:numId="20">
    <w:abstractNumId w:val="4"/>
  </w:num>
  <w:num w:numId="21">
    <w:abstractNumId w:val="13"/>
  </w:num>
  <w:num w:numId="22">
    <w:abstractNumId w:val="8"/>
  </w:num>
  <w:num w:numId="23">
    <w:abstractNumId w:val="10"/>
  </w:num>
  <w:num w:numId="24">
    <w:abstractNumId w:val="2"/>
  </w:num>
  <w:num w:numId="25">
    <w:abstractNumId w:val="12"/>
  </w:num>
  <w:num w:numId="26">
    <w:abstractNumId w:val="15"/>
  </w:num>
  <w:num w:numId="2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09"/>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E1B4A"/>
    <w:rsid w:val="00007241"/>
    <w:rsid w:val="0001431E"/>
    <w:rsid w:val="00027D24"/>
    <w:rsid w:val="000406EE"/>
    <w:rsid w:val="00060FCF"/>
    <w:rsid w:val="00062674"/>
    <w:rsid w:val="00067E38"/>
    <w:rsid w:val="00081893"/>
    <w:rsid w:val="0008672B"/>
    <w:rsid w:val="00095CB7"/>
    <w:rsid w:val="000A353E"/>
    <w:rsid w:val="000B676E"/>
    <w:rsid w:val="000B76A5"/>
    <w:rsid w:val="000C36DD"/>
    <w:rsid w:val="000E35BA"/>
    <w:rsid w:val="000F2FAB"/>
    <w:rsid w:val="00100C84"/>
    <w:rsid w:val="001029A3"/>
    <w:rsid w:val="00110F08"/>
    <w:rsid w:val="00111B6E"/>
    <w:rsid w:val="0013475C"/>
    <w:rsid w:val="001B4F4B"/>
    <w:rsid w:val="001B732F"/>
    <w:rsid w:val="001E0B05"/>
    <w:rsid w:val="001E1B4A"/>
    <w:rsid w:val="001F3BEB"/>
    <w:rsid w:val="00223696"/>
    <w:rsid w:val="002238AC"/>
    <w:rsid w:val="00250720"/>
    <w:rsid w:val="00255977"/>
    <w:rsid w:val="002645EF"/>
    <w:rsid w:val="0028379D"/>
    <w:rsid w:val="00284B0B"/>
    <w:rsid w:val="00296283"/>
    <w:rsid w:val="002A1577"/>
    <w:rsid w:val="002F3AD2"/>
    <w:rsid w:val="002F759A"/>
    <w:rsid w:val="0032450B"/>
    <w:rsid w:val="00343BE3"/>
    <w:rsid w:val="00370EBC"/>
    <w:rsid w:val="00382A23"/>
    <w:rsid w:val="00384CF9"/>
    <w:rsid w:val="003A7A98"/>
    <w:rsid w:val="003C10B7"/>
    <w:rsid w:val="003C58F1"/>
    <w:rsid w:val="003D2A55"/>
    <w:rsid w:val="003E14DF"/>
    <w:rsid w:val="003E4926"/>
    <w:rsid w:val="003F2B04"/>
    <w:rsid w:val="003F2CB3"/>
    <w:rsid w:val="00435E88"/>
    <w:rsid w:val="004364FD"/>
    <w:rsid w:val="00440369"/>
    <w:rsid w:val="00450894"/>
    <w:rsid w:val="00455CA0"/>
    <w:rsid w:val="00462B80"/>
    <w:rsid w:val="004729BF"/>
    <w:rsid w:val="00477273"/>
    <w:rsid w:val="004A54B5"/>
    <w:rsid w:val="004A6FA3"/>
    <w:rsid w:val="004B67C9"/>
    <w:rsid w:val="004D5710"/>
    <w:rsid w:val="00503D11"/>
    <w:rsid w:val="00525BD0"/>
    <w:rsid w:val="00541907"/>
    <w:rsid w:val="00554108"/>
    <w:rsid w:val="005653D6"/>
    <w:rsid w:val="00581B1F"/>
    <w:rsid w:val="00593D4B"/>
    <w:rsid w:val="005B5F5E"/>
    <w:rsid w:val="005B6290"/>
    <w:rsid w:val="005B6EDB"/>
    <w:rsid w:val="005C44A4"/>
    <w:rsid w:val="005C5AE5"/>
    <w:rsid w:val="005D359C"/>
    <w:rsid w:val="0061382E"/>
    <w:rsid w:val="00616B63"/>
    <w:rsid w:val="00626628"/>
    <w:rsid w:val="00626C4A"/>
    <w:rsid w:val="00644498"/>
    <w:rsid w:val="00646538"/>
    <w:rsid w:val="006669AA"/>
    <w:rsid w:val="00675547"/>
    <w:rsid w:val="00695216"/>
    <w:rsid w:val="006A60FF"/>
    <w:rsid w:val="006C0A8E"/>
    <w:rsid w:val="006D37A8"/>
    <w:rsid w:val="006E0AA0"/>
    <w:rsid w:val="006E61B7"/>
    <w:rsid w:val="006F51AA"/>
    <w:rsid w:val="0070376D"/>
    <w:rsid w:val="00703E86"/>
    <w:rsid w:val="007221EB"/>
    <w:rsid w:val="00725469"/>
    <w:rsid w:val="0078676D"/>
    <w:rsid w:val="007872D1"/>
    <w:rsid w:val="007A3CB8"/>
    <w:rsid w:val="007D2381"/>
    <w:rsid w:val="007E6AA1"/>
    <w:rsid w:val="007F5F0E"/>
    <w:rsid w:val="00800BD1"/>
    <w:rsid w:val="008506B5"/>
    <w:rsid w:val="00852939"/>
    <w:rsid w:val="00861DC9"/>
    <w:rsid w:val="0088394A"/>
    <w:rsid w:val="0089196E"/>
    <w:rsid w:val="008A04E0"/>
    <w:rsid w:val="008A5051"/>
    <w:rsid w:val="008B769B"/>
    <w:rsid w:val="008F085E"/>
    <w:rsid w:val="00933A03"/>
    <w:rsid w:val="00980542"/>
    <w:rsid w:val="009A175A"/>
    <w:rsid w:val="009A2F96"/>
    <w:rsid w:val="009E15D4"/>
    <w:rsid w:val="009E4E31"/>
    <w:rsid w:val="009F4FC8"/>
    <w:rsid w:val="00A54BEF"/>
    <w:rsid w:val="00A87157"/>
    <w:rsid w:val="00A96262"/>
    <w:rsid w:val="00AA2FE7"/>
    <w:rsid w:val="00AD2900"/>
    <w:rsid w:val="00B0792E"/>
    <w:rsid w:val="00B50232"/>
    <w:rsid w:val="00B5095A"/>
    <w:rsid w:val="00B511C4"/>
    <w:rsid w:val="00B65623"/>
    <w:rsid w:val="00B765AE"/>
    <w:rsid w:val="00B92EF7"/>
    <w:rsid w:val="00BA1EF7"/>
    <w:rsid w:val="00BE7429"/>
    <w:rsid w:val="00C11CC5"/>
    <w:rsid w:val="00C27C68"/>
    <w:rsid w:val="00C739D0"/>
    <w:rsid w:val="00C9743D"/>
    <w:rsid w:val="00CA33D8"/>
    <w:rsid w:val="00CB12EF"/>
    <w:rsid w:val="00CC19FE"/>
    <w:rsid w:val="00CD6234"/>
    <w:rsid w:val="00CD7391"/>
    <w:rsid w:val="00CE15DC"/>
    <w:rsid w:val="00D01A5D"/>
    <w:rsid w:val="00D1524C"/>
    <w:rsid w:val="00D23B1C"/>
    <w:rsid w:val="00D255AE"/>
    <w:rsid w:val="00D31F6F"/>
    <w:rsid w:val="00D622A0"/>
    <w:rsid w:val="00D929F0"/>
    <w:rsid w:val="00DA4609"/>
    <w:rsid w:val="00DB105C"/>
    <w:rsid w:val="00DC1003"/>
    <w:rsid w:val="00DD4BBD"/>
    <w:rsid w:val="00DE547A"/>
    <w:rsid w:val="00E212C1"/>
    <w:rsid w:val="00E42FE3"/>
    <w:rsid w:val="00E54AD2"/>
    <w:rsid w:val="00E72368"/>
    <w:rsid w:val="00E77B8B"/>
    <w:rsid w:val="00E83FA2"/>
    <w:rsid w:val="00EA7B4A"/>
    <w:rsid w:val="00EB1B88"/>
    <w:rsid w:val="00EB78CE"/>
    <w:rsid w:val="00F428E1"/>
    <w:rsid w:val="00F54DFA"/>
    <w:rsid w:val="00F65FAB"/>
    <w:rsid w:val="00F84966"/>
    <w:rsid w:val="00F94469"/>
    <w:rsid w:val="00F968A7"/>
    <w:rsid w:val="00FE4CB4"/>
    <w:rsid w:val="00FF2266"/>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2241B846"/>
  <w15:docId w15:val="{9AB0078D-B237-5040-8B00-19A601EBE8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de-DE" w:bidi="ar-SA"/>
      </w:rPr>
    </w:rPrDefault>
    <w:pPrDefault/>
  </w:docDefaults>
  <w:latentStyles w:defLockedState="0" w:defUIPriority="0" w:defSemiHidden="0" w:defUnhideWhenUsed="0" w:defQFormat="0" w:count="376">
    <w:lsdException w:name="heading 5" w:unhideWhenUsed="1"/>
    <w:lsdException w:name="heading 6" w:semiHidden="1" w:unhideWhenUsed="1"/>
    <w:lsdException w:name="index 1" w:semiHidden="1" w:unhideWhenUsed="1"/>
    <w:lsdException w:name="index 2"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576"/>
  </w:style>
  <w:style w:type="paragraph" w:styleId="berschrift1">
    <w:name w:val="heading 1"/>
    <w:aliases w:val="Titel Head"/>
    <w:basedOn w:val="Standard"/>
    <w:next w:val="Standard"/>
    <w:autoRedefine/>
    <w:qFormat/>
    <w:rsid w:val="00017AD8"/>
    <w:pPr>
      <w:keepNext/>
      <w:outlineLvl w:val="0"/>
    </w:pPr>
    <w:rPr>
      <w:rFonts w:ascii="Arial Narrow" w:hAnsi="Arial Narrow"/>
      <w:color w:val="FFFFFF"/>
      <w:sz w:val="6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semiHidden/>
    <w:rsid w:val="00FE3CAE"/>
    <w:pPr>
      <w:tabs>
        <w:tab w:val="center" w:pos="4536"/>
        <w:tab w:val="right" w:pos="9072"/>
      </w:tabs>
    </w:pPr>
    <w:rPr>
      <w:rFonts w:ascii="Arial" w:hAnsi="Arial"/>
      <w:sz w:val="18"/>
    </w:rPr>
  </w:style>
  <w:style w:type="paragraph" w:styleId="Kopfzeile">
    <w:name w:val="header"/>
    <w:basedOn w:val="Standard"/>
    <w:link w:val="KopfzeileZchn"/>
    <w:uiPriority w:val="99"/>
    <w:unhideWhenUsed/>
    <w:rsid w:val="006D689C"/>
    <w:pPr>
      <w:tabs>
        <w:tab w:val="center" w:pos="4536"/>
        <w:tab w:val="right" w:pos="9072"/>
      </w:tabs>
    </w:pPr>
  </w:style>
  <w:style w:type="character" w:customStyle="1" w:styleId="KopfzeileZchn">
    <w:name w:val="Kopfzeile Zchn"/>
    <w:basedOn w:val="Absatz-Standardschriftart"/>
    <w:link w:val="Kopfzeile"/>
    <w:uiPriority w:val="99"/>
    <w:rsid w:val="006D689C"/>
    <w:rPr>
      <w:sz w:val="24"/>
      <w:szCs w:val="24"/>
    </w:rPr>
  </w:style>
  <w:style w:type="character" w:styleId="Hyperlink">
    <w:name w:val="Hyperlink"/>
    <w:basedOn w:val="Absatz-Standardschriftart"/>
    <w:uiPriority w:val="99"/>
    <w:unhideWhenUsed/>
    <w:rsid w:val="00927DEA"/>
    <w:rPr>
      <w:color w:val="0000FF"/>
      <w:u w:val="single"/>
    </w:rPr>
  </w:style>
  <w:style w:type="paragraph" w:customStyle="1" w:styleId="KeinAbsatzformat">
    <w:name w:val="[Kein Absatzformat]"/>
    <w:rsid w:val="007945B7"/>
    <w:pPr>
      <w:widowControl w:val="0"/>
      <w:autoSpaceDE w:val="0"/>
      <w:autoSpaceDN w:val="0"/>
      <w:adjustRightInd w:val="0"/>
      <w:spacing w:line="288" w:lineRule="auto"/>
      <w:textAlignment w:val="center"/>
    </w:pPr>
    <w:rPr>
      <w:rFonts w:ascii="Times-Roman" w:hAnsi="Times-Roman" w:cs="Times-Roman"/>
      <w:color w:val="000000"/>
    </w:rPr>
  </w:style>
  <w:style w:type="paragraph" w:customStyle="1" w:styleId="01Grundtext">
    <w:name w:val="01_Grundtext"/>
    <w:basedOn w:val="KeinAbsatzformat"/>
    <w:next w:val="KeinAbsatzformat"/>
    <w:uiPriority w:val="99"/>
    <w:rsid w:val="00462B80"/>
    <w:pPr>
      <w:tabs>
        <w:tab w:val="left" w:pos="227"/>
      </w:tabs>
      <w:spacing w:line="320" w:lineRule="atLeast"/>
      <w:jc w:val="both"/>
    </w:pPr>
    <w:rPr>
      <w:rFonts w:ascii="Verdana" w:hAnsi="Verdana" w:cs="Verdana"/>
      <w:sz w:val="19"/>
      <w:szCs w:val="18"/>
    </w:rPr>
  </w:style>
  <w:style w:type="character" w:customStyle="1" w:styleId="01GrundtextBold">
    <w:name w:val="01_Grundtext_Bold"/>
    <w:uiPriority w:val="99"/>
    <w:rsid w:val="00111B6E"/>
    <w:rPr>
      <w:rFonts w:ascii="Verdana" w:hAnsi="Verdana"/>
      <w:b/>
      <w:bCs/>
      <w:sz w:val="19"/>
    </w:rPr>
  </w:style>
  <w:style w:type="paragraph" w:customStyle="1" w:styleId="00TitelHead">
    <w:name w:val="00_Titel_Head"/>
    <w:next w:val="KeinAbsatzformat"/>
    <w:qFormat/>
    <w:rsid w:val="00111B6E"/>
    <w:pPr>
      <w:jc w:val="both"/>
    </w:pPr>
    <w:rPr>
      <w:rFonts w:ascii="Verdana" w:hAnsi="Verdana" w:cs="Verdana"/>
      <w:color w:val="000000"/>
      <w:sz w:val="48"/>
      <w:szCs w:val="48"/>
    </w:rPr>
  </w:style>
  <w:style w:type="paragraph" w:customStyle="1" w:styleId="027pt">
    <w:name w:val="02_7_pt"/>
    <w:basedOn w:val="Standard"/>
    <w:qFormat/>
    <w:rsid w:val="00EB78CE"/>
    <w:pPr>
      <w:tabs>
        <w:tab w:val="left" w:pos="4961"/>
      </w:tabs>
      <w:spacing w:line="220" w:lineRule="atLeast"/>
    </w:pPr>
    <w:rPr>
      <w:rFonts w:ascii="Verdana" w:hAnsi="Verdana" w:cs="Verdana"/>
      <w:color w:val="000000"/>
      <w:sz w:val="14"/>
      <w:szCs w:val="15"/>
    </w:rPr>
  </w:style>
  <w:style w:type="paragraph" w:customStyle="1" w:styleId="00Head1">
    <w:name w:val="00_Head_1"/>
    <w:basedOn w:val="01Grundtext"/>
    <w:qFormat/>
    <w:rsid w:val="00D622A0"/>
    <w:pPr>
      <w:spacing w:line="360" w:lineRule="atLeast"/>
    </w:pPr>
    <w:rPr>
      <w:b/>
      <w:sz w:val="32"/>
    </w:rPr>
  </w:style>
  <w:style w:type="paragraph" w:customStyle="1" w:styleId="00Head02">
    <w:name w:val="00_Head_02"/>
    <w:basedOn w:val="01Grundtext"/>
    <w:qFormat/>
    <w:rsid w:val="00D622A0"/>
    <w:rPr>
      <w:sz w:val="28"/>
    </w:rPr>
  </w:style>
  <w:style w:type="paragraph" w:customStyle="1" w:styleId="01GrundtextBullets">
    <w:name w:val="01_Grundtext_Bullets"/>
    <w:basedOn w:val="01Grundtext"/>
    <w:qFormat/>
    <w:rsid w:val="00D1524C"/>
    <w:pPr>
      <w:numPr>
        <w:numId w:val="15"/>
      </w:numPr>
      <w:jc w:val="left"/>
    </w:pPr>
  </w:style>
  <w:style w:type="character" w:styleId="Seitenzahl">
    <w:name w:val="page number"/>
    <w:basedOn w:val="Absatz-Standardschriftart"/>
    <w:rsid w:val="00695216"/>
  </w:style>
  <w:style w:type="paragraph" w:customStyle="1" w:styleId="02FVHFText">
    <w:name w:val="02_FVHF_Text"/>
    <w:basedOn w:val="027pt"/>
    <w:qFormat/>
    <w:rsid w:val="00F54DFA"/>
    <w:pPr>
      <w:jc w:val="both"/>
    </w:pPr>
    <w:rPr>
      <w:color w:val="404040"/>
    </w:rPr>
  </w:style>
  <w:style w:type="paragraph" w:styleId="Sprechblasentext">
    <w:name w:val="Balloon Text"/>
    <w:basedOn w:val="Standard"/>
    <w:link w:val="SprechblasentextZchn"/>
    <w:semiHidden/>
    <w:unhideWhenUsed/>
    <w:rsid w:val="00980542"/>
    <w:rPr>
      <w:rFonts w:ascii="Segoe UI" w:hAnsi="Segoe UI" w:cs="Segoe UI"/>
      <w:sz w:val="18"/>
      <w:szCs w:val="18"/>
    </w:rPr>
  </w:style>
  <w:style w:type="character" w:customStyle="1" w:styleId="SprechblasentextZchn">
    <w:name w:val="Sprechblasentext Zchn"/>
    <w:basedOn w:val="Absatz-Standardschriftart"/>
    <w:link w:val="Sprechblasentext"/>
    <w:semiHidden/>
    <w:rsid w:val="00980542"/>
    <w:rPr>
      <w:rFonts w:ascii="Segoe UI" w:hAnsi="Segoe UI" w:cs="Segoe UI"/>
      <w:sz w:val="18"/>
      <w:szCs w:val="18"/>
    </w:rPr>
  </w:style>
  <w:style w:type="character" w:customStyle="1" w:styleId="NichtaufgelsteErwhnung1">
    <w:name w:val="Nicht aufgelöste Erwähnung1"/>
    <w:basedOn w:val="Absatz-Standardschriftart"/>
    <w:uiPriority w:val="99"/>
    <w:semiHidden/>
    <w:unhideWhenUsed/>
    <w:rsid w:val="005C5AE5"/>
    <w:rPr>
      <w:color w:val="605E5C"/>
      <w:shd w:val="clear" w:color="auto" w:fill="E1DFDD"/>
    </w:rPr>
  </w:style>
  <w:style w:type="paragraph" w:styleId="Listenabsatz">
    <w:name w:val="List Paragraph"/>
    <w:basedOn w:val="Standard"/>
    <w:qFormat/>
    <w:rsid w:val="00284B0B"/>
    <w:pPr>
      <w:ind w:left="720"/>
      <w:contextualSpacing/>
    </w:pPr>
  </w:style>
  <w:style w:type="paragraph" w:customStyle="1" w:styleId="Default">
    <w:name w:val="Default"/>
    <w:rsid w:val="00DE547A"/>
    <w:pPr>
      <w:widowControl w:val="0"/>
      <w:autoSpaceDE w:val="0"/>
      <w:autoSpaceDN w:val="0"/>
      <w:adjustRightInd w:val="0"/>
    </w:pPr>
    <w:rPr>
      <w:rFonts w:ascii="DIN Next LT Pro Light" w:hAnsi="DIN Next LT Pro Light" w:cs="DIN Next LT Pro Light"/>
      <w:color w:val="000000"/>
    </w:rPr>
  </w:style>
  <w:style w:type="character" w:customStyle="1" w:styleId="A3">
    <w:name w:val="A3"/>
    <w:uiPriority w:val="99"/>
    <w:rsid w:val="00DE547A"/>
    <w:rPr>
      <w:rFonts w:cs="DIN Next LT Pro Light"/>
      <w:color w:val="211D1E"/>
      <w:sz w:val="16"/>
      <w:szCs w:val="16"/>
    </w:rPr>
  </w:style>
  <w:style w:type="character" w:styleId="BesuchterLink">
    <w:name w:val="FollowedHyperlink"/>
    <w:basedOn w:val="Absatz-Standardschriftart"/>
    <w:semiHidden/>
    <w:unhideWhenUsed/>
    <w:rsid w:val="00E77B8B"/>
    <w:rPr>
      <w:color w:val="800080" w:themeColor="followedHyperlink"/>
      <w:u w:val="single"/>
    </w:rPr>
  </w:style>
  <w:style w:type="character" w:customStyle="1" w:styleId="NichtaufgelsteErwhnung2">
    <w:name w:val="Nicht aufgelöste Erwähnung2"/>
    <w:basedOn w:val="Absatz-Standardschriftart"/>
    <w:uiPriority w:val="99"/>
    <w:semiHidden/>
    <w:unhideWhenUsed/>
    <w:rsid w:val="008A5051"/>
    <w:rPr>
      <w:color w:val="605E5C"/>
      <w:shd w:val="clear" w:color="auto" w:fill="E1DFDD"/>
    </w:rPr>
  </w:style>
  <w:style w:type="character" w:customStyle="1" w:styleId="NichtaufgelsteErwhnung3">
    <w:name w:val="Nicht aufgelöste Erwähnung3"/>
    <w:basedOn w:val="Absatz-Standardschriftart"/>
    <w:uiPriority w:val="99"/>
    <w:semiHidden/>
    <w:unhideWhenUsed/>
    <w:rsid w:val="00B5095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186397">
      <w:bodyDiv w:val="1"/>
      <w:marLeft w:val="0"/>
      <w:marRight w:val="0"/>
      <w:marTop w:val="0"/>
      <w:marBottom w:val="0"/>
      <w:divBdr>
        <w:top w:val="none" w:sz="0" w:space="0" w:color="auto"/>
        <w:left w:val="none" w:sz="0" w:space="0" w:color="auto"/>
        <w:bottom w:val="none" w:sz="0" w:space="0" w:color="auto"/>
        <w:right w:val="none" w:sz="0" w:space="0" w:color="auto"/>
      </w:divBdr>
      <w:divsChild>
        <w:div w:id="576480730">
          <w:marLeft w:val="288"/>
          <w:marRight w:val="0"/>
          <w:marTop w:val="0"/>
          <w:marBottom w:val="120"/>
          <w:divBdr>
            <w:top w:val="none" w:sz="0" w:space="0" w:color="auto"/>
            <w:left w:val="none" w:sz="0" w:space="0" w:color="auto"/>
            <w:bottom w:val="none" w:sz="0" w:space="0" w:color="auto"/>
            <w:right w:val="none" w:sz="0" w:space="0" w:color="auto"/>
          </w:divBdr>
        </w:div>
      </w:divsChild>
    </w:div>
    <w:div w:id="160052670">
      <w:bodyDiv w:val="1"/>
      <w:marLeft w:val="0"/>
      <w:marRight w:val="0"/>
      <w:marTop w:val="0"/>
      <w:marBottom w:val="0"/>
      <w:divBdr>
        <w:top w:val="none" w:sz="0" w:space="0" w:color="auto"/>
        <w:left w:val="none" w:sz="0" w:space="0" w:color="auto"/>
        <w:bottom w:val="none" w:sz="0" w:space="0" w:color="auto"/>
        <w:right w:val="none" w:sz="0" w:space="0" w:color="auto"/>
      </w:divBdr>
    </w:div>
    <w:div w:id="310868420">
      <w:bodyDiv w:val="1"/>
      <w:marLeft w:val="0"/>
      <w:marRight w:val="0"/>
      <w:marTop w:val="0"/>
      <w:marBottom w:val="0"/>
      <w:divBdr>
        <w:top w:val="none" w:sz="0" w:space="0" w:color="auto"/>
        <w:left w:val="none" w:sz="0" w:space="0" w:color="auto"/>
        <w:bottom w:val="none" w:sz="0" w:space="0" w:color="auto"/>
        <w:right w:val="none" w:sz="0" w:space="0" w:color="auto"/>
      </w:divBdr>
      <w:divsChild>
        <w:div w:id="1460605685">
          <w:marLeft w:val="288"/>
          <w:marRight w:val="0"/>
          <w:marTop w:val="180"/>
          <w:marBottom w:val="0"/>
          <w:divBdr>
            <w:top w:val="none" w:sz="0" w:space="0" w:color="auto"/>
            <w:left w:val="none" w:sz="0" w:space="0" w:color="auto"/>
            <w:bottom w:val="none" w:sz="0" w:space="0" w:color="auto"/>
            <w:right w:val="none" w:sz="0" w:space="0" w:color="auto"/>
          </w:divBdr>
        </w:div>
        <w:div w:id="1976714422">
          <w:marLeft w:val="288"/>
          <w:marRight w:val="0"/>
          <w:marTop w:val="180"/>
          <w:marBottom w:val="0"/>
          <w:divBdr>
            <w:top w:val="none" w:sz="0" w:space="0" w:color="auto"/>
            <w:left w:val="none" w:sz="0" w:space="0" w:color="auto"/>
            <w:bottom w:val="none" w:sz="0" w:space="0" w:color="auto"/>
            <w:right w:val="none" w:sz="0" w:space="0" w:color="auto"/>
          </w:divBdr>
        </w:div>
      </w:divsChild>
    </w:div>
    <w:div w:id="451171076">
      <w:bodyDiv w:val="1"/>
      <w:marLeft w:val="0"/>
      <w:marRight w:val="0"/>
      <w:marTop w:val="0"/>
      <w:marBottom w:val="0"/>
      <w:divBdr>
        <w:top w:val="none" w:sz="0" w:space="0" w:color="auto"/>
        <w:left w:val="none" w:sz="0" w:space="0" w:color="auto"/>
        <w:bottom w:val="none" w:sz="0" w:space="0" w:color="auto"/>
        <w:right w:val="none" w:sz="0" w:space="0" w:color="auto"/>
      </w:divBdr>
    </w:div>
    <w:div w:id="566720153">
      <w:bodyDiv w:val="1"/>
      <w:marLeft w:val="0"/>
      <w:marRight w:val="0"/>
      <w:marTop w:val="0"/>
      <w:marBottom w:val="0"/>
      <w:divBdr>
        <w:top w:val="none" w:sz="0" w:space="0" w:color="auto"/>
        <w:left w:val="none" w:sz="0" w:space="0" w:color="auto"/>
        <w:bottom w:val="none" w:sz="0" w:space="0" w:color="auto"/>
        <w:right w:val="none" w:sz="0" w:space="0" w:color="auto"/>
      </w:divBdr>
    </w:div>
    <w:div w:id="990671672">
      <w:bodyDiv w:val="1"/>
      <w:marLeft w:val="0"/>
      <w:marRight w:val="0"/>
      <w:marTop w:val="0"/>
      <w:marBottom w:val="0"/>
      <w:divBdr>
        <w:top w:val="none" w:sz="0" w:space="0" w:color="auto"/>
        <w:left w:val="none" w:sz="0" w:space="0" w:color="auto"/>
        <w:bottom w:val="none" w:sz="0" w:space="0" w:color="auto"/>
        <w:right w:val="none" w:sz="0" w:space="0" w:color="auto"/>
      </w:divBdr>
      <w:divsChild>
        <w:div w:id="1132945604">
          <w:marLeft w:val="288"/>
          <w:marRight w:val="0"/>
          <w:marTop w:val="0"/>
          <w:marBottom w:val="0"/>
          <w:divBdr>
            <w:top w:val="none" w:sz="0" w:space="0" w:color="auto"/>
            <w:left w:val="none" w:sz="0" w:space="0" w:color="auto"/>
            <w:bottom w:val="none" w:sz="0" w:space="0" w:color="auto"/>
            <w:right w:val="none" w:sz="0" w:space="0" w:color="auto"/>
          </w:divBdr>
        </w:div>
        <w:div w:id="1073545355">
          <w:marLeft w:val="288"/>
          <w:marRight w:val="0"/>
          <w:marTop w:val="0"/>
          <w:marBottom w:val="0"/>
          <w:divBdr>
            <w:top w:val="none" w:sz="0" w:space="0" w:color="auto"/>
            <w:left w:val="none" w:sz="0" w:space="0" w:color="auto"/>
            <w:bottom w:val="none" w:sz="0" w:space="0" w:color="auto"/>
            <w:right w:val="none" w:sz="0" w:space="0" w:color="auto"/>
          </w:divBdr>
        </w:div>
        <w:div w:id="168371036">
          <w:marLeft w:val="288"/>
          <w:marRight w:val="0"/>
          <w:marTop w:val="0"/>
          <w:marBottom w:val="0"/>
          <w:divBdr>
            <w:top w:val="none" w:sz="0" w:space="0" w:color="auto"/>
            <w:left w:val="none" w:sz="0" w:space="0" w:color="auto"/>
            <w:bottom w:val="none" w:sz="0" w:space="0" w:color="auto"/>
            <w:right w:val="none" w:sz="0" w:space="0" w:color="auto"/>
          </w:divBdr>
        </w:div>
        <w:div w:id="1794597625">
          <w:marLeft w:val="288"/>
          <w:marRight w:val="0"/>
          <w:marTop w:val="0"/>
          <w:marBottom w:val="0"/>
          <w:divBdr>
            <w:top w:val="none" w:sz="0" w:space="0" w:color="auto"/>
            <w:left w:val="none" w:sz="0" w:space="0" w:color="auto"/>
            <w:bottom w:val="none" w:sz="0" w:space="0" w:color="auto"/>
            <w:right w:val="none" w:sz="0" w:space="0" w:color="auto"/>
          </w:divBdr>
        </w:div>
        <w:div w:id="1298336463">
          <w:marLeft w:val="288"/>
          <w:marRight w:val="0"/>
          <w:marTop w:val="0"/>
          <w:marBottom w:val="0"/>
          <w:divBdr>
            <w:top w:val="none" w:sz="0" w:space="0" w:color="auto"/>
            <w:left w:val="none" w:sz="0" w:space="0" w:color="auto"/>
            <w:bottom w:val="none" w:sz="0" w:space="0" w:color="auto"/>
            <w:right w:val="none" w:sz="0" w:space="0" w:color="auto"/>
          </w:divBdr>
        </w:div>
      </w:divsChild>
    </w:div>
    <w:div w:id="1257206552">
      <w:bodyDiv w:val="1"/>
      <w:marLeft w:val="0"/>
      <w:marRight w:val="0"/>
      <w:marTop w:val="0"/>
      <w:marBottom w:val="0"/>
      <w:divBdr>
        <w:top w:val="none" w:sz="0" w:space="0" w:color="auto"/>
        <w:left w:val="none" w:sz="0" w:space="0" w:color="auto"/>
        <w:bottom w:val="none" w:sz="0" w:space="0" w:color="auto"/>
        <w:right w:val="none" w:sz="0" w:space="0" w:color="auto"/>
      </w:divBdr>
    </w:div>
    <w:div w:id="1441336596">
      <w:bodyDiv w:val="1"/>
      <w:marLeft w:val="0"/>
      <w:marRight w:val="0"/>
      <w:marTop w:val="0"/>
      <w:marBottom w:val="0"/>
      <w:divBdr>
        <w:top w:val="none" w:sz="0" w:space="0" w:color="auto"/>
        <w:left w:val="none" w:sz="0" w:space="0" w:color="auto"/>
        <w:bottom w:val="none" w:sz="0" w:space="0" w:color="auto"/>
        <w:right w:val="none" w:sz="0" w:space="0" w:color="auto"/>
      </w:divBdr>
    </w:div>
    <w:div w:id="1631859286">
      <w:bodyDiv w:val="1"/>
      <w:marLeft w:val="0"/>
      <w:marRight w:val="0"/>
      <w:marTop w:val="0"/>
      <w:marBottom w:val="0"/>
      <w:divBdr>
        <w:top w:val="none" w:sz="0" w:space="0" w:color="auto"/>
        <w:left w:val="none" w:sz="0" w:space="0" w:color="auto"/>
        <w:bottom w:val="none" w:sz="0" w:space="0" w:color="auto"/>
        <w:right w:val="none" w:sz="0" w:space="0" w:color="auto"/>
      </w:divBdr>
    </w:div>
    <w:div w:id="1644113518">
      <w:bodyDiv w:val="1"/>
      <w:marLeft w:val="0"/>
      <w:marRight w:val="0"/>
      <w:marTop w:val="0"/>
      <w:marBottom w:val="0"/>
      <w:divBdr>
        <w:top w:val="none" w:sz="0" w:space="0" w:color="auto"/>
        <w:left w:val="none" w:sz="0" w:space="0" w:color="auto"/>
        <w:bottom w:val="none" w:sz="0" w:space="0" w:color="auto"/>
        <w:right w:val="none" w:sz="0" w:space="0" w:color="auto"/>
      </w:divBdr>
      <w:divsChild>
        <w:div w:id="1294753317">
          <w:marLeft w:val="288"/>
          <w:marRight w:val="0"/>
          <w:marTop w:val="0"/>
          <w:marBottom w:val="120"/>
          <w:divBdr>
            <w:top w:val="none" w:sz="0" w:space="0" w:color="auto"/>
            <w:left w:val="none" w:sz="0" w:space="0" w:color="auto"/>
            <w:bottom w:val="none" w:sz="0" w:space="0" w:color="auto"/>
            <w:right w:val="none" w:sz="0" w:space="0" w:color="auto"/>
          </w:divBdr>
        </w:div>
      </w:divsChild>
    </w:div>
    <w:div w:id="188252221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hyperlink" Target="http://www.fvhf.de/Fassade/Press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deutscherfassadenpreis.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wettbewerbe-aktuell.de/DeutscherFassadenpreis2022"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deutscherfassadenpreis.de" TargetMode="External"/><Relationship Id="rId14" Type="http://schemas.openxmlformats.org/officeDocument/2006/relationships/hyperlink" Target="mailto:fvhf@maip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5.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05E9A7-5871-4D7A-B2B2-08E1687AC8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646</Words>
  <Characters>4075</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lpstr>
    </vt:vector>
  </TitlesOfParts>
  <Manager/>
  <Company/>
  <LinksUpToDate>false</LinksUpToDate>
  <CharactersWithSpaces>4712</CharactersWithSpaces>
  <SharedDoc>false</SharedDoc>
  <HyperlinkBase/>
  <HLinks>
    <vt:vector size="12" baseType="variant">
      <vt:variant>
        <vt:i4>983073</vt:i4>
      </vt:variant>
      <vt:variant>
        <vt:i4>-1</vt:i4>
      </vt:variant>
      <vt:variant>
        <vt:i4>2067</vt:i4>
      </vt:variant>
      <vt:variant>
        <vt:i4>1</vt:i4>
      </vt:variant>
      <vt:variant>
        <vt:lpwstr>LVR_100_rgb</vt:lpwstr>
      </vt:variant>
      <vt:variant>
        <vt:lpwstr/>
      </vt:variant>
      <vt:variant>
        <vt:i4>7864433</vt:i4>
      </vt:variant>
      <vt:variant>
        <vt:i4>-1</vt:i4>
      </vt:variant>
      <vt:variant>
        <vt:i4>2070</vt:i4>
      </vt:variant>
      <vt:variant>
        <vt:i4>1</vt:i4>
      </vt:variant>
      <vt:variant>
        <vt:lpwstr>LVR_Brf_Strich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JW</dc:creator>
  <cp:keywords/>
  <dc:description/>
  <cp:lastModifiedBy>Office Konto HB2019</cp:lastModifiedBy>
  <cp:revision>4</cp:revision>
  <cp:lastPrinted>2021-12-15T16:42:00Z</cp:lastPrinted>
  <dcterms:created xsi:type="dcterms:W3CDTF">2021-12-13T10:05:00Z</dcterms:created>
  <dcterms:modified xsi:type="dcterms:W3CDTF">2021-12-15T16:42:00Z</dcterms:modified>
  <cp:category/>
</cp:coreProperties>
</file>