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E180C42" w14:textId="77777777" w:rsidR="004B67C9" w:rsidRDefault="001B732F" w:rsidP="00250720">
      <w:pPr>
        <w:pStyle w:val="00Head1"/>
        <w:tabs>
          <w:tab w:val="left" w:pos="3050"/>
          <w:tab w:val="left" w:pos="8910"/>
          <w:tab w:val="right" w:pos="9631"/>
        </w:tabs>
      </w:pPr>
      <w:r>
        <w:tab/>
      </w:r>
      <w:r>
        <w:tab/>
      </w:r>
      <w:r w:rsidR="00250720">
        <w:tab/>
      </w:r>
      <w:r w:rsidR="00B92EF7">
        <w:tab/>
      </w:r>
    </w:p>
    <w:p w14:paraId="5B9B3430" w14:textId="77777777" w:rsidR="00440369" w:rsidRDefault="00440369" w:rsidP="00D622A0">
      <w:pPr>
        <w:pStyle w:val="00Head1"/>
      </w:pPr>
    </w:p>
    <w:p w14:paraId="777C062A" w14:textId="77777777" w:rsidR="00F10DCE" w:rsidRPr="00E30B24" w:rsidRDefault="00F10DCE" w:rsidP="00D622A0">
      <w:pPr>
        <w:pStyle w:val="00Head1"/>
        <w:rPr>
          <w:sz w:val="20"/>
          <w:szCs w:val="20"/>
        </w:rPr>
      </w:pPr>
    </w:p>
    <w:p w14:paraId="68914C21" w14:textId="1A11407B" w:rsidR="00C739D0" w:rsidRDefault="007D5A51" w:rsidP="00163272">
      <w:pPr>
        <w:pStyle w:val="00Head02"/>
        <w:spacing w:line="400" w:lineRule="atLeast"/>
        <w:rPr>
          <w:b/>
          <w:spacing w:val="-10"/>
          <w:sz w:val="32"/>
          <w:szCs w:val="28"/>
        </w:rPr>
      </w:pPr>
      <w:r>
        <w:rPr>
          <w:b/>
          <w:spacing w:val="-10"/>
          <w:sz w:val="32"/>
          <w:szCs w:val="28"/>
        </w:rPr>
        <w:t xml:space="preserve">Vier </w:t>
      </w:r>
      <w:r w:rsidR="009B2BBE">
        <w:rPr>
          <w:b/>
          <w:spacing w:val="-10"/>
          <w:sz w:val="32"/>
          <w:szCs w:val="28"/>
        </w:rPr>
        <w:t>Kategorien</w:t>
      </w:r>
      <w:r>
        <w:rPr>
          <w:b/>
          <w:spacing w:val="-10"/>
          <w:sz w:val="32"/>
          <w:szCs w:val="28"/>
        </w:rPr>
        <w:t xml:space="preserve">, vier </w:t>
      </w:r>
      <w:r w:rsidR="009B2BBE">
        <w:rPr>
          <w:b/>
          <w:spacing w:val="-10"/>
          <w:sz w:val="32"/>
          <w:szCs w:val="28"/>
        </w:rPr>
        <w:t xml:space="preserve">Preise für herausragende Leistungen: Deutscher Fassadenpreis 2024 für </w:t>
      </w:r>
      <w:r w:rsidR="00A73BF4">
        <w:rPr>
          <w:b/>
          <w:spacing w:val="-10"/>
          <w:sz w:val="32"/>
          <w:szCs w:val="28"/>
        </w:rPr>
        <w:t>Vorgehängte H</w:t>
      </w:r>
      <w:r w:rsidR="009B2BBE">
        <w:rPr>
          <w:b/>
          <w:spacing w:val="-10"/>
          <w:sz w:val="32"/>
          <w:szCs w:val="28"/>
        </w:rPr>
        <w:t>interlüftete Fassaden ausgelobt</w:t>
      </w:r>
    </w:p>
    <w:p w14:paraId="1D90D699" w14:textId="77777777" w:rsidR="00F10DCE" w:rsidRPr="00E30B24" w:rsidRDefault="00F10DCE" w:rsidP="00163272">
      <w:pPr>
        <w:pStyle w:val="00Head02"/>
        <w:spacing w:line="400" w:lineRule="atLeast"/>
        <w:rPr>
          <w:b/>
          <w:spacing w:val="-10"/>
          <w:sz w:val="20"/>
          <w:szCs w:val="20"/>
        </w:rPr>
      </w:pPr>
    </w:p>
    <w:p w14:paraId="585BE43A" w14:textId="08A8EC0D" w:rsidR="00C739D0" w:rsidRDefault="00F10DCE" w:rsidP="008506B5">
      <w:pPr>
        <w:pStyle w:val="01Grundtext"/>
        <w:rPr>
          <w:b/>
          <w:bCs/>
          <w:sz w:val="20"/>
          <w:szCs w:val="20"/>
        </w:rPr>
      </w:pPr>
      <w:r>
        <w:rPr>
          <w:b/>
          <w:bCs/>
          <w:noProof/>
          <w:sz w:val="20"/>
          <w:szCs w:val="20"/>
        </w:rPr>
        <w:drawing>
          <wp:inline distT="0" distB="0" distL="0" distR="0" wp14:anchorId="53745A68" wp14:editId="5D796887">
            <wp:extent cx="6115685" cy="1504815"/>
            <wp:effectExtent l="12700" t="12700" r="5715" b="6985"/>
            <wp:docPr id="396721505"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6721505" name="Grafik 396721505"/>
                    <pic:cNvPicPr/>
                  </pic:nvPicPr>
                  <pic:blipFill rotWithShape="1">
                    <a:blip r:embed="rId8"/>
                    <a:srcRect b="13511"/>
                    <a:stretch/>
                  </pic:blipFill>
                  <pic:spPr bwMode="auto">
                    <a:xfrm>
                      <a:off x="0" y="0"/>
                      <a:ext cx="6115685" cy="1504815"/>
                    </a:xfrm>
                    <a:prstGeom prst="rect">
                      <a:avLst/>
                    </a:prstGeom>
                    <a:ln w="3175" cap="flat" cmpd="sng" algn="ctr">
                      <a:solidFill>
                        <a:sysClr val="windowText" lastClr="000000"/>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xtLst>
                      <a:ext uri="{53640926-AAD7-44D8-BBD7-CCE9431645EC}">
                        <a14:shadowObscured xmlns:a14="http://schemas.microsoft.com/office/drawing/2010/main"/>
                      </a:ext>
                    </a:extLst>
                  </pic:spPr>
                </pic:pic>
              </a:graphicData>
            </a:graphic>
          </wp:inline>
        </w:drawing>
      </w:r>
    </w:p>
    <w:p w14:paraId="624EF8A1" w14:textId="77777777" w:rsidR="00F10DCE" w:rsidRPr="00E30B24" w:rsidRDefault="00F10DCE" w:rsidP="00E30B24">
      <w:pPr>
        <w:pStyle w:val="KeinAbsatzformat"/>
        <w:rPr>
          <w:sz w:val="20"/>
          <w:szCs w:val="20"/>
        </w:rPr>
      </w:pPr>
    </w:p>
    <w:p w14:paraId="7D1CE730" w14:textId="764DA9F7" w:rsidR="003E24AB" w:rsidRPr="00E30B24" w:rsidRDefault="003E24AB" w:rsidP="003E24AB">
      <w:pPr>
        <w:pStyle w:val="KeinAbsatzformat"/>
        <w:spacing w:line="320" w:lineRule="atLeast"/>
        <w:jc w:val="both"/>
        <w:rPr>
          <w:rFonts w:ascii="Verdana" w:hAnsi="Verdana" w:cs="Verdana"/>
          <w:b/>
          <w:bCs/>
          <w:sz w:val="20"/>
          <w:szCs w:val="20"/>
        </w:rPr>
      </w:pPr>
      <w:r w:rsidRPr="00E30B24">
        <w:rPr>
          <w:rFonts w:ascii="Verdana" w:hAnsi="Verdana" w:cs="Verdana"/>
          <w:b/>
          <w:bCs/>
          <w:sz w:val="20"/>
          <w:szCs w:val="20"/>
        </w:rPr>
        <w:t xml:space="preserve">Der Fachverband für vorgehängte hinterlüftete Fassaden (FVHF) </w:t>
      </w:r>
      <w:r w:rsidR="00163272" w:rsidRPr="00E30B24">
        <w:rPr>
          <w:rFonts w:ascii="Verdana" w:hAnsi="Verdana" w:cs="Verdana"/>
          <w:b/>
          <w:bCs/>
          <w:sz w:val="20"/>
          <w:szCs w:val="20"/>
        </w:rPr>
        <w:t xml:space="preserve">startet am </w:t>
      </w:r>
      <w:r w:rsidR="007D5A51" w:rsidRPr="00E30B24">
        <w:rPr>
          <w:rFonts w:ascii="Verdana" w:hAnsi="Verdana" w:cs="Verdana"/>
          <w:b/>
          <w:bCs/>
          <w:sz w:val="20"/>
          <w:szCs w:val="20"/>
        </w:rPr>
        <w:t>01</w:t>
      </w:r>
      <w:r w:rsidR="00163272" w:rsidRPr="00E30B24">
        <w:rPr>
          <w:rFonts w:ascii="Verdana" w:hAnsi="Verdana" w:cs="Verdana"/>
          <w:b/>
          <w:bCs/>
          <w:sz w:val="20"/>
          <w:szCs w:val="20"/>
        </w:rPr>
        <w:t xml:space="preserve">. </w:t>
      </w:r>
      <w:r w:rsidR="007D5A51" w:rsidRPr="00E30B24">
        <w:rPr>
          <w:rFonts w:ascii="Verdana" w:hAnsi="Verdana" w:cs="Verdana"/>
          <w:b/>
          <w:bCs/>
          <w:sz w:val="20"/>
          <w:szCs w:val="20"/>
        </w:rPr>
        <w:t xml:space="preserve">März </w:t>
      </w:r>
      <w:r w:rsidR="00163272" w:rsidRPr="00E30B24">
        <w:rPr>
          <w:rFonts w:ascii="Verdana" w:hAnsi="Verdana" w:cs="Verdana"/>
          <w:b/>
          <w:bCs/>
          <w:sz w:val="20"/>
          <w:szCs w:val="20"/>
        </w:rPr>
        <w:t>2024 den</w:t>
      </w:r>
      <w:r w:rsidRPr="00E30B24">
        <w:rPr>
          <w:rFonts w:ascii="Verdana" w:hAnsi="Verdana" w:cs="Verdana"/>
          <w:b/>
          <w:bCs/>
          <w:sz w:val="20"/>
          <w:szCs w:val="20"/>
        </w:rPr>
        <w:t xml:space="preserve"> Deutsche</w:t>
      </w:r>
      <w:r w:rsidR="00163272" w:rsidRPr="00E30B24">
        <w:rPr>
          <w:rFonts w:ascii="Verdana" w:hAnsi="Verdana" w:cs="Verdana"/>
          <w:b/>
          <w:bCs/>
          <w:sz w:val="20"/>
          <w:szCs w:val="20"/>
        </w:rPr>
        <w:t>n</w:t>
      </w:r>
      <w:r w:rsidRPr="00E30B24">
        <w:rPr>
          <w:rFonts w:ascii="Verdana" w:hAnsi="Verdana" w:cs="Verdana"/>
          <w:b/>
          <w:bCs/>
          <w:sz w:val="20"/>
          <w:szCs w:val="20"/>
        </w:rPr>
        <w:t xml:space="preserve"> Fassadenpreis für Vorgehängte Hinterlüftete Fassaden </w:t>
      </w:r>
      <w:r w:rsidR="00163272" w:rsidRPr="00E30B24">
        <w:rPr>
          <w:rFonts w:ascii="Verdana" w:hAnsi="Verdana" w:cs="Verdana"/>
          <w:b/>
          <w:bCs/>
          <w:sz w:val="20"/>
          <w:szCs w:val="20"/>
        </w:rPr>
        <w:t>und vergibt den renommierten Architekturpreis in diesem Jahr bereits zum 15. Mal.</w:t>
      </w:r>
      <w:r w:rsidRPr="00E30B24">
        <w:rPr>
          <w:rFonts w:ascii="Verdana" w:hAnsi="Verdana" w:cs="Verdana"/>
          <w:b/>
          <w:bCs/>
          <w:sz w:val="20"/>
          <w:szCs w:val="20"/>
        </w:rPr>
        <w:t xml:space="preserve"> </w:t>
      </w:r>
      <w:r w:rsidR="00163272" w:rsidRPr="00E30B24">
        <w:rPr>
          <w:rFonts w:ascii="Verdana" w:hAnsi="Verdana" w:cs="Verdana"/>
          <w:b/>
          <w:bCs/>
          <w:sz w:val="20"/>
          <w:szCs w:val="20"/>
        </w:rPr>
        <w:t xml:space="preserve">Erstmals wird der Preis in den Kategorien </w:t>
      </w:r>
      <w:r w:rsidR="005A6DDD" w:rsidRPr="00E30B24">
        <w:rPr>
          <w:rFonts w:ascii="Verdana" w:hAnsi="Verdana" w:cs="Verdana"/>
          <w:b/>
          <w:bCs/>
          <w:sz w:val="20"/>
          <w:szCs w:val="20"/>
        </w:rPr>
        <w:t>„Das besondere Detail“, „Bauen im Bestand“, „Modulares Bauen“ und</w:t>
      </w:r>
      <w:r w:rsidR="00163272" w:rsidRPr="00E30B24">
        <w:rPr>
          <w:rFonts w:ascii="Verdana" w:hAnsi="Verdana" w:cs="Verdana"/>
          <w:b/>
          <w:bCs/>
          <w:sz w:val="20"/>
          <w:szCs w:val="20"/>
        </w:rPr>
        <w:t xml:space="preserve"> </w:t>
      </w:r>
      <w:r w:rsidR="005A6DDD" w:rsidRPr="00E30B24">
        <w:rPr>
          <w:rFonts w:ascii="Verdana" w:hAnsi="Verdana" w:cs="Verdana"/>
          <w:b/>
          <w:bCs/>
          <w:sz w:val="20"/>
          <w:szCs w:val="20"/>
        </w:rPr>
        <w:t xml:space="preserve">„Junge Architekten (U45)“ </w:t>
      </w:r>
      <w:r w:rsidR="00163272" w:rsidRPr="00E30B24">
        <w:rPr>
          <w:rFonts w:ascii="Verdana" w:hAnsi="Verdana" w:cs="Verdana"/>
          <w:b/>
          <w:bCs/>
          <w:sz w:val="20"/>
          <w:szCs w:val="20"/>
        </w:rPr>
        <w:t xml:space="preserve">verliehen. </w:t>
      </w:r>
      <w:r w:rsidRPr="00E30B24">
        <w:rPr>
          <w:rFonts w:ascii="Verdana" w:hAnsi="Verdana" w:cs="Verdana"/>
          <w:b/>
          <w:bCs/>
          <w:sz w:val="20"/>
          <w:szCs w:val="20"/>
        </w:rPr>
        <w:t xml:space="preserve">Seit 1999 würdigt </w:t>
      </w:r>
      <w:r w:rsidR="007D5A51" w:rsidRPr="00E30B24">
        <w:rPr>
          <w:rFonts w:ascii="Verdana" w:hAnsi="Verdana" w:cs="Verdana"/>
          <w:b/>
          <w:bCs/>
          <w:sz w:val="20"/>
          <w:szCs w:val="20"/>
        </w:rPr>
        <w:t>die Auszeichnung</w:t>
      </w:r>
      <w:r w:rsidRPr="00E30B24">
        <w:rPr>
          <w:rFonts w:ascii="Verdana" w:hAnsi="Verdana" w:cs="Verdana"/>
          <w:b/>
          <w:bCs/>
          <w:sz w:val="20"/>
          <w:szCs w:val="20"/>
        </w:rPr>
        <w:t xml:space="preserve"> herausragende planerische Leistungen von Architekt</w:t>
      </w:r>
      <w:r w:rsidR="005A6DDD" w:rsidRPr="00E30B24">
        <w:rPr>
          <w:rFonts w:ascii="Verdana" w:hAnsi="Verdana" w:cs="Verdana"/>
          <w:b/>
          <w:bCs/>
          <w:sz w:val="20"/>
          <w:szCs w:val="20"/>
        </w:rPr>
        <w:t>innen</w:t>
      </w:r>
      <w:r w:rsidRPr="00E30B24">
        <w:rPr>
          <w:rFonts w:ascii="Verdana" w:hAnsi="Verdana" w:cs="Verdana"/>
          <w:b/>
          <w:bCs/>
          <w:sz w:val="20"/>
          <w:szCs w:val="20"/>
        </w:rPr>
        <w:t xml:space="preserve"> und Ingenieuren, die im Auftrag ihrer Bauherren</w:t>
      </w:r>
      <w:r w:rsidR="005A6DDD" w:rsidRPr="00E30B24">
        <w:rPr>
          <w:rFonts w:ascii="Verdana" w:hAnsi="Verdana" w:cs="Verdana"/>
          <w:b/>
          <w:bCs/>
          <w:sz w:val="20"/>
          <w:szCs w:val="20"/>
        </w:rPr>
        <w:t>-</w:t>
      </w:r>
      <w:r w:rsidRPr="00E30B24">
        <w:rPr>
          <w:rFonts w:ascii="Verdana" w:hAnsi="Verdana" w:cs="Verdana"/>
          <w:b/>
          <w:bCs/>
          <w:sz w:val="20"/>
          <w:szCs w:val="20"/>
        </w:rPr>
        <w:t xml:space="preserve"> und </w:t>
      </w:r>
      <w:proofErr w:type="spellStart"/>
      <w:r w:rsidRPr="00E30B24">
        <w:rPr>
          <w:rFonts w:ascii="Verdana" w:hAnsi="Verdana" w:cs="Verdana"/>
          <w:b/>
          <w:bCs/>
          <w:sz w:val="20"/>
          <w:szCs w:val="20"/>
        </w:rPr>
        <w:t>Investoren</w:t>
      </w:r>
      <w:r w:rsidR="005A6DDD" w:rsidRPr="00E30B24">
        <w:rPr>
          <w:rFonts w:ascii="Verdana" w:hAnsi="Verdana" w:cs="Verdana"/>
          <w:b/>
          <w:bCs/>
          <w:sz w:val="20"/>
          <w:szCs w:val="20"/>
        </w:rPr>
        <w:t>schaft</w:t>
      </w:r>
      <w:proofErr w:type="spellEnd"/>
      <w:r w:rsidRPr="00E30B24">
        <w:rPr>
          <w:rFonts w:ascii="Verdana" w:hAnsi="Verdana" w:cs="Verdana"/>
          <w:b/>
          <w:bCs/>
          <w:sz w:val="20"/>
          <w:szCs w:val="20"/>
        </w:rPr>
        <w:t xml:space="preserve"> innovative und nachhaltige Fassadenlösungen realisiert haben.</w:t>
      </w:r>
      <w:r w:rsidR="00163272" w:rsidRPr="00E30B24">
        <w:rPr>
          <w:rFonts w:ascii="Verdana" w:hAnsi="Verdana" w:cs="Verdana"/>
          <w:b/>
          <w:bCs/>
          <w:sz w:val="20"/>
          <w:szCs w:val="20"/>
        </w:rPr>
        <w:t xml:space="preserve"> Bis 31. Mai</w:t>
      </w:r>
      <w:r w:rsidR="00960DD9" w:rsidRPr="00E30B24">
        <w:rPr>
          <w:rFonts w:ascii="Verdana" w:hAnsi="Verdana" w:cs="Verdana"/>
          <w:b/>
          <w:bCs/>
          <w:sz w:val="20"/>
          <w:szCs w:val="20"/>
        </w:rPr>
        <w:t xml:space="preserve"> </w:t>
      </w:r>
      <w:r w:rsidR="00163272" w:rsidRPr="00E30B24">
        <w:rPr>
          <w:rFonts w:ascii="Verdana" w:hAnsi="Verdana" w:cs="Verdana"/>
          <w:b/>
          <w:bCs/>
          <w:sz w:val="20"/>
          <w:szCs w:val="20"/>
        </w:rPr>
        <w:t xml:space="preserve">können </w:t>
      </w:r>
      <w:r w:rsidR="00960DD9" w:rsidRPr="00E30B24">
        <w:rPr>
          <w:rFonts w:ascii="Verdana" w:hAnsi="Verdana" w:cs="Verdana"/>
          <w:b/>
          <w:bCs/>
          <w:sz w:val="20"/>
          <w:szCs w:val="20"/>
        </w:rPr>
        <w:t xml:space="preserve">in den letzten zwei Jahren fertiggestellte </w:t>
      </w:r>
      <w:r w:rsidR="00163272" w:rsidRPr="00E30B24">
        <w:rPr>
          <w:rFonts w:ascii="Verdana" w:hAnsi="Verdana" w:cs="Verdana"/>
          <w:b/>
          <w:bCs/>
          <w:sz w:val="20"/>
          <w:szCs w:val="20"/>
        </w:rPr>
        <w:t>Projekte</w:t>
      </w:r>
      <w:r w:rsidR="00960DD9" w:rsidRPr="00E30B24">
        <w:rPr>
          <w:rFonts w:ascii="Verdana" w:hAnsi="Verdana" w:cs="Verdana"/>
          <w:b/>
          <w:bCs/>
          <w:sz w:val="20"/>
          <w:szCs w:val="20"/>
        </w:rPr>
        <w:t xml:space="preserve"> </w:t>
      </w:r>
      <w:r w:rsidR="003E78B5" w:rsidRPr="00E30B24">
        <w:rPr>
          <w:rFonts w:ascii="Verdana" w:hAnsi="Verdana" w:cs="Verdana"/>
          <w:b/>
          <w:bCs/>
          <w:sz w:val="20"/>
          <w:szCs w:val="20"/>
        </w:rPr>
        <w:t>online</w:t>
      </w:r>
      <w:r w:rsidR="00960DD9" w:rsidRPr="00E30B24">
        <w:rPr>
          <w:rFonts w:ascii="Verdana" w:hAnsi="Verdana" w:cs="Verdana"/>
          <w:b/>
          <w:bCs/>
          <w:sz w:val="20"/>
          <w:szCs w:val="20"/>
        </w:rPr>
        <w:t xml:space="preserve"> </w:t>
      </w:r>
      <w:r w:rsidR="00163272" w:rsidRPr="00E30B24">
        <w:rPr>
          <w:rFonts w:ascii="Verdana" w:hAnsi="Verdana" w:cs="Verdana"/>
          <w:b/>
          <w:bCs/>
          <w:sz w:val="20"/>
          <w:szCs w:val="20"/>
        </w:rPr>
        <w:t>eingereicht</w:t>
      </w:r>
      <w:r w:rsidR="00960DD9" w:rsidRPr="00E30B24">
        <w:rPr>
          <w:rFonts w:ascii="Verdana" w:hAnsi="Verdana" w:cs="Verdana"/>
          <w:b/>
          <w:bCs/>
          <w:sz w:val="20"/>
          <w:szCs w:val="20"/>
        </w:rPr>
        <w:t xml:space="preserve"> </w:t>
      </w:r>
      <w:r w:rsidR="00163272" w:rsidRPr="00E30B24">
        <w:rPr>
          <w:rFonts w:ascii="Verdana" w:hAnsi="Verdana" w:cs="Verdana"/>
          <w:b/>
          <w:bCs/>
          <w:sz w:val="20"/>
          <w:szCs w:val="20"/>
        </w:rPr>
        <w:t>werden:</w:t>
      </w:r>
      <w:r w:rsidR="00960DD9" w:rsidRPr="00E30B24">
        <w:rPr>
          <w:rFonts w:ascii="Verdana" w:hAnsi="Verdana" w:cs="Verdana"/>
          <w:b/>
          <w:bCs/>
          <w:sz w:val="20"/>
          <w:szCs w:val="20"/>
        </w:rPr>
        <w:t xml:space="preserve"> </w:t>
      </w:r>
      <w:hyperlink r:id="rId9" w:history="1">
        <w:r w:rsidR="00163272" w:rsidRPr="00E30B24">
          <w:rPr>
            <w:rStyle w:val="Hyperlink"/>
            <w:rFonts w:ascii="Verdana" w:hAnsi="Verdana" w:cs="Verdana"/>
            <w:b/>
            <w:bCs/>
            <w:sz w:val="20"/>
            <w:szCs w:val="20"/>
          </w:rPr>
          <w:t>www.wettbewerbeaktuell.de/DeutscherFassadenpreis2024</w:t>
        </w:r>
      </w:hyperlink>
      <w:r w:rsidR="00163272" w:rsidRPr="00E30B24">
        <w:rPr>
          <w:rFonts w:ascii="Verdana" w:hAnsi="Verdana" w:cs="Verdana"/>
          <w:b/>
          <w:bCs/>
          <w:sz w:val="20"/>
          <w:szCs w:val="20"/>
        </w:rPr>
        <w:t>.</w:t>
      </w:r>
    </w:p>
    <w:p w14:paraId="31DE4BF4" w14:textId="77777777" w:rsidR="003E24AB" w:rsidRPr="003E24AB" w:rsidRDefault="003E24AB" w:rsidP="003E24AB">
      <w:pPr>
        <w:pStyle w:val="KeinAbsatzformat"/>
        <w:spacing w:line="320" w:lineRule="atLeast"/>
        <w:jc w:val="both"/>
        <w:rPr>
          <w:rFonts w:ascii="Verdana" w:hAnsi="Verdana" w:cs="Verdana"/>
          <w:b/>
          <w:bCs/>
          <w:sz w:val="20"/>
          <w:szCs w:val="20"/>
        </w:rPr>
      </w:pPr>
    </w:p>
    <w:p w14:paraId="58DE0AF5" w14:textId="23AD5E19" w:rsidR="003E24AB" w:rsidRPr="00E30B24" w:rsidRDefault="003E24AB" w:rsidP="003E24AB">
      <w:pPr>
        <w:pStyle w:val="KeinAbsatzformat"/>
        <w:spacing w:line="320" w:lineRule="atLeast"/>
        <w:jc w:val="both"/>
        <w:rPr>
          <w:rFonts w:ascii="Verdana" w:hAnsi="Verdana" w:cs="Verdana"/>
          <w:spacing w:val="-2"/>
          <w:sz w:val="20"/>
          <w:szCs w:val="20"/>
        </w:rPr>
      </w:pPr>
      <w:r w:rsidRPr="00E30B24">
        <w:rPr>
          <w:rFonts w:ascii="Verdana" w:hAnsi="Verdana" w:cs="Verdana"/>
          <w:spacing w:val="-2"/>
          <w:sz w:val="20"/>
          <w:szCs w:val="20"/>
        </w:rPr>
        <w:t>Die Fassade eines Gebäudes ist nicht nur dessen äußere Hülle, sondern auch ein Ausdruck seiner Identität und Funktionalität. Vorgehängte Hinterlüftete Fassaden (VHF) repräsentieren die Zukunft der Architektur</w:t>
      </w:r>
      <w:r w:rsidR="00153C43" w:rsidRPr="00E30B24">
        <w:rPr>
          <w:rFonts w:ascii="Verdana" w:hAnsi="Verdana" w:cs="Verdana"/>
          <w:spacing w:val="-2"/>
          <w:sz w:val="20"/>
          <w:szCs w:val="20"/>
        </w:rPr>
        <w:t>:</w:t>
      </w:r>
      <w:r w:rsidRPr="00E30B24">
        <w:rPr>
          <w:rFonts w:ascii="Verdana" w:hAnsi="Verdana" w:cs="Verdana"/>
          <w:spacing w:val="-2"/>
          <w:sz w:val="20"/>
          <w:szCs w:val="20"/>
        </w:rPr>
        <w:t xml:space="preserve"> sie</w:t>
      </w:r>
      <w:r w:rsidR="00153C43" w:rsidRPr="00E30B24">
        <w:rPr>
          <w:rFonts w:ascii="Verdana" w:hAnsi="Verdana" w:cs="Verdana"/>
          <w:spacing w:val="-2"/>
          <w:sz w:val="20"/>
          <w:szCs w:val="20"/>
        </w:rPr>
        <w:t xml:space="preserve"> vereinen</w:t>
      </w:r>
      <w:r w:rsidRPr="00E30B24">
        <w:rPr>
          <w:rFonts w:ascii="Verdana" w:hAnsi="Verdana" w:cs="Verdana"/>
          <w:spacing w:val="-2"/>
          <w:sz w:val="20"/>
          <w:szCs w:val="20"/>
        </w:rPr>
        <w:t xml:space="preserve"> energetische Effizienz, Wirtschaftlichkeit und Nachhaltigkeit mit multifunktionalen bauphysikalischen Eigenschaften und intelligenten technischen Funktionen. Die</w:t>
      </w:r>
      <w:r w:rsidR="00153C43" w:rsidRPr="00E30B24">
        <w:rPr>
          <w:rFonts w:ascii="Verdana" w:hAnsi="Verdana" w:cs="Verdana"/>
          <w:spacing w:val="-2"/>
          <w:sz w:val="20"/>
          <w:szCs w:val="20"/>
        </w:rPr>
        <w:t xml:space="preserve"> wegweisendsten</w:t>
      </w:r>
      <w:r w:rsidRPr="00E30B24">
        <w:rPr>
          <w:rFonts w:ascii="Verdana" w:hAnsi="Verdana" w:cs="Verdana"/>
          <w:spacing w:val="-2"/>
          <w:sz w:val="20"/>
          <w:szCs w:val="20"/>
        </w:rPr>
        <w:t xml:space="preserve"> Lösungen </w:t>
      </w:r>
      <w:r w:rsidR="00153C43" w:rsidRPr="00E30B24">
        <w:rPr>
          <w:rFonts w:ascii="Verdana" w:hAnsi="Verdana" w:cs="Verdana"/>
          <w:spacing w:val="-2"/>
          <w:sz w:val="20"/>
          <w:szCs w:val="20"/>
        </w:rPr>
        <w:t>würdigt der</w:t>
      </w:r>
      <w:r w:rsidR="00960DD9" w:rsidRPr="00E30B24">
        <w:rPr>
          <w:rFonts w:ascii="Verdana" w:hAnsi="Verdana" w:cs="Verdana"/>
          <w:spacing w:val="-2"/>
          <w:sz w:val="20"/>
          <w:szCs w:val="20"/>
        </w:rPr>
        <w:t xml:space="preserve"> 15.</w:t>
      </w:r>
      <w:r w:rsidRPr="00E30B24">
        <w:rPr>
          <w:rFonts w:ascii="Verdana" w:hAnsi="Verdana" w:cs="Verdana"/>
          <w:spacing w:val="-2"/>
          <w:sz w:val="20"/>
          <w:szCs w:val="20"/>
        </w:rPr>
        <w:t xml:space="preserve"> Deutsche Fassadenpreis 2024 </w:t>
      </w:r>
      <w:r w:rsidR="00960DD9" w:rsidRPr="00E30B24">
        <w:rPr>
          <w:rFonts w:ascii="Verdana" w:hAnsi="Verdana" w:cs="Verdana"/>
          <w:spacing w:val="-2"/>
          <w:sz w:val="20"/>
          <w:szCs w:val="20"/>
        </w:rPr>
        <w:t>für VHF</w:t>
      </w:r>
      <w:r w:rsidRPr="00E30B24">
        <w:rPr>
          <w:rFonts w:ascii="Verdana" w:hAnsi="Verdana" w:cs="Verdana"/>
          <w:spacing w:val="-2"/>
          <w:sz w:val="20"/>
          <w:szCs w:val="20"/>
        </w:rPr>
        <w:t>.</w:t>
      </w:r>
    </w:p>
    <w:p w14:paraId="6D3CE2DE" w14:textId="77777777" w:rsidR="003E24AB" w:rsidRPr="00E30B24" w:rsidRDefault="003E24AB" w:rsidP="003E24AB">
      <w:pPr>
        <w:pStyle w:val="KeinAbsatzformat"/>
        <w:spacing w:line="320" w:lineRule="atLeast"/>
        <w:jc w:val="both"/>
        <w:rPr>
          <w:rFonts w:ascii="Verdana" w:hAnsi="Verdana" w:cs="Verdana"/>
          <w:spacing w:val="-2"/>
          <w:sz w:val="20"/>
          <w:szCs w:val="20"/>
        </w:rPr>
      </w:pPr>
    </w:p>
    <w:p w14:paraId="3A8B3058" w14:textId="6157467A" w:rsidR="00F10DCE" w:rsidRPr="00E30B24" w:rsidRDefault="003E24AB" w:rsidP="00720CF8">
      <w:pPr>
        <w:pStyle w:val="KeinAbsatzformat"/>
        <w:spacing w:line="320" w:lineRule="atLeast"/>
        <w:jc w:val="both"/>
        <w:rPr>
          <w:rFonts w:ascii="Verdana" w:hAnsi="Verdana" w:cs="Verdana"/>
          <w:spacing w:val="-2"/>
          <w:sz w:val="20"/>
          <w:szCs w:val="20"/>
        </w:rPr>
      </w:pPr>
      <w:r w:rsidRPr="00E30B24">
        <w:rPr>
          <w:rFonts w:ascii="Verdana" w:hAnsi="Verdana" w:cs="Verdana"/>
          <w:spacing w:val="-2"/>
          <w:sz w:val="20"/>
          <w:szCs w:val="20"/>
        </w:rPr>
        <w:t xml:space="preserve">Erstmals werden in diesem Jahr vier gleichwertige Preise in unterschiedlichen Kategorien verliehen, die die Vielfalt und Innovation der modernen </w:t>
      </w:r>
      <w:r w:rsidR="00153C43" w:rsidRPr="00E30B24">
        <w:rPr>
          <w:rFonts w:ascii="Verdana" w:hAnsi="Verdana" w:cs="Verdana"/>
          <w:spacing w:val="-2"/>
          <w:sz w:val="20"/>
          <w:szCs w:val="20"/>
        </w:rPr>
        <w:t xml:space="preserve">Bauart </w:t>
      </w:r>
      <w:r w:rsidRPr="00E30B24">
        <w:rPr>
          <w:rFonts w:ascii="Verdana" w:hAnsi="Verdana" w:cs="Verdana"/>
          <w:spacing w:val="-2"/>
          <w:sz w:val="20"/>
          <w:szCs w:val="20"/>
        </w:rPr>
        <w:t>widerspiegeln</w:t>
      </w:r>
      <w:r w:rsidR="00720CF8" w:rsidRPr="00E30B24">
        <w:rPr>
          <w:rFonts w:ascii="Verdana" w:hAnsi="Verdana" w:cs="Verdana"/>
          <w:spacing w:val="-2"/>
          <w:sz w:val="20"/>
          <w:szCs w:val="20"/>
        </w:rPr>
        <w:t>:</w:t>
      </w:r>
    </w:p>
    <w:p w14:paraId="1F479132" w14:textId="77777777" w:rsidR="00720CF8" w:rsidRPr="00E30B24" w:rsidRDefault="00720CF8" w:rsidP="003E24AB">
      <w:pPr>
        <w:pStyle w:val="KeinAbsatzformat"/>
        <w:spacing w:line="320" w:lineRule="atLeast"/>
        <w:jc w:val="both"/>
        <w:rPr>
          <w:rFonts w:ascii="Verdana" w:hAnsi="Verdana" w:cs="Verdana"/>
          <w:spacing w:val="-2"/>
          <w:sz w:val="20"/>
          <w:szCs w:val="20"/>
        </w:rPr>
      </w:pPr>
    </w:p>
    <w:p w14:paraId="7C033D83" w14:textId="715A4B0F" w:rsidR="007D5A51" w:rsidRPr="00E30B24" w:rsidRDefault="003E24AB" w:rsidP="003E24AB">
      <w:pPr>
        <w:pStyle w:val="KeinAbsatzformat"/>
        <w:spacing w:line="320" w:lineRule="atLeast"/>
        <w:jc w:val="both"/>
        <w:rPr>
          <w:rFonts w:ascii="Verdana" w:hAnsi="Verdana" w:cs="Verdana"/>
          <w:spacing w:val="-2"/>
          <w:sz w:val="20"/>
          <w:szCs w:val="20"/>
        </w:rPr>
      </w:pPr>
      <w:r w:rsidRPr="00E30B24">
        <w:rPr>
          <w:rFonts w:ascii="Verdana" w:hAnsi="Verdana" w:cs="Verdana"/>
          <w:b/>
          <w:bCs/>
          <w:spacing w:val="-2"/>
          <w:sz w:val="20"/>
          <w:szCs w:val="20"/>
        </w:rPr>
        <w:lastRenderedPageBreak/>
        <w:t>Das besondere Detail</w:t>
      </w:r>
      <w:r w:rsidRPr="00E30B24">
        <w:rPr>
          <w:rFonts w:ascii="Verdana" w:hAnsi="Verdana" w:cs="Verdana"/>
          <w:spacing w:val="-2"/>
          <w:sz w:val="20"/>
          <w:szCs w:val="20"/>
        </w:rPr>
        <w:t xml:space="preserve"> </w:t>
      </w:r>
    </w:p>
    <w:p w14:paraId="6A52BD26" w14:textId="5E418092" w:rsidR="003E24AB" w:rsidRPr="00E30B24" w:rsidRDefault="0026693C" w:rsidP="003E24AB">
      <w:pPr>
        <w:pStyle w:val="KeinAbsatzformat"/>
        <w:spacing w:line="320" w:lineRule="atLeast"/>
        <w:jc w:val="both"/>
        <w:rPr>
          <w:rFonts w:ascii="Verdana" w:hAnsi="Verdana" w:cs="Verdana"/>
          <w:spacing w:val="-2"/>
          <w:sz w:val="20"/>
          <w:szCs w:val="20"/>
        </w:rPr>
      </w:pPr>
      <w:r w:rsidRPr="00E30B24">
        <w:rPr>
          <w:rFonts w:ascii="Verdana" w:hAnsi="Verdana" w:cs="Verdana"/>
          <w:spacing w:val="-2"/>
          <w:sz w:val="20"/>
          <w:szCs w:val="20"/>
        </w:rPr>
        <w:t xml:space="preserve">In der </w:t>
      </w:r>
      <w:r w:rsidR="003E24AB" w:rsidRPr="00E30B24">
        <w:rPr>
          <w:rFonts w:ascii="Verdana" w:hAnsi="Verdana" w:cs="Verdana"/>
          <w:spacing w:val="-2"/>
          <w:sz w:val="20"/>
          <w:szCs w:val="20"/>
        </w:rPr>
        <w:t xml:space="preserve">Kategorie </w:t>
      </w:r>
      <w:r w:rsidRPr="00E30B24">
        <w:rPr>
          <w:rFonts w:ascii="Verdana" w:hAnsi="Verdana" w:cs="Verdana"/>
          <w:spacing w:val="-2"/>
          <w:sz w:val="20"/>
          <w:szCs w:val="20"/>
        </w:rPr>
        <w:t xml:space="preserve">„Das besondere Detail“ werden </w:t>
      </w:r>
      <w:r w:rsidR="003E24AB" w:rsidRPr="00E30B24">
        <w:rPr>
          <w:rFonts w:ascii="Verdana" w:hAnsi="Verdana" w:cs="Verdana"/>
          <w:spacing w:val="-2"/>
          <w:sz w:val="20"/>
          <w:szCs w:val="20"/>
        </w:rPr>
        <w:t>Projekte aus</w:t>
      </w:r>
      <w:r w:rsidRPr="00E30B24">
        <w:rPr>
          <w:rFonts w:ascii="Verdana" w:hAnsi="Verdana" w:cs="Verdana"/>
          <w:spacing w:val="-2"/>
          <w:sz w:val="20"/>
          <w:szCs w:val="20"/>
        </w:rPr>
        <w:t>gezeichnet</w:t>
      </w:r>
      <w:r w:rsidR="003E24AB" w:rsidRPr="00E30B24">
        <w:rPr>
          <w:rFonts w:ascii="Verdana" w:hAnsi="Verdana" w:cs="Verdana"/>
          <w:spacing w:val="-2"/>
          <w:sz w:val="20"/>
          <w:szCs w:val="20"/>
        </w:rPr>
        <w:t>, die</w:t>
      </w:r>
      <w:r w:rsidR="005A6DDD" w:rsidRPr="00E30B24">
        <w:rPr>
          <w:rFonts w:ascii="Verdana" w:hAnsi="Verdana" w:cs="Verdana"/>
          <w:spacing w:val="-2"/>
          <w:sz w:val="20"/>
          <w:szCs w:val="20"/>
        </w:rPr>
        <w:t xml:space="preserve"> in ihrer Fassadengestaltung</w:t>
      </w:r>
      <w:r w:rsidR="003E24AB" w:rsidRPr="00E30B24">
        <w:rPr>
          <w:rFonts w:ascii="Verdana" w:hAnsi="Verdana" w:cs="Verdana"/>
          <w:spacing w:val="-2"/>
          <w:sz w:val="20"/>
          <w:szCs w:val="20"/>
        </w:rPr>
        <w:t xml:space="preserve"> </w:t>
      </w:r>
      <w:r w:rsidR="005A6DDD" w:rsidRPr="00E30B24">
        <w:rPr>
          <w:rFonts w:ascii="Verdana" w:hAnsi="Verdana" w:cs="Verdana"/>
          <w:spacing w:val="-2"/>
          <w:sz w:val="20"/>
          <w:szCs w:val="20"/>
        </w:rPr>
        <w:t xml:space="preserve">durch </w:t>
      </w:r>
      <w:r w:rsidRPr="00E30B24">
        <w:rPr>
          <w:rFonts w:ascii="Verdana" w:hAnsi="Verdana" w:cs="Verdana"/>
          <w:spacing w:val="-2"/>
          <w:sz w:val="20"/>
          <w:szCs w:val="20"/>
        </w:rPr>
        <w:t xml:space="preserve">ein hohes Maß an </w:t>
      </w:r>
      <w:r w:rsidR="003E24AB" w:rsidRPr="00E30B24">
        <w:rPr>
          <w:rFonts w:ascii="Verdana" w:hAnsi="Verdana" w:cs="Verdana"/>
          <w:spacing w:val="-2"/>
          <w:sz w:val="20"/>
          <w:szCs w:val="20"/>
        </w:rPr>
        <w:t>herausragende</w:t>
      </w:r>
      <w:r w:rsidR="005A6DDD" w:rsidRPr="00E30B24">
        <w:rPr>
          <w:rFonts w:ascii="Verdana" w:hAnsi="Verdana" w:cs="Verdana"/>
          <w:spacing w:val="-2"/>
          <w:sz w:val="20"/>
          <w:szCs w:val="20"/>
        </w:rPr>
        <w:t>r</w:t>
      </w:r>
      <w:r w:rsidR="003E24AB" w:rsidRPr="00E30B24">
        <w:rPr>
          <w:rFonts w:ascii="Verdana" w:hAnsi="Verdana" w:cs="Verdana"/>
          <w:spacing w:val="-2"/>
          <w:sz w:val="20"/>
          <w:szCs w:val="20"/>
        </w:rPr>
        <w:t xml:space="preserve"> </w:t>
      </w:r>
      <w:r w:rsidR="005A6DDD" w:rsidRPr="00E30B24">
        <w:rPr>
          <w:rFonts w:ascii="Verdana" w:hAnsi="Verdana" w:cs="Verdana"/>
          <w:spacing w:val="-2"/>
          <w:sz w:val="20"/>
          <w:szCs w:val="20"/>
        </w:rPr>
        <w:t xml:space="preserve">architektonischer Detailqualität </w:t>
      </w:r>
      <w:r w:rsidRPr="00E30B24">
        <w:rPr>
          <w:rFonts w:ascii="Verdana" w:hAnsi="Verdana" w:cs="Verdana"/>
          <w:spacing w:val="-2"/>
          <w:sz w:val="20"/>
          <w:szCs w:val="20"/>
        </w:rPr>
        <w:t>überzeugen</w:t>
      </w:r>
      <w:r w:rsidR="003E24AB" w:rsidRPr="00E30B24">
        <w:rPr>
          <w:rFonts w:ascii="Verdana" w:hAnsi="Verdana" w:cs="Verdana"/>
          <w:spacing w:val="-2"/>
          <w:sz w:val="20"/>
          <w:szCs w:val="20"/>
        </w:rPr>
        <w:t>.</w:t>
      </w:r>
    </w:p>
    <w:p w14:paraId="1A6DE06E" w14:textId="77777777" w:rsidR="003E24AB" w:rsidRPr="00E30B24" w:rsidRDefault="003E24AB" w:rsidP="003E24AB">
      <w:pPr>
        <w:pStyle w:val="KeinAbsatzformat"/>
        <w:spacing w:line="320" w:lineRule="atLeast"/>
        <w:jc w:val="both"/>
        <w:rPr>
          <w:rFonts w:ascii="Verdana" w:hAnsi="Verdana" w:cs="Verdana"/>
          <w:spacing w:val="-2"/>
          <w:sz w:val="20"/>
          <w:szCs w:val="20"/>
        </w:rPr>
      </w:pPr>
    </w:p>
    <w:p w14:paraId="1954C09F" w14:textId="77777777" w:rsidR="005A6DDD" w:rsidRPr="00E30B24" w:rsidRDefault="003E24AB" w:rsidP="003E24AB">
      <w:pPr>
        <w:pStyle w:val="KeinAbsatzformat"/>
        <w:spacing w:line="320" w:lineRule="atLeast"/>
        <w:jc w:val="both"/>
        <w:rPr>
          <w:rFonts w:ascii="Verdana" w:hAnsi="Verdana" w:cs="Verdana"/>
          <w:spacing w:val="-2"/>
          <w:sz w:val="20"/>
          <w:szCs w:val="20"/>
        </w:rPr>
      </w:pPr>
      <w:r w:rsidRPr="00E30B24">
        <w:rPr>
          <w:rFonts w:ascii="Verdana" w:hAnsi="Verdana" w:cs="Verdana"/>
          <w:b/>
          <w:bCs/>
          <w:spacing w:val="-2"/>
          <w:sz w:val="20"/>
          <w:szCs w:val="20"/>
        </w:rPr>
        <w:t>Bauen im Bestand</w:t>
      </w:r>
    </w:p>
    <w:p w14:paraId="032F3DB7" w14:textId="00796483" w:rsidR="003E24AB" w:rsidRPr="00E30B24" w:rsidRDefault="005A6DDD" w:rsidP="003E24AB">
      <w:pPr>
        <w:pStyle w:val="KeinAbsatzformat"/>
        <w:spacing w:line="320" w:lineRule="atLeast"/>
        <w:jc w:val="both"/>
        <w:rPr>
          <w:rFonts w:ascii="Verdana" w:hAnsi="Verdana" w:cs="Verdana"/>
          <w:spacing w:val="-2"/>
          <w:sz w:val="20"/>
          <w:szCs w:val="20"/>
        </w:rPr>
      </w:pPr>
      <w:r w:rsidRPr="00E30B24">
        <w:rPr>
          <w:rFonts w:ascii="Verdana" w:hAnsi="Verdana" w:cs="Verdana"/>
          <w:spacing w:val="-2"/>
          <w:sz w:val="20"/>
          <w:szCs w:val="20"/>
        </w:rPr>
        <w:t xml:space="preserve">In der Kategorie „Bauen im Bestand“ </w:t>
      </w:r>
      <w:r w:rsidR="003E24AB" w:rsidRPr="00E30B24">
        <w:rPr>
          <w:rFonts w:ascii="Verdana" w:hAnsi="Verdana" w:cs="Verdana"/>
          <w:spacing w:val="-2"/>
          <w:sz w:val="20"/>
          <w:szCs w:val="20"/>
        </w:rPr>
        <w:t>werden innovative Lösungen für die Sanierung und Modernisierung bestehender Gebäude mit Vorgehängten Hinterlüfteten Fassaden prämiert.</w:t>
      </w:r>
    </w:p>
    <w:p w14:paraId="476AD7F7" w14:textId="77777777" w:rsidR="003E24AB" w:rsidRPr="00E30B24" w:rsidRDefault="003E24AB" w:rsidP="003E24AB">
      <w:pPr>
        <w:pStyle w:val="KeinAbsatzformat"/>
        <w:spacing w:line="320" w:lineRule="atLeast"/>
        <w:jc w:val="both"/>
        <w:rPr>
          <w:rFonts w:ascii="Verdana" w:hAnsi="Verdana" w:cs="Verdana"/>
          <w:spacing w:val="-2"/>
          <w:sz w:val="20"/>
          <w:szCs w:val="20"/>
        </w:rPr>
      </w:pPr>
    </w:p>
    <w:p w14:paraId="157946D4" w14:textId="77777777" w:rsidR="005A6DDD" w:rsidRPr="00E30B24" w:rsidRDefault="003E24AB" w:rsidP="003E24AB">
      <w:pPr>
        <w:pStyle w:val="KeinAbsatzformat"/>
        <w:spacing w:line="320" w:lineRule="atLeast"/>
        <w:jc w:val="both"/>
        <w:rPr>
          <w:rFonts w:ascii="Verdana" w:hAnsi="Verdana" w:cs="Verdana"/>
          <w:b/>
          <w:bCs/>
          <w:spacing w:val="-2"/>
          <w:sz w:val="20"/>
          <w:szCs w:val="20"/>
        </w:rPr>
      </w:pPr>
      <w:r w:rsidRPr="00E30B24">
        <w:rPr>
          <w:rFonts w:ascii="Verdana" w:hAnsi="Verdana" w:cs="Verdana"/>
          <w:b/>
          <w:bCs/>
          <w:spacing w:val="-2"/>
          <w:sz w:val="20"/>
          <w:szCs w:val="20"/>
        </w:rPr>
        <w:t>Modulares Bauen</w:t>
      </w:r>
    </w:p>
    <w:p w14:paraId="465F3FF7" w14:textId="1A4AE85F" w:rsidR="003E24AB" w:rsidRPr="00E30B24" w:rsidRDefault="005A6DDD" w:rsidP="003E24AB">
      <w:pPr>
        <w:pStyle w:val="KeinAbsatzformat"/>
        <w:spacing w:line="320" w:lineRule="atLeast"/>
        <w:jc w:val="both"/>
        <w:rPr>
          <w:rFonts w:ascii="Verdana" w:hAnsi="Verdana" w:cs="Verdana"/>
          <w:spacing w:val="-2"/>
          <w:sz w:val="20"/>
          <w:szCs w:val="20"/>
        </w:rPr>
      </w:pPr>
      <w:r w:rsidRPr="00E30B24">
        <w:rPr>
          <w:rFonts w:ascii="Verdana" w:hAnsi="Verdana" w:cs="Verdana"/>
          <w:spacing w:val="-2"/>
          <w:sz w:val="20"/>
          <w:szCs w:val="20"/>
        </w:rPr>
        <w:t>Die Kategorie</w:t>
      </w:r>
      <w:r w:rsidR="003E24AB" w:rsidRPr="00E30B24">
        <w:rPr>
          <w:rFonts w:ascii="Verdana" w:hAnsi="Verdana" w:cs="Verdana"/>
          <w:spacing w:val="-2"/>
          <w:sz w:val="20"/>
          <w:szCs w:val="20"/>
        </w:rPr>
        <w:t xml:space="preserve"> </w:t>
      </w:r>
      <w:r w:rsidRPr="00E30B24">
        <w:rPr>
          <w:rFonts w:ascii="Verdana" w:hAnsi="Verdana" w:cs="Verdana"/>
          <w:spacing w:val="-2"/>
          <w:sz w:val="20"/>
          <w:szCs w:val="20"/>
        </w:rPr>
        <w:t>„Modulares Bauen“ ist</w:t>
      </w:r>
      <w:r w:rsidR="003E24AB" w:rsidRPr="00E30B24">
        <w:rPr>
          <w:rFonts w:ascii="Verdana" w:hAnsi="Verdana" w:cs="Verdana"/>
          <w:spacing w:val="-2"/>
          <w:sz w:val="20"/>
          <w:szCs w:val="20"/>
        </w:rPr>
        <w:t xml:space="preserve"> der fortschrittlichen Bauweise des Modulbaus, bei dem die Fassadenkomponenten modular vorgefertigt und vor Ort montiert werden</w:t>
      </w:r>
      <w:r w:rsidRPr="00E30B24">
        <w:rPr>
          <w:rFonts w:ascii="Verdana" w:hAnsi="Verdana" w:cs="Verdana"/>
          <w:spacing w:val="-2"/>
          <w:sz w:val="20"/>
          <w:szCs w:val="20"/>
        </w:rPr>
        <w:t>, gewidmet.</w:t>
      </w:r>
    </w:p>
    <w:p w14:paraId="3E80D829" w14:textId="77777777" w:rsidR="003E24AB" w:rsidRPr="00E30B24" w:rsidRDefault="003E24AB" w:rsidP="003E24AB">
      <w:pPr>
        <w:pStyle w:val="KeinAbsatzformat"/>
        <w:spacing w:line="320" w:lineRule="atLeast"/>
        <w:jc w:val="both"/>
        <w:rPr>
          <w:rFonts w:ascii="Verdana" w:hAnsi="Verdana" w:cs="Verdana"/>
          <w:spacing w:val="-2"/>
          <w:sz w:val="20"/>
          <w:szCs w:val="20"/>
        </w:rPr>
      </w:pPr>
    </w:p>
    <w:p w14:paraId="219EF28B" w14:textId="7F98DF0B" w:rsidR="005A6DDD" w:rsidRPr="00E30B24" w:rsidRDefault="003E24AB" w:rsidP="003E24AB">
      <w:pPr>
        <w:pStyle w:val="KeinAbsatzformat"/>
        <w:spacing w:line="320" w:lineRule="atLeast"/>
        <w:jc w:val="both"/>
        <w:rPr>
          <w:rFonts w:ascii="Verdana" w:hAnsi="Verdana" w:cs="Verdana"/>
          <w:spacing w:val="-2"/>
          <w:sz w:val="20"/>
          <w:szCs w:val="20"/>
        </w:rPr>
      </w:pPr>
      <w:r w:rsidRPr="00E30B24">
        <w:rPr>
          <w:rFonts w:ascii="Verdana" w:hAnsi="Verdana" w:cs="Verdana"/>
          <w:b/>
          <w:bCs/>
          <w:spacing w:val="-2"/>
          <w:sz w:val="20"/>
          <w:szCs w:val="20"/>
        </w:rPr>
        <w:t>Junge Architekten (U45)</w:t>
      </w:r>
    </w:p>
    <w:p w14:paraId="4F25C032" w14:textId="26B1939F" w:rsidR="003E24AB" w:rsidRPr="00E30B24" w:rsidRDefault="005A6DDD" w:rsidP="003E24AB">
      <w:pPr>
        <w:pStyle w:val="KeinAbsatzformat"/>
        <w:spacing w:line="320" w:lineRule="atLeast"/>
        <w:jc w:val="both"/>
        <w:rPr>
          <w:rFonts w:ascii="Verdana" w:hAnsi="Verdana" w:cs="Verdana"/>
          <w:spacing w:val="-2"/>
          <w:sz w:val="20"/>
          <w:szCs w:val="20"/>
        </w:rPr>
      </w:pPr>
      <w:r w:rsidRPr="00E30B24">
        <w:rPr>
          <w:rFonts w:ascii="Verdana" w:hAnsi="Verdana" w:cs="Verdana"/>
          <w:spacing w:val="-2"/>
          <w:sz w:val="20"/>
          <w:szCs w:val="20"/>
        </w:rPr>
        <w:t>In der Kategorie</w:t>
      </w:r>
      <w:r w:rsidRPr="00E30B24" w:rsidDel="005A6DDD">
        <w:rPr>
          <w:rFonts w:ascii="Verdana" w:hAnsi="Verdana" w:cs="Verdana"/>
          <w:spacing w:val="-2"/>
          <w:sz w:val="20"/>
          <w:szCs w:val="20"/>
        </w:rPr>
        <w:t xml:space="preserve"> </w:t>
      </w:r>
      <w:r w:rsidRPr="00E30B24">
        <w:rPr>
          <w:rFonts w:ascii="Verdana" w:hAnsi="Verdana" w:cs="Verdana"/>
          <w:spacing w:val="-2"/>
          <w:sz w:val="20"/>
          <w:szCs w:val="20"/>
        </w:rPr>
        <w:t xml:space="preserve">„Junge Architekten (U45)“ </w:t>
      </w:r>
      <w:r w:rsidR="003E24AB" w:rsidRPr="00E30B24">
        <w:rPr>
          <w:rFonts w:ascii="Verdana" w:hAnsi="Verdana" w:cs="Verdana"/>
          <w:spacing w:val="-2"/>
          <w:sz w:val="20"/>
          <w:szCs w:val="20"/>
        </w:rPr>
        <w:t xml:space="preserve">werden Projekte von </w:t>
      </w:r>
      <w:r w:rsidRPr="00E30B24">
        <w:rPr>
          <w:rFonts w:ascii="Verdana" w:hAnsi="Verdana" w:cs="Verdana"/>
          <w:spacing w:val="-2"/>
          <w:sz w:val="20"/>
          <w:szCs w:val="20"/>
        </w:rPr>
        <w:t xml:space="preserve">Architektinnen und </w:t>
      </w:r>
      <w:r w:rsidR="003E24AB" w:rsidRPr="00E30B24">
        <w:rPr>
          <w:rFonts w:ascii="Verdana" w:hAnsi="Verdana" w:cs="Verdana"/>
          <w:spacing w:val="-2"/>
          <w:sz w:val="20"/>
          <w:szCs w:val="20"/>
        </w:rPr>
        <w:t>Architekten unter 45 Jahren gewürdigt, die durch ihre kreative Herangehensweise und innovative Fassadenlösungen überzeugen.</w:t>
      </w:r>
    </w:p>
    <w:p w14:paraId="02A572E1" w14:textId="77777777" w:rsidR="003E24AB" w:rsidRPr="00E30B24" w:rsidRDefault="003E24AB" w:rsidP="003E24AB">
      <w:pPr>
        <w:pStyle w:val="KeinAbsatzformat"/>
        <w:spacing w:line="320" w:lineRule="atLeast"/>
        <w:jc w:val="both"/>
        <w:rPr>
          <w:rFonts w:ascii="Verdana" w:hAnsi="Verdana" w:cs="Verdana"/>
          <w:spacing w:val="-2"/>
          <w:sz w:val="20"/>
          <w:szCs w:val="20"/>
        </w:rPr>
      </w:pPr>
    </w:p>
    <w:p w14:paraId="7C860CAF" w14:textId="0CD15CA7" w:rsidR="00C739D0" w:rsidRPr="00E30B24" w:rsidRDefault="003E24AB" w:rsidP="00C739D0">
      <w:pPr>
        <w:pStyle w:val="KeinAbsatzformat"/>
        <w:spacing w:line="320" w:lineRule="atLeast"/>
        <w:jc w:val="both"/>
        <w:rPr>
          <w:rFonts w:ascii="Verdana" w:eastAsia="Cambria" w:hAnsi="Verdana"/>
          <w:spacing w:val="-2"/>
          <w:sz w:val="20"/>
          <w:szCs w:val="20"/>
        </w:rPr>
      </w:pPr>
      <w:r w:rsidRPr="00E30B24">
        <w:rPr>
          <w:rFonts w:ascii="Verdana" w:hAnsi="Verdana" w:cs="Verdana"/>
          <w:spacing w:val="-2"/>
          <w:sz w:val="20"/>
          <w:szCs w:val="20"/>
        </w:rPr>
        <w:t>Die Auszeichnungen sind mehr als nur Ehrungen; sie sind Wegweiser für die Zukunft der gebauten Umwelt und zeigen, wie die Architektur unser tägliches Leben beeinflusst und prägt.</w:t>
      </w:r>
      <w:r w:rsidR="00987BD0" w:rsidRPr="00E30B24">
        <w:rPr>
          <w:rFonts w:ascii="Verdana" w:eastAsia="Cambria" w:hAnsi="Verdana"/>
          <w:spacing w:val="-2"/>
          <w:sz w:val="20"/>
          <w:szCs w:val="20"/>
        </w:rPr>
        <w:t xml:space="preserve"> Prämiert werden </w:t>
      </w:r>
      <w:r w:rsidR="008532A1" w:rsidRPr="00E30B24">
        <w:rPr>
          <w:rFonts w:ascii="Verdana" w:eastAsia="Cambria" w:hAnsi="Verdana"/>
          <w:spacing w:val="-2"/>
          <w:sz w:val="20"/>
          <w:szCs w:val="20"/>
        </w:rPr>
        <w:t>Projekte</w:t>
      </w:r>
      <w:r w:rsidR="00987BD0" w:rsidRPr="00E30B24">
        <w:rPr>
          <w:rFonts w:ascii="Verdana" w:eastAsia="Cambria" w:hAnsi="Verdana"/>
          <w:spacing w:val="-2"/>
          <w:sz w:val="20"/>
          <w:szCs w:val="20"/>
        </w:rPr>
        <w:t xml:space="preserve">, die </w:t>
      </w:r>
      <w:r w:rsidR="008532A1" w:rsidRPr="00E30B24">
        <w:rPr>
          <w:rFonts w:ascii="Verdana" w:eastAsia="Cambria" w:hAnsi="Verdana"/>
          <w:spacing w:val="-2"/>
          <w:sz w:val="20"/>
          <w:szCs w:val="20"/>
        </w:rPr>
        <w:t>nach dem 1. Januar 2022 und bis zum 31. Mai 2024 in Deutschland fertiggestellt worden sein und Vorgehängte Hinterlüftete Fassaden (VHF) gemäß DIN 18516-1 aufweisen. Dabei ist es wichtig, dass die Fassaden die Kernkompetenzen der Bauart VHF in überdurchschnittlichem Maße repräsentieren, darunter hohe gestalterische Qualität, Innovation, Energieeffizienz, Nachhaltigkeit und fachgerechte Ausführung.</w:t>
      </w:r>
    </w:p>
    <w:p w14:paraId="23C61DAD" w14:textId="77777777" w:rsidR="008532A1" w:rsidRPr="00E30B24" w:rsidRDefault="008532A1" w:rsidP="00C739D0">
      <w:pPr>
        <w:pStyle w:val="KeinAbsatzformat"/>
        <w:spacing w:line="320" w:lineRule="atLeast"/>
        <w:jc w:val="both"/>
        <w:rPr>
          <w:rFonts w:ascii="Verdana" w:eastAsia="Cambria" w:hAnsi="Verdana"/>
          <w:spacing w:val="-2"/>
          <w:sz w:val="20"/>
          <w:szCs w:val="20"/>
        </w:rPr>
      </w:pPr>
    </w:p>
    <w:p w14:paraId="2CB8F51C" w14:textId="33BDE828" w:rsidR="00987BD0" w:rsidRPr="00E30B24" w:rsidRDefault="008532A1" w:rsidP="00987BD0">
      <w:pPr>
        <w:pStyle w:val="KeinAbsatzformat"/>
        <w:spacing w:line="320" w:lineRule="atLeast"/>
        <w:jc w:val="both"/>
        <w:rPr>
          <w:rFonts w:ascii="Verdana" w:eastAsia="Cambria" w:hAnsi="Verdana"/>
          <w:spacing w:val="-2"/>
          <w:sz w:val="20"/>
          <w:szCs w:val="20"/>
        </w:rPr>
      </w:pPr>
      <w:r w:rsidRPr="00E30B24">
        <w:rPr>
          <w:rFonts w:ascii="Verdana" w:eastAsia="Cambria" w:hAnsi="Verdana"/>
          <w:spacing w:val="-2"/>
          <w:sz w:val="20"/>
          <w:szCs w:val="20"/>
        </w:rPr>
        <w:t xml:space="preserve">Die Einsendung der Unterlagen für den Deutschen Fassadenpreis 2024 </w:t>
      </w:r>
      <w:r w:rsidR="00987BD0" w:rsidRPr="00E30B24">
        <w:rPr>
          <w:rFonts w:ascii="Verdana" w:eastAsia="Cambria" w:hAnsi="Verdana"/>
          <w:spacing w:val="-2"/>
          <w:sz w:val="20"/>
          <w:szCs w:val="20"/>
        </w:rPr>
        <w:t xml:space="preserve">für VHF </w:t>
      </w:r>
      <w:r w:rsidRPr="00E30B24">
        <w:rPr>
          <w:rFonts w:ascii="Verdana" w:eastAsia="Cambria" w:hAnsi="Verdana"/>
          <w:spacing w:val="-2"/>
          <w:sz w:val="20"/>
          <w:szCs w:val="20"/>
        </w:rPr>
        <w:t xml:space="preserve">erfolgt ausschließlich online über </w:t>
      </w:r>
      <w:hyperlink r:id="rId10" w:tgtFrame="_new" w:history="1">
        <w:r w:rsidRPr="00E30B24">
          <w:rPr>
            <w:rStyle w:val="Hyperlink"/>
            <w:rFonts w:ascii="Verdana" w:eastAsia="Cambria" w:hAnsi="Verdana"/>
            <w:spacing w:val="-2"/>
            <w:sz w:val="20"/>
            <w:szCs w:val="20"/>
          </w:rPr>
          <w:t>www.wettbewerbe-aktuell.de/DeutscherFassadenpreis2024</w:t>
        </w:r>
      </w:hyperlink>
      <w:r w:rsidRPr="00E30B24">
        <w:rPr>
          <w:rFonts w:ascii="Verdana" w:eastAsia="Cambria" w:hAnsi="Verdana"/>
          <w:spacing w:val="-2"/>
          <w:sz w:val="20"/>
          <w:szCs w:val="20"/>
        </w:rPr>
        <w:t xml:space="preserve"> </w:t>
      </w:r>
      <w:r w:rsidR="003E78B5" w:rsidRPr="00E30B24">
        <w:rPr>
          <w:rFonts w:ascii="Verdana" w:eastAsia="Cambria" w:hAnsi="Verdana"/>
          <w:spacing w:val="-2"/>
          <w:sz w:val="20"/>
          <w:szCs w:val="20"/>
        </w:rPr>
        <w:t xml:space="preserve">und ist </w:t>
      </w:r>
      <w:r w:rsidRPr="00E30B24">
        <w:rPr>
          <w:rFonts w:ascii="Verdana" w:eastAsia="Cambria" w:hAnsi="Verdana"/>
          <w:spacing w:val="-2"/>
          <w:sz w:val="20"/>
          <w:szCs w:val="20"/>
        </w:rPr>
        <w:t>bis zum 31. Mai 2024</w:t>
      </w:r>
      <w:r w:rsidR="003E78B5" w:rsidRPr="00E30B24">
        <w:rPr>
          <w:rFonts w:ascii="Verdana" w:eastAsia="Cambria" w:hAnsi="Verdana"/>
          <w:spacing w:val="-2"/>
          <w:sz w:val="20"/>
          <w:szCs w:val="20"/>
        </w:rPr>
        <w:t xml:space="preserve"> möglich</w:t>
      </w:r>
      <w:r w:rsidRPr="00E30B24">
        <w:rPr>
          <w:rFonts w:ascii="Verdana" w:eastAsia="Cambria" w:hAnsi="Verdana"/>
          <w:spacing w:val="-2"/>
          <w:sz w:val="20"/>
          <w:szCs w:val="20"/>
        </w:rPr>
        <w:t xml:space="preserve">. </w:t>
      </w:r>
      <w:r w:rsidR="00987BD0" w:rsidRPr="00E30B24">
        <w:rPr>
          <w:rFonts w:ascii="Verdana" w:eastAsia="Cambria" w:hAnsi="Verdana"/>
          <w:spacing w:val="-2"/>
          <w:sz w:val="20"/>
          <w:szCs w:val="20"/>
        </w:rPr>
        <w:t xml:space="preserve">Ende Juni 2024 tagt die Jury, der folgende </w:t>
      </w:r>
      <w:r w:rsidR="00E30B24" w:rsidRPr="00E30B24">
        <w:rPr>
          <w:rFonts w:ascii="Verdana" w:eastAsia="Cambria" w:hAnsi="Verdana"/>
          <w:spacing w:val="-2"/>
          <w:sz w:val="20"/>
          <w:szCs w:val="20"/>
        </w:rPr>
        <w:t>Mitglieder</w:t>
      </w:r>
      <w:r w:rsidR="00987BD0" w:rsidRPr="00E30B24">
        <w:rPr>
          <w:rFonts w:ascii="Verdana" w:eastAsia="Cambria" w:hAnsi="Verdana"/>
          <w:spacing w:val="-2"/>
          <w:sz w:val="20"/>
          <w:szCs w:val="20"/>
        </w:rPr>
        <w:t xml:space="preserve"> angehören Kirsten Klingbeil, Bauwelt, Lina Lahiri, </w:t>
      </w:r>
      <w:proofErr w:type="spellStart"/>
      <w:r w:rsidR="00987BD0" w:rsidRPr="00E30B24">
        <w:rPr>
          <w:rFonts w:ascii="Verdana" w:eastAsia="Cambria" w:hAnsi="Verdana"/>
          <w:spacing w:val="-2"/>
          <w:sz w:val="20"/>
          <w:szCs w:val="20"/>
        </w:rPr>
        <w:t>sauerbruch</w:t>
      </w:r>
      <w:proofErr w:type="spellEnd"/>
      <w:r w:rsidR="00987BD0" w:rsidRPr="00E30B24">
        <w:rPr>
          <w:rFonts w:ascii="Verdana" w:eastAsia="Cambria" w:hAnsi="Verdana"/>
          <w:spacing w:val="-2"/>
          <w:sz w:val="20"/>
          <w:szCs w:val="20"/>
        </w:rPr>
        <w:t xml:space="preserve"> </w:t>
      </w:r>
      <w:proofErr w:type="spellStart"/>
      <w:r w:rsidR="00987BD0" w:rsidRPr="00E30B24">
        <w:rPr>
          <w:rFonts w:ascii="Verdana" w:eastAsia="Cambria" w:hAnsi="Verdana"/>
          <w:spacing w:val="-2"/>
          <w:sz w:val="20"/>
          <w:szCs w:val="20"/>
        </w:rPr>
        <w:t>hutton</w:t>
      </w:r>
      <w:proofErr w:type="spellEnd"/>
      <w:r w:rsidR="00987BD0" w:rsidRPr="00E30B24">
        <w:rPr>
          <w:rFonts w:ascii="Verdana" w:eastAsia="Cambria" w:hAnsi="Verdana"/>
          <w:spacing w:val="-2"/>
          <w:sz w:val="20"/>
          <w:szCs w:val="20"/>
        </w:rPr>
        <w:t xml:space="preserve">, </w:t>
      </w:r>
      <w:r w:rsidR="00D94558">
        <w:rPr>
          <w:rFonts w:ascii="Verdana" w:eastAsia="Cambria" w:hAnsi="Verdana"/>
          <w:spacing w:val="-2"/>
          <w:sz w:val="20"/>
          <w:szCs w:val="20"/>
        </w:rPr>
        <w:t xml:space="preserve">Siegfried Moll, FVHF-Ehrenvorstand und Beirat, </w:t>
      </w:r>
      <w:r w:rsidR="00987BD0" w:rsidRPr="00E30B24">
        <w:rPr>
          <w:rFonts w:ascii="Verdana" w:eastAsia="Cambria" w:hAnsi="Verdana"/>
          <w:spacing w:val="-2"/>
          <w:sz w:val="20"/>
          <w:szCs w:val="20"/>
        </w:rPr>
        <w:t xml:space="preserve">Reiner Nagel, Bundesstiftung Baukultur, </w:t>
      </w:r>
      <w:r w:rsidR="00D94558">
        <w:rPr>
          <w:rFonts w:ascii="Verdana" w:eastAsia="Cambria" w:hAnsi="Verdana"/>
          <w:spacing w:val="-2"/>
          <w:sz w:val="20"/>
          <w:szCs w:val="20"/>
        </w:rPr>
        <w:t xml:space="preserve">Wolfgang </w:t>
      </w:r>
      <w:proofErr w:type="spellStart"/>
      <w:r w:rsidR="00D94558">
        <w:rPr>
          <w:rFonts w:ascii="Verdana" w:eastAsia="Cambria" w:hAnsi="Verdana"/>
          <w:spacing w:val="-2"/>
          <w:sz w:val="20"/>
          <w:szCs w:val="20"/>
        </w:rPr>
        <w:t>Priedemann</w:t>
      </w:r>
      <w:proofErr w:type="spellEnd"/>
      <w:r w:rsidR="00D94558">
        <w:rPr>
          <w:rFonts w:ascii="Verdana" w:eastAsia="Cambria" w:hAnsi="Verdana"/>
          <w:spacing w:val="-2"/>
          <w:sz w:val="20"/>
          <w:szCs w:val="20"/>
        </w:rPr>
        <w:t xml:space="preserve">, FVHF-Beirat, </w:t>
      </w:r>
      <w:r w:rsidR="00987BD0" w:rsidRPr="00E30B24">
        <w:rPr>
          <w:rFonts w:ascii="Verdana" w:eastAsia="Cambria" w:hAnsi="Verdana"/>
          <w:spacing w:val="-2"/>
          <w:sz w:val="20"/>
          <w:szCs w:val="20"/>
        </w:rPr>
        <w:t xml:space="preserve">Susanne </w:t>
      </w:r>
      <w:proofErr w:type="spellStart"/>
      <w:r w:rsidR="00987BD0" w:rsidRPr="00E30B24">
        <w:rPr>
          <w:rFonts w:ascii="Verdana" w:eastAsia="Cambria" w:hAnsi="Verdana"/>
          <w:spacing w:val="-2"/>
          <w:sz w:val="20"/>
          <w:szCs w:val="20"/>
        </w:rPr>
        <w:t>Scharabi</w:t>
      </w:r>
      <w:proofErr w:type="spellEnd"/>
      <w:r w:rsidR="00987BD0" w:rsidRPr="00E30B24">
        <w:rPr>
          <w:rFonts w:ascii="Verdana" w:eastAsia="Cambria" w:hAnsi="Verdana"/>
          <w:spacing w:val="-2"/>
          <w:sz w:val="20"/>
          <w:szCs w:val="20"/>
        </w:rPr>
        <w:t xml:space="preserve">, </w:t>
      </w:r>
      <w:proofErr w:type="spellStart"/>
      <w:r w:rsidR="00987BD0" w:rsidRPr="00E30B24">
        <w:rPr>
          <w:rFonts w:ascii="Verdana" w:eastAsia="Cambria" w:hAnsi="Verdana"/>
          <w:spacing w:val="-2"/>
          <w:sz w:val="20"/>
          <w:szCs w:val="20"/>
        </w:rPr>
        <w:t>Scharabi</w:t>
      </w:r>
      <w:proofErr w:type="spellEnd"/>
      <w:r w:rsidR="00987BD0" w:rsidRPr="00E30B24">
        <w:rPr>
          <w:rFonts w:ascii="Verdana" w:eastAsia="Cambria" w:hAnsi="Verdana"/>
          <w:spacing w:val="-2"/>
          <w:sz w:val="20"/>
          <w:szCs w:val="20"/>
        </w:rPr>
        <w:t xml:space="preserve"> Architekten, und </w:t>
      </w:r>
      <w:r w:rsidR="00AB6CF8" w:rsidRPr="00AB6CF8">
        <w:rPr>
          <w:rFonts w:ascii="Verdana" w:eastAsia="Cambria" w:hAnsi="Verdana"/>
          <w:spacing w:val="-2"/>
          <w:sz w:val="20"/>
          <w:szCs w:val="20"/>
        </w:rPr>
        <w:t>Hermann Thoma</w:t>
      </w:r>
      <w:r w:rsidR="00AB6CF8">
        <w:rPr>
          <w:rFonts w:ascii="Verdana" w:eastAsia="Cambria" w:hAnsi="Verdana"/>
          <w:spacing w:val="-2"/>
          <w:sz w:val="20"/>
          <w:szCs w:val="20"/>
        </w:rPr>
        <w:t xml:space="preserve"> </w:t>
      </w:r>
      <w:r w:rsidR="00987BD0" w:rsidRPr="00E30B24">
        <w:rPr>
          <w:rFonts w:ascii="Verdana" w:eastAsia="Cambria" w:hAnsi="Verdana"/>
          <w:spacing w:val="-2"/>
          <w:sz w:val="20"/>
          <w:szCs w:val="20"/>
        </w:rPr>
        <w:t xml:space="preserve">von </w:t>
      </w:r>
      <w:proofErr w:type="spellStart"/>
      <w:r w:rsidR="00987BD0" w:rsidRPr="00E30B24">
        <w:rPr>
          <w:rFonts w:ascii="Verdana" w:eastAsia="Cambria" w:hAnsi="Verdana"/>
          <w:spacing w:val="-2"/>
          <w:sz w:val="20"/>
          <w:szCs w:val="20"/>
        </w:rPr>
        <w:t>thoma</w:t>
      </w:r>
      <w:proofErr w:type="spellEnd"/>
      <w:r w:rsidR="00987BD0" w:rsidRPr="00E30B24">
        <w:rPr>
          <w:rFonts w:ascii="Verdana" w:eastAsia="Cambria" w:hAnsi="Verdana"/>
          <w:spacing w:val="-2"/>
          <w:sz w:val="20"/>
          <w:szCs w:val="20"/>
        </w:rPr>
        <w:t xml:space="preserve"> </w:t>
      </w:r>
      <w:proofErr w:type="spellStart"/>
      <w:r w:rsidR="00987BD0" w:rsidRPr="00E30B24">
        <w:rPr>
          <w:rFonts w:ascii="Verdana" w:eastAsia="Cambria" w:hAnsi="Verdana"/>
          <w:spacing w:val="-2"/>
          <w:sz w:val="20"/>
          <w:szCs w:val="20"/>
        </w:rPr>
        <w:t>architekten</w:t>
      </w:r>
      <w:proofErr w:type="spellEnd"/>
      <w:r w:rsidR="00987BD0" w:rsidRPr="00E30B24">
        <w:rPr>
          <w:rFonts w:ascii="Verdana" w:eastAsia="Cambria" w:hAnsi="Verdana"/>
          <w:spacing w:val="-2"/>
          <w:sz w:val="20"/>
          <w:szCs w:val="20"/>
        </w:rPr>
        <w:t>, dem Preisträger des letzten Deutschen Fassadenpreis 2022 für VHF.</w:t>
      </w:r>
    </w:p>
    <w:p w14:paraId="3560E472" w14:textId="77777777" w:rsidR="00987BD0" w:rsidRPr="00E30B24" w:rsidRDefault="00987BD0" w:rsidP="00C739D0">
      <w:pPr>
        <w:pStyle w:val="KeinAbsatzformat"/>
        <w:spacing w:line="320" w:lineRule="atLeast"/>
        <w:jc w:val="both"/>
        <w:rPr>
          <w:rFonts w:ascii="Verdana" w:eastAsia="Cambria" w:hAnsi="Verdana"/>
          <w:spacing w:val="-2"/>
          <w:sz w:val="20"/>
          <w:szCs w:val="20"/>
        </w:rPr>
      </w:pPr>
    </w:p>
    <w:p w14:paraId="5CBB7F28" w14:textId="77777777" w:rsidR="00987BD0" w:rsidRPr="00E30B24" w:rsidRDefault="00987BD0" w:rsidP="00987BD0">
      <w:pPr>
        <w:pStyle w:val="KeinAbsatzformat"/>
        <w:spacing w:line="320" w:lineRule="atLeast"/>
        <w:jc w:val="both"/>
        <w:rPr>
          <w:rFonts w:ascii="Verdana" w:eastAsia="Cambria" w:hAnsi="Verdana"/>
          <w:b/>
          <w:bCs/>
          <w:spacing w:val="-2"/>
          <w:sz w:val="20"/>
          <w:szCs w:val="20"/>
        </w:rPr>
      </w:pPr>
      <w:r w:rsidRPr="00E30B24">
        <w:rPr>
          <w:rFonts w:ascii="Verdana" w:eastAsia="Cambria" w:hAnsi="Verdana"/>
          <w:b/>
          <w:bCs/>
          <w:spacing w:val="-2"/>
          <w:sz w:val="20"/>
          <w:szCs w:val="20"/>
        </w:rPr>
        <w:t>Ausstellung auf der Messe BAU 2025</w:t>
      </w:r>
    </w:p>
    <w:p w14:paraId="200A0124" w14:textId="12FE6BD2" w:rsidR="00987BD0" w:rsidRPr="00E30B24" w:rsidRDefault="00987BD0" w:rsidP="00987BD0">
      <w:pPr>
        <w:pStyle w:val="KeinAbsatzformat"/>
        <w:spacing w:line="320" w:lineRule="atLeast"/>
        <w:jc w:val="both"/>
        <w:rPr>
          <w:rFonts w:ascii="Verdana" w:hAnsi="Verdana" w:cs="Verdana"/>
          <w:spacing w:val="-2"/>
          <w:sz w:val="20"/>
          <w:szCs w:val="20"/>
        </w:rPr>
      </w:pPr>
      <w:r w:rsidRPr="00E30B24">
        <w:rPr>
          <w:rFonts w:ascii="Verdana" w:eastAsia="Cambria" w:hAnsi="Verdana"/>
          <w:spacing w:val="-2"/>
          <w:sz w:val="20"/>
          <w:szCs w:val="20"/>
        </w:rPr>
        <w:t xml:space="preserve">Das Preisgeld beträgt insgesamt </w:t>
      </w:r>
      <w:r w:rsidR="00E30B24" w:rsidRPr="00E30B24">
        <w:rPr>
          <w:rFonts w:ascii="Verdana" w:eastAsia="Cambria" w:hAnsi="Verdana"/>
          <w:spacing w:val="-2"/>
          <w:sz w:val="20"/>
          <w:szCs w:val="20"/>
        </w:rPr>
        <w:t>10.000, –</w:t>
      </w:r>
      <w:r w:rsidRPr="00E30B24">
        <w:rPr>
          <w:rFonts w:ascii="Verdana" w:eastAsia="Cambria" w:hAnsi="Verdana"/>
          <w:spacing w:val="-2"/>
          <w:sz w:val="20"/>
          <w:szCs w:val="20"/>
        </w:rPr>
        <w:t xml:space="preserve"> EUR und wird gleichmäßig auf die vier Kategorien verteilt. </w:t>
      </w:r>
      <w:r w:rsidRPr="00E30B24">
        <w:rPr>
          <w:rFonts w:ascii="Verdana" w:hAnsi="Verdana" w:cs="Verdana"/>
          <w:spacing w:val="-2"/>
          <w:sz w:val="20"/>
          <w:szCs w:val="20"/>
        </w:rPr>
        <w:t xml:space="preserve">Die Preisverleihung findet im Oktober 2024 statt. </w:t>
      </w:r>
      <w:r w:rsidRPr="00E30B24">
        <w:rPr>
          <w:rFonts w:ascii="Verdana" w:eastAsia="Cambria" w:hAnsi="Verdana"/>
          <w:spacing w:val="-2"/>
          <w:sz w:val="20"/>
          <w:szCs w:val="20"/>
        </w:rPr>
        <w:t xml:space="preserve">Sowohl die ausgezeichneten Arbeiten als auch diejenigen, die von der Jury in die zweite Runde gewählt werden, werden zudem auf dem FVHF-Messestand auf der BAU 2025 in München sowie im FVHF Fachportal unter </w:t>
      </w:r>
      <w:hyperlink r:id="rId11" w:tgtFrame="_new" w:history="1">
        <w:r w:rsidRPr="00E30B24">
          <w:rPr>
            <w:rStyle w:val="Hyperlink"/>
            <w:rFonts w:ascii="Verdana" w:eastAsia="Cambria" w:hAnsi="Verdana"/>
            <w:spacing w:val="-2"/>
            <w:sz w:val="20"/>
            <w:szCs w:val="20"/>
          </w:rPr>
          <w:t>www.fvhf.de</w:t>
        </w:r>
      </w:hyperlink>
      <w:r w:rsidRPr="00E30B24">
        <w:rPr>
          <w:rFonts w:ascii="Verdana" w:eastAsia="Cambria" w:hAnsi="Verdana"/>
          <w:spacing w:val="-2"/>
          <w:sz w:val="20"/>
          <w:szCs w:val="20"/>
        </w:rPr>
        <w:t xml:space="preserve"> präsentiert und einem breiten Publikum vorgestellt.</w:t>
      </w:r>
    </w:p>
    <w:p w14:paraId="70E0886D" w14:textId="77777777" w:rsidR="00987BD0" w:rsidRPr="00E30B24" w:rsidRDefault="00987BD0" w:rsidP="00C739D0">
      <w:pPr>
        <w:pStyle w:val="KeinAbsatzformat"/>
        <w:spacing w:line="320" w:lineRule="atLeast"/>
        <w:jc w:val="both"/>
        <w:rPr>
          <w:rFonts w:ascii="Verdana" w:eastAsia="Cambria" w:hAnsi="Verdana"/>
          <w:spacing w:val="-2"/>
          <w:sz w:val="20"/>
          <w:szCs w:val="20"/>
        </w:rPr>
      </w:pPr>
    </w:p>
    <w:p w14:paraId="6250B6A4" w14:textId="76C5102E" w:rsidR="00D41C72" w:rsidRPr="00E30B24" w:rsidRDefault="00720CF8" w:rsidP="00C739D0">
      <w:pPr>
        <w:pStyle w:val="KeinAbsatzformat"/>
        <w:spacing w:line="320" w:lineRule="atLeast"/>
        <w:jc w:val="both"/>
        <w:rPr>
          <w:rFonts w:ascii="Verdana" w:eastAsia="Cambria" w:hAnsi="Verdana"/>
          <w:b/>
          <w:bCs/>
          <w:spacing w:val="-2"/>
          <w:sz w:val="20"/>
          <w:szCs w:val="20"/>
        </w:rPr>
      </w:pPr>
      <w:r w:rsidRPr="00E30B24">
        <w:rPr>
          <w:rFonts w:ascii="Verdana" w:eastAsia="Cambria" w:hAnsi="Verdana"/>
          <w:b/>
          <w:bCs/>
          <w:spacing w:val="-2"/>
          <w:sz w:val="20"/>
          <w:szCs w:val="20"/>
        </w:rPr>
        <w:lastRenderedPageBreak/>
        <w:t>Die vollständigen</w:t>
      </w:r>
      <w:r w:rsidR="00D41C72" w:rsidRPr="00E30B24">
        <w:rPr>
          <w:rFonts w:ascii="Verdana" w:eastAsia="Cambria" w:hAnsi="Verdana"/>
          <w:b/>
          <w:bCs/>
          <w:spacing w:val="-2"/>
          <w:sz w:val="20"/>
          <w:szCs w:val="20"/>
        </w:rPr>
        <w:t xml:space="preserve"> </w:t>
      </w:r>
      <w:r w:rsidRPr="00E30B24">
        <w:rPr>
          <w:rFonts w:ascii="Verdana" w:eastAsia="Cambria" w:hAnsi="Verdana"/>
          <w:b/>
          <w:bCs/>
          <w:spacing w:val="-2"/>
          <w:sz w:val="20"/>
          <w:szCs w:val="20"/>
        </w:rPr>
        <w:t>Auslobungsunterlagen sowie</w:t>
      </w:r>
      <w:r w:rsidR="00D41C72" w:rsidRPr="00E30B24">
        <w:rPr>
          <w:rFonts w:ascii="Verdana" w:eastAsia="Cambria" w:hAnsi="Verdana"/>
          <w:b/>
          <w:bCs/>
          <w:spacing w:val="-2"/>
          <w:sz w:val="20"/>
          <w:szCs w:val="20"/>
        </w:rPr>
        <w:t xml:space="preserve"> Details zur Vorgehängten Hinterlüfteten Fassade sind </w:t>
      </w:r>
      <w:r w:rsidRPr="00E30B24">
        <w:rPr>
          <w:rFonts w:ascii="Verdana" w:eastAsia="Cambria" w:hAnsi="Verdana"/>
          <w:b/>
          <w:bCs/>
          <w:spacing w:val="-2"/>
          <w:sz w:val="20"/>
          <w:szCs w:val="20"/>
        </w:rPr>
        <w:t>unter www.deutscherfassadenpreis.de</w:t>
      </w:r>
      <w:r w:rsidR="00D41C72" w:rsidRPr="00E30B24">
        <w:rPr>
          <w:rFonts w:ascii="Verdana" w:eastAsia="Cambria" w:hAnsi="Verdana"/>
          <w:b/>
          <w:bCs/>
          <w:spacing w:val="-2"/>
          <w:sz w:val="20"/>
          <w:szCs w:val="20"/>
        </w:rPr>
        <w:t xml:space="preserve"> verfügbar.</w:t>
      </w:r>
    </w:p>
    <w:p w14:paraId="6384E4AF" w14:textId="77777777" w:rsidR="00987BD0" w:rsidRDefault="00987BD0" w:rsidP="00D1524C">
      <w:pPr>
        <w:pStyle w:val="01Grundtext"/>
        <w:rPr>
          <w:rStyle w:val="01GrundtextBold"/>
        </w:rPr>
      </w:pPr>
    </w:p>
    <w:p w14:paraId="263520D9" w14:textId="77777777" w:rsidR="00987BD0" w:rsidRDefault="00987BD0" w:rsidP="00D1524C">
      <w:pPr>
        <w:pStyle w:val="01Grundtext"/>
        <w:rPr>
          <w:rStyle w:val="01GrundtextBold"/>
        </w:rPr>
      </w:pPr>
    </w:p>
    <w:p w14:paraId="7ECB914D" w14:textId="42976218" w:rsidR="00D1524C" w:rsidRPr="00695216" w:rsidRDefault="007E6AA1" w:rsidP="00D1524C">
      <w:pPr>
        <w:pStyle w:val="01Grundtext"/>
        <w:rPr>
          <w:rStyle w:val="01GrundtextBold"/>
        </w:rPr>
      </w:pPr>
      <w:r>
        <w:rPr>
          <w:rStyle w:val="01GrundtextBold"/>
        </w:rPr>
        <w:t>Ihr</w:t>
      </w:r>
      <w:r w:rsidR="00D1524C" w:rsidRPr="00695216">
        <w:rPr>
          <w:rStyle w:val="01GrundtextBold"/>
        </w:rPr>
        <w:t xml:space="preserve"> Ansprechpartner für redaktionelle Fragen:</w:t>
      </w:r>
    </w:p>
    <w:p w14:paraId="6292257D" w14:textId="77777777" w:rsidR="004729BF" w:rsidRDefault="004729BF" w:rsidP="00D1524C">
      <w:pPr>
        <w:pStyle w:val="01Grundtext"/>
      </w:pPr>
    </w:p>
    <w:p w14:paraId="1BB5299E" w14:textId="010AB284" w:rsidR="007F5F0E" w:rsidRDefault="007F5F0E" w:rsidP="00D1524C">
      <w:pPr>
        <w:pStyle w:val="01Grundtext"/>
      </w:pPr>
      <w:r>
        <w:t xml:space="preserve">FVHF e.V. </w:t>
      </w:r>
      <w:r w:rsidR="00C11CC5">
        <w:rPr>
          <w:rFonts w:ascii="Lucida Grande" w:hAnsi="Lucida Grande" w:cs="Lucida Grande"/>
        </w:rPr>
        <w:t>·</w:t>
      </w:r>
      <w:r>
        <w:t xml:space="preserve"> </w:t>
      </w:r>
      <w:r w:rsidR="00720CF8">
        <w:t>Wolfgang Häußler</w:t>
      </w:r>
    </w:p>
    <w:p w14:paraId="100A59E2" w14:textId="77777777" w:rsidR="007F5F0E" w:rsidRDefault="007F5F0E" w:rsidP="00D1524C">
      <w:pPr>
        <w:pStyle w:val="01Grundtext"/>
      </w:pPr>
      <w:r>
        <w:t>Kurfürstenstraße 129</w:t>
      </w:r>
      <w:r w:rsidR="00C11CC5">
        <w:t xml:space="preserve"> </w:t>
      </w:r>
      <w:r w:rsidR="00C11CC5">
        <w:rPr>
          <w:rFonts w:ascii="Lucida Grande" w:hAnsi="Lucida Grande" w:cs="Lucida Grande"/>
        </w:rPr>
        <w:t>·</w:t>
      </w:r>
      <w:r w:rsidR="00C11CC5">
        <w:t xml:space="preserve"> 10785 Berlin</w:t>
      </w:r>
    </w:p>
    <w:p w14:paraId="7826F184" w14:textId="126F1CE4" w:rsidR="00C11CC5" w:rsidRPr="006C0A8E" w:rsidRDefault="00C11CC5" w:rsidP="006C0A8E">
      <w:pPr>
        <w:pStyle w:val="01Grundtext"/>
        <w:rPr>
          <w:color w:val="0000FF"/>
          <w:u w:val="single"/>
        </w:rPr>
      </w:pPr>
      <w:r w:rsidRPr="006E0AA0">
        <w:t xml:space="preserve">Telefon: +49 30 21286281 </w:t>
      </w:r>
      <w:r w:rsidRPr="006E0AA0">
        <w:rPr>
          <w:rFonts w:cs="Lucida Grande"/>
        </w:rPr>
        <w:t xml:space="preserve">· E-Mail: </w:t>
      </w:r>
      <w:r w:rsidR="00720CF8">
        <w:rPr>
          <w:rStyle w:val="Hyperlink"/>
        </w:rPr>
        <w:t>haeussler</w:t>
      </w:r>
      <w:r w:rsidR="00B65623" w:rsidRPr="006E0AA0">
        <w:rPr>
          <w:rStyle w:val="Hyperlink"/>
        </w:rPr>
        <w:t>@fvhf</w:t>
      </w:r>
      <w:r w:rsidRPr="006E0AA0">
        <w:rPr>
          <w:rStyle w:val="Hyperlink"/>
        </w:rPr>
        <w:t>.de</w:t>
      </w:r>
    </w:p>
    <w:p w14:paraId="090C3A8F" w14:textId="77777777" w:rsidR="005B5F5E" w:rsidRPr="005B5F5E" w:rsidRDefault="005B5F5E" w:rsidP="00D1524C">
      <w:pPr>
        <w:pStyle w:val="01Grundtext"/>
        <w:rPr>
          <w:sz w:val="15"/>
          <w:szCs w:val="15"/>
        </w:rPr>
      </w:pPr>
    </w:p>
    <w:p w14:paraId="352F3F1D" w14:textId="1CD648F8" w:rsidR="00D1524C" w:rsidRPr="006E0AA0" w:rsidRDefault="00D1524C" w:rsidP="00D1524C">
      <w:pPr>
        <w:pStyle w:val="01Grundtext"/>
      </w:pPr>
      <w:proofErr w:type="spellStart"/>
      <w:r w:rsidRPr="006E0AA0">
        <w:t>mai</w:t>
      </w:r>
      <w:proofErr w:type="spellEnd"/>
      <w:r w:rsidRPr="006E0AA0">
        <w:t xml:space="preserve"> </w:t>
      </w:r>
      <w:proofErr w:type="spellStart"/>
      <w:r w:rsidRPr="006E0AA0">
        <w:t>public</w:t>
      </w:r>
      <w:proofErr w:type="spellEnd"/>
      <w:r w:rsidRPr="006E0AA0">
        <w:t xml:space="preserve"> </w:t>
      </w:r>
      <w:proofErr w:type="spellStart"/>
      <w:r w:rsidRPr="006E0AA0">
        <w:t>relations</w:t>
      </w:r>
      <w:proofErr w:type="spellEnd"/>
      <w:r w:rsidRPr="006E0AA0">
        <w:t xml:space="preserve"> GmbH</w:t>
      </w:r>
      <w:r w:rsidR="00695216" w:rsidRPr="006E0AA0">
        <w:rPr>
          <w:rFonts w:cs="Lucida Grande"/>
        </w:rPr>
        <w:t xml:space="preserve"> </w:t>
      </w:r>
      <w:r w:rsidR="00095CB7" w:rsidRPr="006E0AA0">
        <w:rPr>
          <w:rFonts w:cs="Lucida Grande"/>
        </w:rPr>
        <w:t xml:space="preserve">· </w:t>
      </w:r>
      <w:r w:rsidR="005C5AE5" w:rsidRPr="006E0AA0">
        <w:rPr>
          <w:rFonts w:cs="Lucida Grande"/>
        </w:rPr>
        <w:t>Julia Wolter</w:t>
      </w:r>
      <w:r w:rsidR="00987BD0">
        <w:rPr>
          <w:rFonts w:cs="Lucida Grande"/>
        </w:rPr>
        <w:t xml:space="preserve"> / Wolfgang </w:t>
      </w:r>
      <w:proofErr w:type="spellStart"/>
      <w:r w:rsidR="00987BD0">
        <w:rPr>
          <w:rFonts w:cs="Lucida Grande"/>
        </w:rPr>
        <w:t>Deil</w:t>
      </w:r>
      <w:proofErr w:type="spellEnd"/>
    </w:p>
    <w:p w14:paraId="70951A18" w14:textId="77777777" w:rsidR="00D1524C" w:rsidRPr="006E0AA0" w:rsidRDefault="00D1524C" w:rsidP="00D1524C">
      <w:pPr>
        <w:pStyle w:val="01Grundtext"/>
      </w:pPr>
      <w:r w:rsidRPr="006E0AA0">
        <w:t>Leuschnerdamm 13, Aufgang 3</w:t>
      </w:r>
      <w:r w:rsidR="00695216" w:rsidRPr="006E0AA0">
        <w:rPr>
          <w:rFonts w:cs="Lucida Grande"/>
        </w:rPr>
        <w:t xml:space="preserve"> </w:t>
      </w:r>
      <w:r w:rsidR="00095CB7" w:rsidRPr="006E0AA0">
        <w:rPr>
          <w:rFonts w:cs="Lucida Grande"/>
        </w:rPr>
        <w:t>·</w:t>
      </w:r>
      <w:r w:rsidR="00695216" w:rsidRPr="006E0AA0">
        <w:rPr>
          <w:rFonts w:cs="Lucida Grande"/>
        </w:rPr>
        <w:t xml:space="preserve"> 1</w:t>
      </w:r>
      <w:r w:rsidRPr="006E0AA0">
        <w:t>0999 Berlin</w:t>
      </w:r>
    </w:p>
    <w:p w14:paraId="2316ED67" w14:textId="77777777" w:rsidR="00F54DFA" w:rsidRDefault="00D1524C" w:rsidP="00D1524C">
      <w:pPr>
        <w:pStyle w:val="01Grundtext"/>
        <w:rPr>
          <w:rStyle w:val="Hyperlink"/>
        </w:rPr>
      </w:pPr>
      <w:r w:rsidRPr="006E0AA0">
        <w:t>Telefon: +49 30 664040-55</w:t>
      </w:r>
      <w:r w:rsidR="00095CB7" w:rsidRPr="006E0AA0">
        <w:t>1</w:t>
      </w:r>
      <w:r w:rsidR="00695216" w:rsidRPr="006E0AA0">
        <w:rPr>
          <w:rFonts w:cs="Lucida Grande"/>
        </w:rPr>
        <w:t xml:space="preserve"> </w:t>
      </w:r>
      <w:r w:rsidR="00095CB7" w:rsidRPr="006E0AA0">
        <w:rPr>
          <w:rFonts w:cs="Lucida Grande"/>
        </w:rPr>
        <w:t>·</w:t>
      </w:r>
      <w:r w:rsidR="00695216" w:rsidRPr="006E0AA0">
        <w:rPr>
          <w:rFonts w:cs="Lucida Grande"/>
        </w:rPr>
        <w:t xml:space="preserve"> E</w:t>
      </w:r>
      <w:r w:rsidRPr="006E0AA0">
        <w:t xml:space="preserve">-Mail: </w:t>
      </w:r>
      <w:hyperlink r:id="rId12" w:history="1">
        <w:r w:rsidR="00F54DFA" w:rsidRPr="006E0AA0">
          <w:rPr>
            <w:rStyle w:val="Hyperlink"/>
          </w:rPr>
          <w:t>fvhf@maipr.de</w:t>
        </w:r>
      </w:hyperlink>
    </w:p>
    <w:p w14:paraId="419E4470" w14:textId="77777777" w:rsidR="002238AC" w:rsidRDefault="002238AC" w:rsidP="002238AC">
      <w:pPr>
        <w:pStyle w:val="KeinAbsatzformat"/>
      </w:pPr>
    </w:p>
    <w:p w14:paraId="5C96EA08" w14:textId="77777777" w:rsidR="00987BD0" w:rsidRDefault="00987BD0" w:rsidP="002238AC">
      <w:pPr>
        <w:pStyle w:val="KeinAbsatzformat"/>
      </w:pPr>
    </w:p>
    <w:p w14:paraId="37FB0AAE" w14:textId="77777777" w:rsidR="00987BD0" w:rsidRDefault="00987BD0" w:rsidP="002238AC">
      <w:pPr>
        <w:pStyle w:val="KeinAbsatzformat"/>
      </w:pPr>
    </w:p>
    <w:p w14:paraId="7FD7F7A6" w14:textId="77777777" w:rsidR="00987BD0" w:rsidRDefault="00987BD0" w:rsidP="002238AC">
      <w:pPr>
        <w:pStyle w:val="KeinAbsatzformat"/>
      </w:pPr>
    </w:p>
    <w:p w14:paraId="33398E86" w14:textId="77777777" w:rsidR="00987BD0" w:rsidRDefault="00987BD0" w:rsidP="002238AC">
      <w:pPr>
        <w:pStyle w:val="KeinAbsatzformat"/>
      </w:pPr>
    </w:p>
    <w:p w14:paraId="016ED41F" w14:textId="77777777" w:rsidR="00987BD0" w:rsidRDefault="00987BD0" w:rsidP="002238AC">
      <w:pPr>
        <w:pStyle w:val="KeinAbsatzformat"/>
      </w:pPr>
    </w:p>
    <w:p w14:paraId="229B6A00" w14:textId="77777777" w:rsidR="00987BD0" w:rsidRDefault="00987BD0" w:rsidP="002238AC">
      <w:pPr>
        <w:pStyle w:val="KeinAbsatzformat"/>
      </w:pPr>
    </w:p>
    <w:p w14:paraId="50BA4960" w14:textId="77777777" w:rsidR="00987BD0" w:rsidRDefault="00987BD0" w:rsidP="002238AC">
      <w:pPr>
        <w:pStyle w:val="KeinAbsatzformat"/>
      </w:pPr>
    </w:p>
    <w:p w14:paraId="60F4F174" w14:textId="77777777" w:rsidR="00987BD0" w:rsidRDefault="00987BD0" w:rsidP="002238AC">
      <w:pPr>
        <w:pStyle w:val="KeinAbsatzformat"/>
      </w:pPr>
    </w:p>
    <w:p w14:paraId="36C97B62" w14:textId="77777777" w:rsidR="00987BD0" w:rsidRDefault="00987BD0" w:rsidP="002238AC">
      <w:pPr>
        <w:pStyle w:val="KeinAbsatzformat"/>
      </w:pPr>
    </w:p>
    <w:p w14:paraId="12024969" w14:textId="77777777" w:rsidR="00987BD0" w:rsidRDefault="00987BD0" w:rsidP="002238AC">
      <w:pPr>
        <w:pStyle w:val="KeinAbsatzformat"/>
      </w:pPr>
    </w:p>
    <w:p w14:paraId="76C033A6" w14:textId="77777777" w:rsidR="00987BD0" w:rsidRDefault="00987BD0" w:rsidP="002238AC">
      <w:pPr>
        <w:pStyle w:val="KeinAbsatzformat"/>
      </w:pPr>
    </w:p>
    <w:p w14:paraId="3A4744B0" w14:textId="77777777" w:rsidR="00987BD0" w:rsidRDefault="00987BD0" w:rsidP="002238AC">
      <w:pPr>
        <w:pStyle w:val="KeinAbsatzformat"/>
      </w:pPr>
    </w:p>
    <w:p w14:paraId="725FAB73" w14:textId="77777777" w:rsidR="00D94558" w:rsidRDefault="00D94558" w:rsidP="002238AC">
      <w:pPr>
        <w:pStyle w:val="KeinAbsatzformat"/>
      </w:pPr>
    </w:p>
    <w:p w14:paraId="763AB645" w14:textId="77777777" w:rsidR="00D94558" w:rsidRDefault="00D94558" w:rsidP="002238AC">
      <w:pPr>
        <w:pStyle w:val="KeinAbsatzformat"/>
      </w:pPr>
    </w:p>
    <w:p w14:paraId="67700CCC" w14:textId="77777777" w:rsidR="00987BD0" w:rsidRDefault="00987BD0" w:rsidP="002238AC">
      <w:pPr>
        <w:pStyle w:val="KeinAbsatzformat"/>
      </w:pPr>
    </w:p>
    <w:p w14:paraId="14715C67" w14:textId="77777777" w:rsidR="00987BD0" w:rsidRDefault="00987BD0" w:rsidP="002238AC">
      <w:pPr>
        <w:pStyle w:val="KeinAbsatzformat"/>
      </w:pPr>
    </w:p>
    <w:p w14:paraId="036C385A" w14:textId="77777777" w:rsidR="00987BD0" w:rsidRDefault="00987BD0" w:rsidP="002238AC">
      <w:pPr>
        <w:pStyle w:val="KeinAbsatzformat"/>
      </w:pPr>
    </w:p>
    <w:p w14:paraId="317D2EE3" w14:textId="77777777" w:rsidR="00987BD0" w:rsidRDefault="00987BD0" w:rsidP="002238AC">
      <w:pPr>
        <w:pStyle w:val="KeinAbsatzformat"/>
      </w:pPr>
    </w:p>
    <w:p w14:paraId="041976A3" w14:textId="77777777" w:rsidR="00987BD0" w:rsidRDefault="00987BD0" w:rsidP="002238AC">
      <w:pPr>
        <w:pStyle w:val="KeinAbsatzformat"/>
      </w:pPr>
    </w:p>
    <w:p w14:paraId="6FB4431E" w14:textId="77777777" w:rsidR="00440369" w:rsidRPr="000C36DD" w:rsidRDefault="00440369" w:rsidP="00440369">
      <w:pPr>
        <w:pStyle w:val="KeinAbsatzformat"/>
        <w:rPr>
          <w:sz w:val="16"/>
          <w:szCs w:val="16"/>
        </w:rPr>
      </w:pPr>
    </w:p>
    <w:p w14:paraId="717FCC35" w14:textId="77777777" w:rsidR="00DC1003" w:rsidRPr="000C36DD" w:rsidRDefault="00DC1003" w:rsidP="00DC1003">
      <w:pPr>
        <w:pStyle w:val="KeinAbsatzformat"/>
        <w:rPr>
          <w:sz w:val="16"/>
          <w:szCs w:val="16"/>
        </w:rPr>
      </w:pPr>
    </w:p>
    <w:p w14:paraId="4ECA0643" w14:textId="77777777" w:rsidR="005B6EDB" w:rsidRPr="00F54DFA" w:rsidRDefault="00F54DFA" w:rsidP="00F54DFA">
      <w:pPr>
        <w:pStyle w:val="02FVHFText"/>
        <w:pBdr>
          <w:top w:val="single" w:sz="4" w:space="1" w:color="auto"/>
        </w:pBdr>
      </w:pPr>
      <w:r w:rsidRPr="00F54DFA">
        <w:t xml:space="preserve">Im Fachverband Baustoffe und Bauteile für vorgehängte hinterlüftete Fassaden e.V. </w:t>
      </w:r>
      <w:r w:rsidR="00095CB7">
        <w:t>(</w:t>
      </w:r>
      <w:r w:rsidRPr="00F54DFA">
        <w:t>FVHF</w:t>
      </w:r>
      <w:r w:rsidR="00095CB7">
        <w:t>)</w:t>
      </w:r>
      <w:r w:rsidRPr="00F54DFA">
        <w:t xml:space="preserve">, Berlin, haben sich seit 1993 Hersteller und Verarbeiter sowie planende und beratende Ingenieure zusammengeschlossen. Zu den Zielen des FVHF gehört es, die bauphysikalisch und architektonisch anspruchsvolle Ausführung und Gestaltung von Fassaden im Neubau und bei der Modernisierung von Bestandsgebäuden zu fördern. Seine Aufgabe sieht der FVHF darin, die Vorteile der Vorgehängten Hinterlüfteten Fassade bei Planern, Behörden, Verbänden und Bauherren zu kommunizieren. Für Fragen zur Fassadenplanung stehen Mitarbeiter des FVHF als herstellerneutrale, kompetente Berater bereit. </w:t>
      </w:r>
    </w:p>
    <w:sectPr w:rsidR="005B6EDB" w:rsidRPr="00F54DFA" w:rsidSect="000A57AB">
      <w:headerReference w:type="default" r:id="rId13"/>
      <w:headerReference w:type="first" r:id="rId14"/>
      <w:footerReference w:type="first" r:id="rId15"/>
      <w:pgSz w:w="11899" w:h="16840"/>
      <w:pgMar w:top="-2268" w:right="1134" w:bottom="1418" w:left="1134" w:header="2552" w:footer="709" w:gutter="0"/>
      <w:cols w:space="708"/>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BFA83D5" w14:textId="77777777" w:rsidR="0081739A" w:rsidRDefault="0081739A">
      <w:r>
        <w:separator/>
      </w:r>
    </w:p>
  </w:endnote>
  <w:endnote w:type="continuationSeparator" w:id="0">
    <w:p w14:paraId="2A2EFD5D" w14:textId="77777777" w:rsidR="0081739A" w:rsidRDefault="0081739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Webdings">
    <w:panose1 w:val="05030102010509060703"/>
    <w:charset w:val="4D"/>
    <w:family w:val="decorative"/>
    <w:pitch w:val="variable"/>
    <w:sig w:usb0="00000003" w:usb1="00000000" w:usb2="00000000" w:usb3="00000000" w:csb0="80000001" w:csb1="00000000"/>
  </w:font>
  <w:font w:name="Wingdings 3">
    <w:panose1 w:val="05040102010807070707"/>
    <w:charset w:val="4D"/>
    <w:family w:val="decorative"/>
    <w:pitch w:val="variable"/>
    <w:sig w:usb0="00000003" w:usb1="00000000" w:usb2="00000000" w:usb3="00000000" w:csb0="80000001" w:csb1="00000000"/>
  </w:font>
  <w:font w:name="Arial Narrow">
    <w:panose1 w:val="020B0606020202030204"/>
    <w:charset w:val="00"/>
    <w:family w:val="swiss"/>
    <w:pitch w:val="variable"/>
    <w:sig w:usb0="00000287" w:usb1="00000800" w:usb2="00000000" w:usb3="00000000" w:csb0="0000009F" w:csb1="00000000"/>
  </w:font>
  <w:font w:name="Arial">
    <w:panose1 w:val="020B0604020202020204"/>
    <w:charset w:val="00"/>
    <w:family w:val="swiss"/>
    <w:pitch w:val="variable"/>
    <w:sig w:usb0="E0002EFF" w:usb1="C000785B" w:usb2="00000009" w:usb3="00000000" w:csb0="000001FF" w:csb1="00000000"/>
  </w:font>
  <w:font w:name="Times-Roman">
    <w:altName w:val="Times New Roman"/>
    <w:panose1 w:val="00000500000000020000"/>
    <w:charset w:val="00"/>
    <w:family w:val="auto"/>
    <w:pitch w:val="variable"/>
    <w:sig w:usb0="E00002FF" w:usb1="5000205A" w:usb2="00000000" w:usb3="00000000" w:csb0="0000019F" w:csb1="00000000"/>
  </w:font>
  <w:font w:name="Verdana">
    <w:panose1 w:val="020B0604030504040204"/>
    <w:charset w:val="00"/>
    <w:family w:val="swiss"/>
    <w:pitch w:val="variable"/>
    <w:sig w:usb0="A10006FF" w:usb1="4000205B" w:usb2="00000010" w:usb3="00000000" w:csb0="0000019F" w:csb1="00000000"/>
  </w:font>
  <w:font w:name="Segoe UI">
    <w:panose1 w:val="020B0604020202020204"/>
    <w:charset w:val="00"/>
    <w:family w:val="swiss"/>
    <w:pitch w:val="variable"/>
    <w:sig w:usb0="E4002EFF" w:usb1="C000E47F" w:usb2="00000009" w:usb3="00000000" w:csb0="000001FF" w:csb1="00000000"/>
  </w:font>
  <w:font w:name="DIN Next LT Pro Light">
    <w:panose1 w:val="020B0303020203050203"/>
    <w:charset w:val="4D"/>
    <w:family w:val="swiss"/>
    <w:pitch w:val="variable"/>
    <w:sig w:usb0="A000002F" w:usb1="5000205B" w:usb2="00000000" w:usb3="00000000" w:csb0="0000009B" w:csb1="00000000"/>
  </w:font>
  <w:font w:name="Cambria">
    <w:panose1 w:val="02040503050406030204"/>
    <w:charset w:val="00"/>
    <w:family w:val="roman"/>
    <w:pitch w:val="variable"/>
    <w:sig w:usb0="E00006FF" w:usb1="420024FF" w:usb2="02000000" w:usb3="00000000" w:csb0="0000019F" w:csb1="00000000"/>
  </w:font>
  <w:font w:name="Lucida Grande">
    <w:panose1 w:val="020B0600040502020204"/>
    <w:charset w:val="00"/>
    <w:family w:val="swiss"/>
    <w:pitch w:val="variable"/>
    <w:sig w:usb0="E1000AEF" w:usb1="5000A1FF" w:usb2="00000000" w:usb3="00000000" w:csb0="000001BF" w:csb1="00000000"/>
  </w:font>
  <w:font w:name="Monaco">
    <w:panose1 w:val="00000000000000000000"/>
    <w:charset w:val="4D"/>
    <w:family w:val="auto"/>
    <w:pitch w:val="variable"/>
    <w:sig w:usb0="A00002FF" w:usb1="500039FB" w:usb2="00000000" w:usb3="00000000" w:csb0="00000197" w:csb1="00000000"/>
  </w:font>
  <w:font w:name="MS Gothic">
    <w:altName w:val="ＭＳ ゴシック"/>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2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91A1DEC" w14:textId="77777777" w:rsidR="00067E38" w:rsidRPr="007945B7" w:rsidRDefault="00067E38" w:rsidP="005B6EDB">
    <w:pPr>
      <w:pStyle w:val="Fuzeile"/>
      <w:spacing w:line="240" w:lineRule="exact"/>
      <w:rPr>
        <w:rFonts w:ascii="Verdana" w:hAnsi="Verdana"/>
        <w:sz w:val="15"/>
      </w:rPr>
    </w:pPr>
    <w:r>
      <w:rPr>
        <w:rFonts w:ascii="Verdana" w:hAnsi="Verdana"/>
        <w:noProof/>
        <w:sz w:val="15"/>
      </w:rPr>
      <mc:AlternateContent>
        <mc:Choice Requires="wps">
          <w:drawing>
            <wp:anchor distT="0" distB="0" distL="114300" distR="114300" simplePos="0" relativeHeight="251658752" behindDoc="1" locked="0" layoutInCell="1" allowOverlap="1" wp14:anchorId="1FFD8FF2" wp14:editId="5D880B5B">
              <wp:simplePos x="0" y="0"/>
              <wp:positionH relativeFrom="column">
                <wp:posOffset>0</wp:posOffset>
              </wp:positionH>
              <wp:positionV relativeFrom="page">
                <wp:posOffset>10009505</wp:posOffset>
              </wp:positionV>
              <wp:extent cx="6135370" cy="360045"/>
              <wp:effectExtent l="0" t="0" r="0" b="3175"/>
              <wp:wrapNone/>
              <wp:docPr id="7" name="Text Box 5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35370" cy="36004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740319AC" w14:textId="77777777" w:rsidR="00067E38" w:rsidRPr="009E4E31" w:rsidRDefault="00067E38" w:rsidP="009E4E31">
                          <w:pPr>
                            <w:pStyle w:val="027pt"/>
                          </w:pPr>
                          <w:r w:rsidRPr="009E4E31">
                            <w:t>Fachverband Baustoffe und Bauteile für vorgehängte hinterlüftete Fassaden e.</w:t>
                          </w:r>
                          <w:r w:rsidRPr="009E4E31">
                            <w:rPr>
                              <w:rFonts w:ascii="Lucida Grande" w:hAnsi="Lucida Grande" w:cs="Lucida Grande"/>
                            </w:rPr>
                            <w:t> </w:t>
                          </w:r>
                          <w:r w:rsidRPr="009E4E31">
                            <w:t xml:space="preserve">V. </w:t>
                          </w:r>
                          <w:r>
                            <w:t xml:space="preserve">· </w:t>
                          </w:r>
                          <w:r w:rsidRPr="009E4E31">
                            <w:t>Kurfürstenstraße 129</w:t>
                          </w:r>
                          <w:r>
                            <w:t xml:space="preserve"> · </w:t>
                          </w:r>
                          <w:r w:rsidRPr="009E4E31">
                            <w:t>10785 Berlin</w:t>
                          </w:r>
                        </w:p>
                        <w:p w14:paraId="35FCCA74" w14:textId="77777777" w:rsidR="00067E38" w:rsidRPr="00343BE3" w:rsidRDefault="00067E38" w:rsidP="009E4E31">
                          <w:pPr>
                            <w:pStyle w:val="027pt"/>
                            <w:rPr>
                              <w:lang w:val="en-GB"/>
                            </w:rPr>
                          </w:pPr>
                          <w:r w:rsidRPr="00343BE3">
                            <w:rPr>
                              <w:lang w:val="en-GB"/>
                            </w:rPr>
                            <w:t>Tel +49 30 212862-81 · Fax +49 30 212862-41 · info@fvhf.de · www.fvhf.de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FFD8FF2" id="_x0000_t202" coordsize="21600,21600" o:spt="202" path="m,l,21600r21600,l21600,xe">
              <v:stroke joinstyle="miter"/>
              <v:path gradientshapeok="t" o:connecttype="rect"/>
            </v:shapetype>
            <v:shape id="Text Box 52" o:spid="_x0000_s1029" type="#_x0000_t202" style="position:absolute;margin-left:0;margin-top:788.15pt;width:483.1pt;height:28.35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" filled="f" stroked="f">
              <v:textbox inset="0,0,0,0">
                <w:txbxContent>
                  <w:p w14:paraId="740319AC" w14:textId="77777777" w:rsidR="00067E38" w:rsidRPr="009E4E31" w:rsidRDefault="00067E38" w:rsidP="009E4E31">
                    <w:pPr>
                      <w:pStyle w:val="027pt"/>
                    </w:pPr>
                    <w:r w:rsidRPr="009E4E31">
                      <w:t>Fachverband Baustoffe und Bauteile für vorgehängte hinterlüftete Fassaden e.</w:t>
                    </w:r>
                    <w:r w:rsidRPr="009E4E31">
                      <w:rPr>
                        <w:rFonts w:ascii="Lucida Grande" w:hAnsi="Lucida Grande" w:cs="Lucida Grande"/>
                      </w:rPr>
                      <w:t> </w:t>
                    </w:r>
                    <w:r w:rsidRPr="009E4E31">
                      <w:t xml:space="preserve">V. </w:t>
                    </w:r>
                    <w:r>
                      <w:t xml:space="preserve">· </w:t>
                    </w:r>
                    <w:r w:rsidRPr="009E4E31">
                      <w:t>Kurfürstenstraße 129</w:t>
                    </w:r>
                    <w:r>
                      <w:t xml:space="preserve"> · </w:t>
                    </w:r>
                    <w:r w:rsidRPr="009E4E31">
                      <w:t>10785 Berlin</w:t>
                    </w:r>
                  </w:p>
                  <w:p w14:paraId="35FCCA74" w14:textId="77777777" w:rsidR="00067E38" w:rsidRPr="00343BE3" w:rsidRDefault="00067E38" w:rsidP="009E4E31">
                    <w:pPr>
                      <w:pStyle w:val="027pt"/>
                      <w:rPr>
                        <w:lang w:val="en-GB"/>
                      </w:rPr>
                    </w:pPr>
                    <w:r w:rsidRPr="00343BE3">
                      <w:rPr>
                        <w:lang w:val="en-GB"/>
                      </w:rPr>
                      <w:t>Tel +49 30 212862-81 · Fax +49 30 212862-41 · info@fvhf.de · www.fvhf.de</w:t>
                    </w:r>
                  </w:p>
                </w:txbxContent>
              </v:textbox>
              <w10:wrap anchory="page"/>
            </v:shape>
          </w:pict>
        </mc:Fallback>
      </mc:AlternateContent>
    </w:r>
    <w:r>
      <w:rPr>
        <w:noProof/>
        <w:szCs w:val="20"/>
      </w:rPr>
      <mc:AlternateContent>
        <mc:Choice Requires="wps">
          <w:drawing>
            <wp:anchor distT="0" distB="0" distL="114300" distR="114300" simplePos="0" relativeHeight="251659776" behindDoc="1" locked="0" layoutInCell="1" allowOverlap="1" wp14:anchorId="47289719" wp14:editId="7B396947">
              <wp:simplePos x="0" y="0"/>
              <wp:positionH relativeFrom="column">
                <wp:posOffset>0</wp:posOffset>
              </wp:positionH>
              <wp:positionV relativeFrom="page">
                <wp:posOffset>9901555</wp:posOffset>
              </wp:positionV>
              <wp:extent cx="6120130" cy="0"/>
              <wp:effectExtent l="9525" t="5080" r="13970" b="13970"/>
              <wp:wrapNone/>
              <wp:docPr id="6" name="Line 5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120130" cy="0"/>
                      </a:xfrm>
                      <a:prstGeom prst="line">
                        <a:avLst/>
                      </a:prstGeom>
                      <a:noFill/>
                      <a:ln w="6350">
                        <a:solidFill>
                          <a:srgbClr val="000000"/>
                        </a:solidFill>
                        <a:round/>
                        <a:headEnd/>
                        <a:tailEnd/>
                      </a:ln>
                      <a:effectLst/>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 uri="{AF507438-7753-43e0-B8FC-AC1667EBCBE1}">
                          <a14:hiddenEffects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ffectLst>
                              <a:outerShdw dist="25400" dir="5400000" algn="ctr" rotWithShape="0">
                                <a:srgbClr val="808080">
                                  <a:alpha val="35001"/>
                                </a:srgb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w14:anchorId="0D1C25C8" id="Line 53" o:spid="_x0000_s1026" style="position:absolute;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 from="0,779.65pt" to="481.9pt,779.65p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" strokeweight=".5pt">
              <w10:wrap anchory="page"/>
            </v:lin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A737762" w14:textId="77777777" w:rsidR="0081739A" w:rsidRDefault="0081739A">
      <w:r>
        <w:separator/>
      </w:r>
    </w:p>
  </w:footnote>
  <w:footnote w:type="continuationSeparator" w:id="0">
    <w:p w14:paraId="62352B8E" w14:textId="77777777" w:rsidR="0081739A" w:rsidRDefault="0081739A">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81F6132" w14:textId="77777777" w:rsidR="00067E38" w:rsidRDefault="00067E38">
    <w:r>
      <w:rPr>
        <w:noProof/>
        <w:szCs w:val="20"/>
      </w:rPr>
      <mc:AlternateContent>
        <mc:Choice Requires="wps">
          <w:drawing>
            <wp:anchor distT="0" distB="0" distL="114300" distR="114300" simplePos="0" relativeHeight="251651584" behindDoc="1" locked="0" layoutInCell="1" allowOverlap="1" wp14:anchorId="62147705" wp14:editId="4626F46D">
              <wp:simplePos x="0" y="0"/>
              <wp:positionH relativeFrom="page">
                <wp:posOffset>720090</wp:posOffset>
              </wp:positionH>
              <wp:positionV relativeFrom="page">
                <wp:posOffset>900430</wp:posOffset>
              </wp:positionV>
              <wp:extent cx="899795" cy="179705"/>
              <wp:effectExtent l="0" t="0" r="0" b="0"/>
              <wp:wrapNone/>
              <wp:docPr id="14" name="Text Box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99795" cy="17970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680C626A" w14:textId="77777777" w:rsidR="00067E38" w:rsidRPr="003F2B04" w:rsidRDefault="00067E38" w:rsidP="00695216">
                          <w:pPr>
                            <w:pStyle w:val="01Grundtext"/>
                          </w:pPr>
                          <w:r w:rsidRPr="003F2B04">
                            <w:t xml:space="preserve">Seite </w:t>
                          </w:r>
                          <w:r>
                            <w:fldChar w:fldCharType="begin"/>
                          </w:r>
                          <w:r>
                            <w:instrText xml:space="preserve"> PAGE </w:instrText>
                          </w:r>
                          <w:r>
                            <w:fldChar w:fldCharType="separate"/>
                          </w:r>
                          <w:r w:rsidR="00A54BEF">
                            <w:rPr>
                              <w:noProof/>
                            </w:rPr>
                            <w:t>2</w:t>
                          </w:r>
                          <w:r>
                            <w:rPr>
                              <w:noProof/>
                            </w:rPr>
                            <w:fldChar w:fldCharType="end"/>
                          </w:r>
                          <w:r w:rsidRPr="003F2B04">
                            <w:t>/</w:t>
                          </w:r>
                          <w:r>
                            <w:rPr>
                              <w:noProof/>
                            </w:rPr>
                            <w:fldChar w:fldCharType="begin"/>
                          </w:r>
                          <w:r>
                            <w:rPr>
                              <w:noProof/>
                            </w:rPr>
                            <w:instrText xml:space="preserve"> NUMPAGES </w:instrText>
                          </w:r>
                          <w:r>
                            <w:rPr>
                              <w:noProof/>
                            </w:rPr>
                            <w:fldChar w:fldCharType="separate"/>
                          </w:r>
                          <w:r w:rsidR="00A54BEF">
                            <w:rPr>
                              <w:noProof/>
                            </w:rPr>
                            <w:t>3</w:t>
                          </w:r>
                          <w:r>
                            <w:rPr>
                              <w:noProof/>
                            </w:rP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2147705" id="_x0000_t202" coordsize="21600,21600" o:spt="202" path="m,l,21600r21600,l21600,xe">
              <v:stroke joinstyle="miter"/>
              <v:path gradientshapeok="t" o:connecttype="rect"/>
            </v:shapetype>
            <v:shape id="Text Box 14" o:spid="_x0000_s1026" type="#_x0000_t202" style="position:absolute;margin-left:56.7pt;margin-top:70.9pt;width:70.85pt;height:14.15pt;z-index:-2516648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" filled="f" stroked="f">
              <v:textbox inset="0,0,0,0">
                <w:txbxContent>
                  <w:p w14:paraId="680C626A" w14:textId="77777777" w:rsidR="00067E38" w:rsidRPr="003F2B04" w:rsidRDefault="00067E38" w:rsidP="00695216">
                    <w:pPr>
                      <w:pStyle w:val="01Grundtext"/>
                    </w:pPr>
                    <w:r w:rsidRPr="003F2B04">
                      <w:t xml:space="preserve">Seite </w:t>
                    </w:r>
                    <w:r>
                      <w:fldChar w:fldCharType="begin"/>
                    </w:r>
                    <w:r>
                      <w:instrText xml:space="preserve"> PAGE </w:instrText>
                    </w:r>
                    <w:r>
                      <w:fldChar w:fldCharType="separate"/>
                    </w:r>
                    <w:r w:rsidR="00A54BEF">
                      <w:rPr>
                        <w:noProof/>
                      </w:rPr>
                      <w:t>2</w:t>
                    </w:r>
                    <w:r>
                      <w:rPr>
                        <w:noProof/>
                      </w:rPr>
                      <w:fldChar w:fldCharType="end"/>
                    </w:r>
                    <w:r w:rsidRPr="003F2B04">
                      <w:t>/</w:t>
                    </w:r>
                    <w:r>
                      <w:rPr>
                        <w:noProof/>
                      </w:rPr>
                      <w:fldChar w:fldCharType="begin"/>
                    </w:r>
                    <w:r>
                      <w:rPr>
                        <w:noProof/>
                      </w:rPr>
                      <w:instrText xml:space="preserve"> NUMPAGES </w:instrText>
                    </w:r>
                    <w:r>
                      <w:rPr>
                        <w:noProof/>
                      </w:rPr>
                      <w:fldChar w:fldCharType="separate"/>
                    </w:r>
                    <w:r w:rsidR="00A54BEF">
                      <w:rPr>
                        <w:noProof/>
                      </w:rPr>
                      <w:t>3</w:t>
                    </w:r>
                    <w:r>
                      <w:rPr>
                        <w:noProof/>
                      </w:rPr>
                      <w:fldChar w:fldCharType="end"/>
                    </w:r>
                  </w:p>
                </w:txbxContent>
              </v:textbox>
              <w10:wrap anchorx="page" anchory="page"/>
            </v:shape>
          </w:pict>
        </mc:Fallback>
      </mc:AlternateContent>
    </w:r>
    <w:r>
      <w:rPr>
        <w:noProof/>
        <w:szCs w:val="20"/>
      </w:rPr>
      <w:drawing>
        <wp:anchor distT="0" distB="0" distL="114300" distR="114300" simplePos="0" relativeHeight="251667968" behindDoc="0" locked="0" layoutInCell="1" allowOverlap="1" wp14:anchorId="5F7BCBDE" wp14:editId="2B48EE6C">
          <wp:simplePos x="0" y="0"/>
          <wp:positionH relativeFrom="page">
            <wp:posOffset>4968875</wp:posOffset>
          </wp:positionH>
          <wp:positionV relativeFrom="page">
            <wp:posOffset>583565</wp:posOffset>
          </wp:positionV>
          <wp:extent cx="1955800" cy="508000"/>
          <wp:effectExtent l="25400" t="0" r="0" b="0"/>
          <wp:wrapNone/>
          <wp:docPr id="8" name="Grafik 8" descr="FVHF_Logo_DE_150_RG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VHF_Logo_DE_150_RGB.png"/>
                  <pic:cNvPicPr/>
                </pic:nvPicPr>
                <pic:blipFill>
                  <a:blip r:embed="rId1"/>
                  <a:stretch>
                    <a:fillRect/>
                  </a:stretch>
                </pic:blipFill>
                <pic:spPr>
                  <a:xfrm>
                    <a:off x="0" y="0"/>
                    <a:ext cx="1955800" cy="508000"/>
                  </a:xfrm>
                  <a:prstGeom prst="rect">
                    <a:avLst/>
                  </a:prstGeom>
                </pic:spPr>
              </pic:pic>
            </a:graphicData>
          </a:graphic>
        </wp:anchor>
      </w:drawing>
    </w:r>
    <w:r>
      <w:rPr>
        <w:noProof/>
        <w:szCs w:val="20"/>
      </w:rPr>
      <mc:AlternateContent>
        <mc:Choice Requires="wps">
          <w:drawing>
            <wp:anchor distT="0" distB="0" distL="114300" distR="114300" simplePos="0" relativeHeight="251661824" behindDoc="1" locked="0" layoutInCell="1" allowOverlap="1" wp14:anchorId="27EF78DB" wp14:editId="28FC384F">
              <wp:simplePos x="0" y="0"/>
              <wp:positionH relativeFrom="column">
                <wp:posOffset>0</wp:posOffset>
              </wp:positionH>
              <wp:positionV relativeFrom="page">
                <wp:posOffset>9901555</wp:posOffset>
              </wp:positionV>
              <wp:extent cx="6120130" cy="0"/>
              <wp:effectExtent l="9525" t="5080" r="13970" b="13970"/>
              <wp:wrapNone/>
              <wp:docPr id="13" name="Line 6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120130" cy="0"/>
                      </a:xfrm>
                      <a:prstGeom prst="line">
                        <a:avLst/>
                      </a:prstGeom>
                      <a:noFill/>
                      <a:ln w="6350">
                        <a:solidFill>
                          <a:srgbClr val="000000"/>
                        </a:solidFill>
                        <a:round/>
                        <a:headEnd/>
                        <a:tailEnd/>
                      </a:ln>
                      <a:effectLst/>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 uri="{AF507438-7753-43e0-B8FC-AC1667EBCBE1}">
                          <a14:hiddenEffects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ffectLst>
                              <a:outerShdw dist="25400" dir="5400000" algn="ctr" rotWithShape="0">
                                <a:srgbClr val="808080">
                                  <a:alpha val="35001"/>
                                </a:srgb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w14:anchorId="37662EA2" id="Line 61" o:spid="_x0000_s1026" style="position:absolute;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 from="0,779.65pt" to="481.9pt,779.65p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" strokeweight=".5pt">
              <w10:wrap anchory="page"/>
            </v:line>
          </w:pict>
        </mc:Fallback>
      </mc:AlternateContent>
    </w:r>
    <w:r>
      <w:rPr>
        <w:noProof/>
        <w:szCs w:val="20"/>
      </w:rPr>
      <mc:AlternateContent>
        <mc:Choice Requires="wps">
          <w:drawing>
            <wp:anchor distT="0" distB="0" distL="114300" distR="114300" simplePos="0" relativeHeight="251660800" behindDoc="1" locked="0" layoutInCell="1" allowOverlap="1" wp14:anchorId="6F0904DD" wp14:editId="480C8E24">
              <wp:simplePos x="0" y="0"/>
              <wp:positionH relativeFrom="column">
                <wp:posOffset>0</wp:posOffset>
              </wp:positionH>
              <wp:positionV relativeFrom="page">
                <wp:posOffset>10009505</wp:posOffset>
              </wp:positionV>
              <wp:extent cx="6120130" cy="360045"/>
              <wp:effectExtent l="0" t="0" r="4445" b="3175"/>
              <wp:wrapNone/>
              <wp:docPr id="12" name="Text Box 6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20130" cy="36004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30623984" w14:textId="77777777" w:rsidR="00067E38" w:rsidRPr="009E4E31" w:rsidRDefault="00067E38" w:rsidP="00695216">
                          <w:pPr>
                            <w:pStyle w:val="027pt"/>
                          </w:pPr>
                          <w:r w:rsidRPr="009E4E31">
                            <w:t>Fachverband Baustoffe und Bauteile für vorgehängte hinterlüftete Fassaden e.</w:t>
                          </w:r>
                          <w:r w:rsidRPr="009E4E31">
                            <w:rPr>
                              <w:rFonts w:ascii="Lucida Grande" w:hAnsi="Lucida Grande" w:cs="Lucida Grande"/>
                            </w:rPr>
                            <w:t> </w:t>
                          </w:r>
                          <w:r w:rsidRPr="009E4E31">
                            <w:t xml:space="preserve">V. </w:t>
                          </w:r>
                          <w:r>
                            <w:t xml:space="preserve">· </w:t>
                          </w:r>
                          <w:r w:rsidRPr="009E4E31">
                            <w:t>Kurfürstenstraße 129</w:t>
                          </w:r>
                          <w:r>
                            <w:t xml:space="preserve"> · </w:t>
                          </w:r>
                          <w:r w:rsidRPr="009E4E31">
                            <w:t>10785 Berlin</w:t>
                          </w:r>
                        </w:p>
                        <w:p w14:paraId="43455824" w14:textId="77777777" w:rsidR="00067E38" w:rsidRPr="00343BE3" w:rsidRDefault="00067E38" w:rsidP="00695216">
                          <w:pPr>
                            <w:pStyle w:val="027pt"/>
                            <w:rPr>
                              <w:lang w:val="en-GB"/>
                            </w:rPr>
                          </w:pPr>
                          <w:r w:rsidRPr="00343BE3">
                            <w:rPr>
                              <w:lang w:val="en-GB"/>
                            </w:rPr>
                            <w:t>Tel +49 30 212862-81 · Fax +49 30 212862-41 · info@fvhf.de · www.fvhf.de</w:t>
                          </w:r>
                        </w:p>
                        <w:p w14:paraId="56533917" w14:textId="77777777" w:rsidR="00067E38" w:rsidRPr="00343BE3" w:rsidRDefault="00067E38" w:rsidP="00695216">
                          <w:pPr>
                            <w:rPr>
                              <w:szCs w:val="15"/>
                              <w:lang w:val="en-GB"/>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F0904DD" id="Text Box 60" o:spid="_x0000_s1027" type="#_x0000_t202" style="position:absolute;margin-left:0;margin-top:788.15pt;width:481.9pt;height:28.35pt;z-index:-25165568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" filled="f" stroked="f">
              <v:textbox inset="0,0,0,0">
                <w:txbxContent>
                  <w:p w14:paraId="30623984" w14:textId="77777777" w:rsidR="00067E38" w:rsidRPr="009E4E31" w:rsidRDefault="00067E38" w:rsidP="00695216">
                    <w:pPr>
                      <w:pStyle w:val="027pt"/>
                    </w:pPr>
                    <w:r w:rsidRPr="009E4E31">
                      <w:t>Fachverband Baustoffe und Bauteile für vorgehängte hinterlüftete Fassaden e.</w:t>
                    </w:r>
                    <w:r w:rsidRPr="009E4E31">
                      <w:rPr>
                        <w:rFonts w:ascii="Lucida Grande" w:hAnsi="Lucida Grande" w:cs="Lucida Grande"/>
                      </w:rPr>
                      <w:t> </w:t>
                    </w:r>
                    <w:r w:rsidRPr="009E4E31">
                      <w:t xml:space="preserve">V. </w:t>
                    </w:r>
                    <w:r>
                      <w:t xml:space="preserve">· </w:t>
                    </w:r>
                    <w:r w:rsidRPr="009E4E31">
                      <w:t>Kurfürstenstraße 129</w:t>
                    </w:r>
                    <w:r>
                      <w:t xml:space="preserve"> · </w:t>
                    </w:r>
                    <w:r w:rsidRPr="009E4E31">
                      <w:t>10785 Berlin</w:t>
                    </w:r>
                  </w:p>
                  <w:p w14:paraId="43455824" w14:textId="77777777" w:rsidR="00067E38" w:rsidRPr="00343BE3" w:rsidRDefault="00067E38" w:rsidP="00695216">
                    <w:pPr>
                      <w:pStyle w:val="027pt"/>
                      <w:rPr>
                        <w:lang w:val="en-GB"/>
                      </w:rPr>
                    </w:pPr>
                    <w:r w:rsidRPr="00343BE3">
                      <w:rPr>
                        <w:lang w:val="en-GB"/>
                      </w:rPr>
                      <w:t>Tel +49 30 212862-81 · Fax +49 30 212862-41 · info@fvhf.de · www.fvhf.de</w:t>
                    </w:r>
                  </w:p>
                  <w:p w14:paraId="56533917" w14:textId="77777777" w:rsidR="00067E38" w:rsidRPr="00343BE3" w:rsidRDefault="00067E38" w:rsidP="00695216">
                    <w:pPr>
                      <w:rPr>
                        <w:szCs w:val="15"/>
                        <w:lang w:val="en-GB"/>
                      </w:rPr>
                    </w:pPr>
                  </w:p>
                </w:txbxContent>
              </v:textbox>
              <w10:wrap anchory="page"/>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67B1727" w14:textId="2A48A163" w:rsidR="00067E38" w:rsidRPr="003E4FA5" w:rsidRDefault="00F10DCE" w:rsidP="00462B80">
    <w:pPr>
      <w:tabs>
        <w:tab w:val="left" w:pos="1740"/>
      </w:tabs>
      <w:spacing w:before="6200" w:line="240" w:lineRule="exact"/>
      <w:ind w:left="1740" w:hanging="1740"/>
      <w:rPr>
        <w:sz w:val="10"/>
      </w:rPr>
    </w:pPr>
    <w:r>
      <w:rPr>
        <w:noProof/>
        <w:szCs w:val="20"/>
      </w:rPr>
      <mc:AlternateContent>
        <mc:Choice Requires="wps">
          <w:drawing>
            <wp:anchor distT="0" distB="0" distL="114300" distR="114300" simplePos="0" relativeHeight="251671040" behindDoc="1" locked="0" layoutInCell="1" allowOverlap="1" wp14:anchorId="3F640BFC" wp14:editId="505DB6F5">
              <wp:simplePos x="0" y="0"/>
              <wp:positionH relativeFrom="margin">
                <wp:posOffset>3980180</wp:posOffset>
              </wp:positionH>
              <wp:positionV relativeFrom="page">
                <wp:posOffset>2327072</wp:posOffset>
              </wp:positionV>
              <wp:extent cx="2124075" cy="360045"/>
              <wp:effectExtent l="0" t="0" r="9525" b="8255"/>
              <wp:wrapNone/>
              <wp:docPr id="9" name="Text Box 6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24075" cy="36004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62071435" w14:textId="5A536E58" w:rsidR="00F10DCE" w:rsidRPr="00C22094" w:rsidRDefault="00F10DCE" w:rsidP="00F10DCE">
                          <w:pPr>
                            <w:pStyle w:val="01Grundtext"/>
                            <w:jc w:val="right"/>
                          </w:pPr>
                          <w:r w:rsidRPr="00C22094">
                            <w:rPr>
                              <w:rFonts w:ascii="Monaco" w:hAnsi="Monaco" w:cs="Monaco"/>
                            </w:rPr>
                            <w:t xml:space="preserve"> </w:t>
                          </w:r>
                          <w:r w:rsidRPr="00C22094">
                            <w:fldChar w:fldCharType="begin"/>
                          </w:r>
                          <w:r w:rsidRPr="00C22094">
                            <w:instrText xml:space="preserve"> </w:instrText>
                          </w:r>
                          <w:r>
                            <w:instrText>TIME</w:instrText>
                          </w:r>
                          <w:r w:rsidRPr="00C22094">
                            <w:instrText xml:space="preserve"> \@ "</w:instrText>
                          </w:r>
                          <w:r>
                            <w:instrText>dd.MM.yy</w:instrText>
                          </w:r>
                          <w:r w:rsidRPr="00C22094">
                            <w:instrText xml:space="preserve">" </w:instrText>
                          </w:r>
                          <w:r w:rsidRPr="00C22094">
                            <w:fldChar w:fldCharType="separate"/>
                          </w:r>
                          <w:r w:rsidR="00AB6CF8">
                            <w:rPr>
                              <w:noProof/>
                            </w:rPr>
                            <w:t>27.02.24</w:t>
                          </w:r>
                          <w:r w:rsidRPr="00C22094">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F640BFC" id="_x0000_t202" coordsize="21600,21600" o:spt="202" path="m,l,21600r21600,l21600,xe">
              <v:stroke joinstyle="miter"/>
              <v:path gradientshapeok="t" o:connecttype="rect"/>
            </v:shapetype>
            <v:shape id="Text Box 64" o:spid="_x0000_s1028" type="#_x0000_t202" style="position:absolute;left:0;text-align:left;margin-left:313.4pt;margin-top:183.25pt;width:167.25pt;height:28.35pt;z-index:-25164544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" filled="f" stroked="f">
              <v:textbox inset="0,0,0,0">
                <w:txbxContent>
                  <w:p w14:paraId="62071435" w14:textId="5A536E58" w:rsidR="00F10DCE" w:rsidRPr="00C22094" w:rsidRDefault="00F10DCE" w:rsidP="00F10DCE">
                    <w:pPr>
                      <w:pStyle w:val="01Grundtext"/>
                      <w:jc w:val="right"/>
                    </w:pPr>
                    <w:r w:rsidRPr="00C22094">
                      <w:rPr>
                        <w:rFonts w:ascii="Monaco" w:hAnsi="Monaco" w:cs="Monaco"/>
                      </w:rPr>
                      <w:t xml:space="preserve"> </w:t>
                    </w:r>
                    <w:r w:rsidRPr="00C22094">
                      <w:fldChar w:fldCharType="begin"/>
                    </w:r>
                    <w:r w:rsidRPr="00C22094">
                      <w:instrText xml:space="preserve"> </w:instrText>
                    </w:r>
                    <w:r>
                      <w:instrText>TIME</w:instrText>
                    </w:r>
                    <w:r w:rsidRPr="00C22094">
                      <w:instrText xml:space="preserve"> \@ "</w:instrText>
                    </w:r>
                    <w:r>
                      <w:instrText>dd.MM.yy</w:instrText>
                    </w:r>
                    <w:r w:rsidRPr="00C22094">
                      <w:instrText xml:space="preserve">" </w:instrText>
                    </w:r>
                    <w:r w:rsidRPr="00C22094">
                      <w:fldChar w:fldCharType="separate"/>
                    </w:r>
                    <w:r w:rsidR="00AB6CF8">
                      <w:rPr>
                        <w:noProof/>
                      </w:rPr>
                      <w:t>27.02.24</w:t>
                    </w:r>
                    <w:r w:rsidRPr="00C22094">
                      <w:fldChar w:fldCharType="end"/>
                    </w:r>
                  </w:p>
                </w:txbxContent>
              </v:textbox>
              <w10:wrap anchorx="margin" anchory="page"/>
            </v:shape>
          </w:pict>
        </mc:Fallback>
      </mc:AlternateContent>
    </w:r>
    <w:r w:rsidR="00067E38">
      <w:rPr>
        <w:noProof/>
        <w:szCs w:val="20"/>
      </w:rPr>
      <mc:AlternateContent>
        <mc:Choice Requires="wps">
          <w:drawing>
            <wp:anchor distT="0" distB="0" distL="0" distR="114300" simplePos="0" relativeHeight="251662848" behindDoc="1" locked="0" layoutInCell="1" allowOverlap="1" wp14:anchorId="58E0FE2C" wp14:editId="3DC9C839">
              <wp:simplePos x="0" y="0"/>
              <wp:positionH relativeFrom="margin">
                <wp:posOffset>16510</wp:posOffset>
              </wp:positionH>
              <wp:positionV relativeFrom="page">
                <wp:posOffset>1657350</wp:posOffset>
              </wp:positionV>
              <wp:extent cx="5670550" cy="857250"/>
              <wp:effectExtent l="0" t="0" r="6350" b="0"/>
              <wp:wrapTight wrapText="bothSides">
                <wp:wrapPolygon edited="0">
                  <wp:start x="0" y="960"/>
                  <wp:lineTo x="0" y="21120"/>
                  <wp:lineTo x="21552" y="21120"/>
                  <wp:lineTo x="21552" y="960"/>
                  <wp:lineTo x="0" y="960"/>
                </wp:wrapPolygon>
              </wp:wrapTight>
              <wp:docPr id="11" name="Text Box 6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670550" cy="857250"/>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30751741" w14:textId="77777777" w:rsidR="00067E38" w:rsidRDefault="00067E38" w:rsidP="00111B6E">
                          <w:pPr>
                            <w:pStyle w:val="00TitelHead"/>
                          </w:pPr>
                          <w:r>
                            <w:t>Pressemitteilung</w:t>
                          </w:r>
                        </w:p>
                      </w:txbxContent>
                    </wps:txbx>
                    <wps:bodyPr rot="0" vert="horz" wrap="square" lIns="0" tIns="7200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8E0FE2C" id="_x0000_t202" coordsize="21600,21600" o:spt="202" path="m,l,21600r21600,l21600,xe">
              <v:stroke joinstyle="miter"/>
              <v:path gradientshapeok="t" o:connecttype="rect"/>
            </v:shapetype>
            <v:shape id="Text Box 63" o:spid="_x0000_s1028" type="#_x0000_t202" style="position:absolute;left:0;text-align:left;margin-left:1.3pt;margin-top:130.5pt;width:446.5pt;height:67.5pt;z-index:-251653632;visibility:visible;mso-wrap-style:square;mso-width-percent:0;mso-height-percent:0;mso-wrap-distance-left:0;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" filled="f" stroked="f">
              <v:textbox inset="0,2mm,0,0">
                <w:txbxContent>
                  <w:p w14:paraId="30751741" w14:textId="77777777" w:rsidR="00067E38" w:rsidRDefault="00067E38" w:rsidP="00111B6E">
                    <w:pPr>
                      <w:pStyle w:val="00TitelHead"/>
                    </w:pPr>
                    <w:r>
                      <w:t>Pressemitteilung</w:t>
                    </w:r>
                  </w:p>
                </w:txbxContent>
              </v:textbox>
              <w10:wrap type="tight" anchorx="margin" anchory="page"/>
            </v:shape>
          </w:pict>
        </mc:Fallback>
      </mc:AlternateContent>
    </w:r>
    <w:r w:rsidR="00067E38">
      <w:rPr>
        <w:noProof/>
        <w:sz w:val="10"/>
      </w:rPr>
      <w:drawing>
        <wp:anchor distT="0" distB="0" distL="114935" distR="114935" simplePos="0" relativeHeight="251668992" behindDoc="0" locked="0" layoutInCell="1" allowOverlap="1" wp14:anchorId="3A01ED65" wp14:editId="76FD0A4A">
          <wp:simplePos x="0" y="0"/>
          <wp:positionH relativeFrom="page">
            <wp:posOffset>720090</wp:posOffset>
          </wp:positionH>
          <wp:positionV relativeFrom="page">
            <wp:posOffset>989965</wp:posOffset>
          </wp:positionV>
          <wp:extent cx="2057400" cy="127000"/>
          <wp:effectExtent l="25400" t="0" r="0" b="0"/>
          <wp:wrapTight wrapText="bothSides">
            <wp:wrapPolygon edited="0">
              <wp:start x="-267" y="0"/>
              <wp:lineTo x="-267" y="12960"/>
              <wp:lineTo x="21600" y="12960"/>
              <wp:lineTo x="21067" y="0"/>
              <wp:lineTo x="18933" y="0"/>
              <wp:lineTo x="-267" y="0"/>
            </wp:wrapPolygon>
          </wp:wrapTight>
          <wp:docPr id="17" name="Grafik 17" descr="Slogan_201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ogan_2018.png"/>
                  <pic:cNvPicPr/>
                </pic:nvPicPr>
                <pic:blipFill>
                  <a:blip r:embed="rId1"/>
                  <a:stretch>
                    <a:fillRect/>
                  </a:stretch>
                </pic:blipFill>
                <pic:spPr>
                  <a:xfrm>
                    <a:off x="0" y="0"/>
                    <a:ext cx="2057400" cy="127000"/>
                  </a:xfrm>
                  <a:prstGeom prst="rect">
                    <a:avLst/>
                  </a:prstGeom>
                </pic:spPr>
              </pic:pic>
            </a:graphicData>
          </a:graphic>
        </wp:anchor>
      </w:drawing>
    </w:r>
    <w:r w:rsidR="00067E38" w:rsidRPr="00E212C1">
      <w:rPr>
        <w:noProof/>
        <w:sz w:val="10"/>
      </w:rPr>
      <w:drawing>
        <wp:anchor distT="0" distB="0" distL="114300" distR="114300" simplePos="0" relativeHeight="251665920" behindDoc="0" locked="0" layoutInCell="1" allowOverlap="1" wp14:anchorId="6480A77A" wp14:editId="36A5D10E">
          <wp:simplePos x="0" y="0"/>
          <wp:positionH relativeFrom="page">
            <wp:posOffset>4968875</wp:posOffset>
          </wp:positionH>
          <wp:positionV relativeFrom="page">
            <wp:posOffset>583565</wp:posOffset>
          </wp:positionV>
          <wp:extent cx="1955800" cy="508000"/>
          <wp:effectExtent l="25400" t="0" r="0" b="0"/>
          <wp:wrapNone/>
          <wp:docPr id="4" name="Grafik 4" descr="FVHF_Logo_DE_150_RG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VHF_Logo_DE_150_RGB.png"/>
                  <pic:cNvPicPr/>
                </pic:nvPicPr>
                <pic:blipFill>
                  <a:blip r:embed="rId2"/>
                  <a:stretch>
                    <a:fillRect/>
                  </a:stretch>
                </pic:blipFill>
                <pic:spPr>
                  <a:xfrm>
                    <a:off x="0" y="0"/>
                    <a:ext cx="1955800" cy="508000"/>
                  </a:xfrm>
                  <a:prstGeom prst="rect">
                    <a:avLst/>
                  </a:prstGeom>
                </pic:spPr>
              </pic:pic>
            </a:graphicData>
          </a:graphic>
        </wp:anchor>
      </w:drawing>
    </w:r>
    <w:r w:rsidR="00067E38">
      <w:rPr>
        <w:noProof/>
        <w:szCs w:val="20"/>
      </w:rPr>
      <mc:AlternateContent>
        <mc:Choice Requires="wps">
          <w:drawing>
            <wp:anchor distT="0" distB="0" distL="114300" distR="114300" simplePos="0" relativeHeight="251657728" behindDoc="1" locked="0" layoutInCell="1" allowOverlap="1" wp14:anchorId="1251E8D8" wp14:editId="6B5E6961">
              <wp:simplePos x="0" y="0"/>
              <wp:positionH relativeFrom="page">
                <wp:posOffset>720090</wp:posOffset>
              </wp:positionH>
              <wp:positionV relativeFrom="page">
                <wp:posOffset>2628265</wp:posOffset>
              </wp:positionV>
              <wp:extent cx="6120130" cy="0"/>
              <wp:effectExtent l="5715" t="8890" r="8255" b="10160"/>
              <wp:wrapNone/>
              <wp:docPr id="10" name="Line 5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120130" cy="0"/>
                      </a:xfrm>
                      <a:prstGeom prst="line">
                        <a:avLst/>
                      </a:prstGeom>
                      <a:noFill/>
                      <a:ln w="6350">
                        <a:solidFill>
                          <a:srgbClr val="000000"/>
                        </a:solidFill>
                        <a:round/>
                        <a:headEnd/>
                        <a:tailEnd/>
                      </a:ln>
                      <a:effectLst/>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 uri="{AF507438-7753-43e0-B8FC-AC1667EBCBE1}">
                          <a14:hiddenEffects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ffectLst>
                              <a:outerShdw dist="25400" dir="5400000" algn="ctr" rotWithShape="0">
                                <a:srgbClr val="808080">
                                  <a:alpha val="35001"/>
                                </a:srgb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w14:anchorId="3967F0B3" id="Line 50" o:spid="_x0000_s1026" style="position:absolute;z-index:-2516587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56.7pt,206.95pt" to="538.6pt,206.95p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" strokeweight=".5pt">
              <w10:wrap anchorx="page" anchory="page"/>
            </v:lin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113" type="#_x0000_t75" style="width:9.95pt;height:13.3pt" o:bullet="t">
        <v:imagedata r:id="rId1" o:title="art98C3"/>
      </v:shape>
    </w:pict>
  </w:numPicBullet>
  <w:abstractNum w:abstractNumId="0" w15:restartNumberingAfterBreak="0">
    <w:nsid w:val="FFFFFF1D"/>
    <w:multiLevelType w:val="multilevel"/>
    <w:tmpl w:val="7548B68C"/>
    <w:lvl w:ilvl="0">
      <w:start w:val="1"/>
      <w:numFmt w:val="upperRoman"/>
      <w:lvlText w:val="%1."/>
      <w:lvlJc w:val="left"/>
      <w:pPr>
        <w:tabs>
          <w:tab w:val="num" w:pos="369"/>
        </w:tabs>
        <w:ind w:left="369" w:hanging="369"/>
      </w:pPr>
      <w:rPr>
        <w:rFonts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FFFFFF89"/>
    <w:multiLevelType w:val="singleLevel"/>
    <w:tmpl w:val="DBBA0C3E"/>
    <w:lvl w:ilvl="0">
      <w:start w:val="1"/>
      <w:numFmt w:val="bullet"/>
      <w:lvlText w:val=""/>
      <w:lvlJc w:val="left"/>
      <w:pPr>
        <w:tabs>
          <w:tab w:val="num" w:pos="227"/>
        </w:tabs>
        <w:ind w:left="227" w:hanging="227"/>
      </w:pPr>
      <w:rPr>
        <w:rFonts w:ascii="Webdings" w:hAnsi="Webdings" w:hint="default"/>
        <w:color w:val="FF6600"/>
        <w:sz w:val="12"/>
      </w:rPr>
    </w:lvl>
  </w:abstractNum>
  <w:abstractNum w:abstractNumId="2" w15:restartNumberingAfterBreak="0">
    <w:nsid w:val="084A344F"/>
    <w:multiLevelType w:val="hybridMultilevel"/>
    <w:tmpl w:val="FC84FCBC"/>
    <w:lvl w:ilvl="0" w:tplc="4B58F2AE">
      <w:start w:val="1"/>
      <w:numFmt w:val="bullet"/>
      <w:lvlText w:val=""/>
      <w:lvlPicBulletId w:val="0"/>
      <w:lvlJc w:val="left"/>
      <w:pPr>
        <w:tabs>
          <w:tab w:val="num" w:pos="720"/>
        </w:tabs>
        <w:ind w:left="720" w:hanging="360"/>
      </w:pPr>
      <w:rPr>
        <w:rFonts w:ascii="Symbol" w:hAnsi="Symbol" w:hint="default"/>
      </w:rPr>
    </w:lvl>
    <w:lvl w:ilvl="1" w:tplc="8F706516" w:tentative="1">
      <w:start w:val="1"/>
      <w:numFmt w:val="bullet"/>
      <w:lvlText w:val=""/>
      <w:lvlPicBulletId w:val="0"/>
      <w:lvlJc w:val="left"/>
      <w:pPr>
        <w:tabs>
          <w:tab w:val="num" w:pos="1440"/>
        </w:tabs>
        <w:ind w:left="1440" w:hanging="360"/>
      </w:pPr>
      <w:rPr>
        <w:rFonts w:ascii="Symbol" w:hAnsi="Symbol" w:hint="default"/>
      </w:rPr>
    </w:lvl>
    <w:lvl w:ilvl="2" w:tplc="696822EA" w:tentative="1">
      <w:start w:val="1"/>
      <w:numFmt w:val="bullet"/>
      <w:lvlText w:val=""/>
      <w:lvlPicBulletId w:val="0"/>
      <w:lvlJc w:val="left"/>
      <w:pPr>
        <w:tabs>
          <w:tab w:val="num" w:pos="2160"/>
        </w:tabs>
        <w:ind w:left="2160" w:hanging="360"/>
      </w:pPr>
      <w:rPr>
        <w:rFonts w:ascii="Symbol" w:hAnsi="Symbol" w:hint="default"/>
      </w:rPr>
    </w:lvl>
    <w:lvl w:ilvl="3" w:tplc="C6EABA76" w:tentative="1">
      <w:start w:val="1"/>
      <w:numFmt w:val="bullet"/>
      <w:lvlText w:val=""/>
      <w:lvlPicBulletId w:val="0"/>
      <w:lvlJc w:val="left"/>
      <w:pPr>
        <w:tabs>
          <w:tab w:val="num" w:pos="2880"/>
        </w:tabs>
        <w:ind w:left="2880" w:hanging="360"/>
      </w:pPr>
      <w:rPr>
        <w:rFonts w:ascii="Symbol" w:hAnsi="Symbol" w:hint="default"/>
      </w:rPr>
    </w:lvl>
    <w:lvl w:ilvl="4" w:tplc="E21CDD74" w:tentative="1">
      <w:start w:val="1"/>
      <w:numFmt w:val="bullet"/>
      <w:lvlText w:val=""/>
      <w:lvlPicBulletId w:val="0"/>
      <w:lvlJc w:val="left"/>
      <w:pPr>
        <w:tabs>
          <w:tab w:val="num" w:pos="3600"/>
        </w:tabs>
        <w:ind w:left="3600" w:hanging="360"/>
      </w:pPr>
      <w:rPr>
        <w:rFonts w:ascii="Symbol" w:hAnsi="Symbol" w:hint="default"/>
      </w:rPr>
    </w:lvl>
    <w:lvl w:ilvl="5" w:tplc="2548AA1E" w:tentative="1">
      <w:start w:val="1"/>
      <w:numFmt w:val="bullet"/>
      <w:lvlText w:val=""/>
      <w:lvlPicBulletId w:val="0"/>
      <w:lvlJc w:val="left"/>
      <w:pPr>
        <w:tabs>
          <w:tab w:val="num" w:pos="4320"/>
        </w:tabs>
        <w:ind w:left="4320" w:hanging="360"/>
      </w:pPr>
      <w:rPr>
        <w:rFonts w:ascii="Symbol" w:hAnsi="Symbol" w:hint="default"/>
      </w:rPr>
    </w:lvl>
    <w:lvl w:ilvl="6" w:tplc="BB56577C" w:tentative="1">
      <w:start w:val="1"/>
      <w:numFmt w:val="bullet"/>
      <w:lvlText w:val=""/>
      <w:lvlPicBulletId w:val="0"/>
      <w:lvlJc w:val="left"/>
      <w:pPr>
        <w:tabs>
          <w:tab w:val="num" w:pos="5040"/>
        </w:tabs>
        <w:ind w:left="5040" w:hanging="360"/>
      </w:pPr>
      <w:rPr>
        <w:rFonts w:ascii="Symbol" w:hAnsi="Symbol" w:hint="default"/>
      </w:rPr>
    </w:lvl>
    <w:lvl w:ilvl="7" w:tplc="AD38CE14" w:tentative="1">
      <w:start w:val="1"/>
      <w:numFmt w:val="bullet"/>
      <w:lvlText w:val=""/>
      <w:lvlPicBulletId w:val="0"/>
      <w:lvlJc w:val="left"/>
      <w:pPr>
        <w:tabs>
          <w:tab w:val="num" w:pos="5760"/>
        </w:tabs>
        <w:ind w:left="5760" w:hanging="360"/>
      </w:pPr>
      <w:rPr>
        <w:rFonts w:ascii="Symbol" w:hAnsi="Symbol" w:hint="default"/>
      </w:rPr>
    </w:lvl>
    <w:lvl w:ilvl="8" w:tplc="70981220" w:tentative="1">
      <w:start w:val="1"/>
      <w:numFmt w:val="bullet"/>
      <w:lvlText w:val=""/>
      <w:lvlPicBulletId w:val="0"/>
      <w:lvlJc w:val="left"/>
      <w:pPr>
        <w:tabs>
          <w:tab w:val="num" w:pos="6480"/>
        </w:tabs>
        <w:ind w:left="6480" w:hanging="360"/>
      </w:pPr>
      <w:rPr>
        <w:rFonts w:ascii="Symbol" w:hAnsi="Symbol" w:hint="default"/>
      </w:rPr>
    </w:lvl>
  </w:abstractNum>
  <w:abstractNum w:abstractNumId="3" w15:restartNumberingAfterBreak="0">
    <w:nsid w:val="0B6E377E"/>
    <w:multiLevelType w:val="hybridMultilevel"/>
    <w:tmpl w:val="13F042F6"/>
    <w:lvl w:ilvl="0" w:tplc="930CE898">
      <w:start w:val="1"/>
      <w:numFmt w:val="bullet"/>
      <w:lvlText w:val=""/>
      <w:lvlJc w:val="left"/>
      <w:pPr>
        <w:tabs>
          <w:tab w:val="num" w:pos="227"/>
        </w:tabs>
        <w:ind w:left="227" w:hanging="227"/>
      </w:pPr>
      <w:rPr>
        <w:rFonts w:ascii="Wingdings 3" w:hAnsi="Wingdings 3" w:hint="default"/>
        <w:color w:val="999999"/>
      </w:rPr>
    </w:lvl>
    <w:lvl w:ilvl="1" w:tplc="00030407" w:tentative="1">
      <w:start w:val="1"/>
      <w:numFmt w:val="bullet"/>
      <w:lvlText w:val="o"/>
      <w:lvlJc w:val="left"/>
      <w:pPr>
        <w:tabs>
          <w:tab w:val="num" w:pos="1440"/>
        </w:tabs>
        <w:ind w:left="1440" w:hanging="360"/>
      </w:pPr>
      <w:rPr>
        <w:rFonts w:ascii="Courier New" w:hAnsi="Courier New" w:hint="default"/>
      </w:rPr>
    </w:lvl>
    <w:lvl w:ilvl="2" w:tplc="00050407" w:tentative="1">
      <w:start w:val="1"/>
      <w:numFmt w:val="bullet"/>
      <w:lvlText w:val=""/>
      <w:lvlJc w:val="left"/>
      <w:pPr>
        <w:tabs>
          <w:tab w:val="num" w:pos="2160"/>
        </w:tabs>
        <w:ind w:left="2160" w:hanging="360"/>
      </w:pPr>
      <w:rPr>
        <w:rFonts w:ascii="Wingdings" w:hAnsi="Wingdings" w:hint="default"/>
      </w:rPr>
    </w:lvl>
    <w:lvl w:ilvl="3" w:tplc="00010407" w:tentative="1">
      <w:start w:val="1"/>
      <w:numFmt w:val="bullet"/>
      <w:lvlText w:val=""/>
      <w:lvlJc w:val="left"/>
      <w:pPr>
        <w:tabs>
          <w:tab w:val="num" w:pos="2880"/>
        </w:tabs>
        <w:ind w:left="2880" w:hanging="360"/>
      </w:pPr>
      <w:rPr>
        <w:rFonts w:ascii="Symbol" w:hAnsi="Symbol" w:hint="default"/>
      </w:rPr>
    </w:lvl>
    <w:lvl w:ilvl="4" w:tplc="00030407" w:tentative="1">
      <w:start w:val="1"/>
      <w:numFmt w:val="bullet"/>
      <w:lvlText w:val="o"/>
      <w:lvlJc w:val="left"/>
      <w:pPr>
        <w:tabs>
          <w:tab w:val="num" w:pos="3600"/>
        </w:tabs>
        <w:ind w:left="3600" w:hanging="360"/>
      </w:pPr>
      <w:rPr>
        <w:rFonts w:ascii="Courier New" w:hAnsi="Courier New" w:hint="default"/>
      </w:rPr>
    </w:lvl>
    <w:lvl w:ilvl="5" w:tplc="00050407" w:tentative="1">
      <w:start w:val="1"/>
      <w:numFmt w:val="bullet"/>
      <w:lvlText w:val=""/>
      <w:lvlJc w:val="left"/>
      <w:pPr>
        <w:tabs>
          <w:tab w:val="num" w:pos="4320"/>
        </w:tabs>
        <w:ind w:left="4320" w:hanging="360"/>
      </w:pPr>
      <w:rPr>
        <w:rFonts w:ascii="Wingdings" w:hAnsi="Wingdings" w:hint="default"/>
      </w:rPr>
    </w:lvl>
    <w:lvl w:ilvl="6" w:tplc="00010407" w:tentative="1">
      <w:start w:val="1"/>
      <w:numFmt w:val="bullet"/>
      <w:lvlText w:val=""/>
      <w:lvlJc w:val="left"/>
      <w:pPr>
        <w:tabs>
          <w:tab w:val="num" w:pos="5040"/>
        </w:tabs>
        <w:ind w:left="5040" w:hanging="360"/>
      </w:pPr>
      <w:rPr>
        <w:rFonts w:ascii="Symbol" w:hAnsi="Symbol" w:hint="default"/>
      </w:rPr>
    </w:lvl>
    <w:lvl w:ilvl="7" w:tplc="00030407" w:tentative="1">
      <w:start w:val="1"/>
      <w:numFmt w:val="bullet"/>
      <w:lvlText w:val="o"/>
      <w:lvlJc w:val="left"/>
      <w:pPr>
        <w:tabs>
          <w:tab w:val="num" w:pos="5760"/>
        </w:tabs>
        <w:ind w:left="5760" w:hanging="360"/>
      </w:pPr>
      <w:rPr>
        <w:rFonts w:ascii="Courier New" w:hAnsi="Courier New" w:hint="default"/>
      </w:rPr>
    </w:lvl>
    <w:lvl w:ilvl="8" w:tplc="00050407"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0D1B6F6D"/>
    <w:multiLevelType w:val="hybridMultilevel"/>
    <w:tmpl w:val="15560352"/>
    <w:lvl w:ilvl="0" w:tplc="B59E2308">
      <w:start w:val="1"/>
      <w:numFmt w:val="bullet"/>
      <w:lvlText w:val=""/>
      <w:lvlPicBulletId w:val="0"/>
      <w:lvlJc w:val="left"/>
      <w:pPr>
        <w:tabs>
          <w:tab w:val="num" w:pos="720"/>
        </w:tabs>
        <w:ind w:left="720" w:hanging="360"/>
      </w:pPr>
      <w:rPr>
        <w:rFonts w:ascii="Symbol" w:hAnsi="Symbol" w:hint="default"/>
      </w:rPr>
    </w:lvl>
    <w:lvl w:ilvl="1" w:tplc="372AC2AA" w:tentative="1">
      <w:start w:val="1"/>
      <w:numFmt w:val="bullet"/>
      <w:lvlText w:val=""/>
      <w:lvlPicBulletId w:val="0"/>
      <w:lvlJc w:val="left"/>
      <w:pPr>
        <w:tabs>
          <w:tab w:val="num" w:pos="1440"/>
        </w:tabs>
        <w:ind w:left="1440" w:hanging="360"/>
      </w:pPr>
      <w:rPr>
        <w:rFonts w:ascii="Symbol" w:hAnsi="Symbol" w:hint="default"/>
      </w:rPr>
    </w:lvl>
    <w:lvl w:ilvl="2" w:tplc="AAD2EB82" w:tentative="1">
      <w:start w:val="1"/>
      <w:numFmt w:val="bullet"/>
      <w:lvlText w:val=""/>
      <w:lvlPicBulletId w:val="0"/>
      <w:lvlJc w:val="left"/>
      <w:pPr>
        <w:tabs>
          <w:tab w:val="num" w:pos="2160"/>
        </w:tabs>
        <w:ind w:left="2160" w:hanging="360"/>
      </w:pPr>
      <w:rPr>
        <w:rFonts w:ascii="Symbol" w:hAnsi="Symbol" w:hint="default"/>
      </w:rPr>
    </w:lvl>
    <w:lvl w:ilvl="3" w:tplc="63D670A2" w:tentative="1">
      <w:start w:val="1"/>
      <w:numFmt w:val="bullet"/>
      <w:lvlText w:val=""/>
      <w:lvlPicBulletId w:val="0"/>
      <w:lvlJc w:val="left"/>
      <w:pPr>
        <w:tabs>
          <w:tab w:val="num" w:pos="2880"/>
        </w:tabs>
        <w:ind w:left="2880" w:hanging="360"/>
      </w:pPr>
      <w:rPr>
        <w:rFonts w:ascii="Symbol" w:hAnsi="Symbol" w:hint="default"/>
      </w:rPr>
    </w:lvl>
    <w:lvl w:ilvl="4" w:tplc="92EAA1BC" w:tentative="1">
      <w:start w:val="1"/>
      <w:numFmt w:val="bullet"/>
      <w:lvlText w:val=""/>
      <w:lvlPicBulletId w:val="0"/>
      <w:lvlJc w:val="left"/>
      <w:pPr>
        <w:tabs>
          <w:tab w:val="num" w:pos="3600"/>
        </w:tabs>
        <w:ind w:left="3600" w:hanging="360"/>
      </w:pPr>
      <w:rPr>
        <w:rFonts w:ascii="Symbol" w:hAnsi="Symbol" w:hint="default"/>
      </w:rPr>
    </w:lvl>
    <w:lvl w:ilvl="5" w:tplc="28FCC96E" w:tentative="1">
      <w:start w:val="1"/>
      <w:numFmt w:val="bullet"/>
      <w:lvlText w:val=""/>
      <w:lvlPicBulletId w:val="0"/>
      <w:lvlJc w:val="left"/>
      <w:pPr>
        <w:tabs>
          <w:tab w:val="num" w:pos="4320"/>
        </w:tabs>
        <w:ind w:left="4320" w:hanging="360"/>
      </w:pPr>
      <w:rPr>
        <w:rFonts w:ascii="Symbol" w:hAnsi="Symbol" w:hint="default"/>
      </w:rPr>
    </w:lvl>
    <w:lvl w:ilvl="6" w:tplc="3B4097F6" w:tentative="1">
      <w:start w:val="1"/>
      <w:numFmt w:val="bullet"/>
      <w:lvlText w:val=""/>
      <w:lvlPicBulletId w:val="0"/>
      <w:lvlJc w:val="left"/>
      <w:pPr>
        <w:tabs>
          <w:tab w:val="num" w:pos="5040"/>
        </w:tabs>
        <w:ind w:left="5040" w:hanging="360"/>
      </w:pPr>
      <w:rPr>
        <w:rFonts w:ascii="Symbol" w:hAnsi="Symbol" w:hint="default"/>
      </w:rPr>
    </w:lvl>
    <w:lvl w:ilvl="7" w:tplc="54FA8060" w:tentative="1">
      <w:start w:val="1"/>
      <w:numFmt w:val="bullet"/>
      <w:lvlText w:val=""/>
      <w:lvlPicBulletId w:val="0"/>
      <w:lvlJc w:val="left"/>
      <w:pPr>
        <w:tabs>
          <w:tab w:val="num" w:pos="5760"/>
        </w:tabs>
        <w:ind w:left="5760" w:hanging="360"/>
      </w:pPr>
      <w:rPr>
        <w:rFonts w:ascii="Symbol" w:hAnsi="Symbol" w:hint="default"/>
      </w:rPr>
    </w:lvl>
    <w:lvl w:ilvl="8" w:tplc="8598B1D2" w:tentative="1">
      <w:start w:val="1"/>
      <w:numFmt w:val="bullet"/>
      <w:lvlText w:val=""/>
      <w:lvlPicBulletId w:val="0"/>
      <w:lvlJc w:val="left"/>
      <w:pPr>
        <w:tabs>
          <w:tab w:val="num" w:pos="6480"/>
        </w:tabs>
        <w:ind w:left="6480" w:hanging="360"/>
      </w:pPr>
      <w:rPr>
        <w:rFonts w:ascii="Symbol" w:hAnsi="Symbol" w:hint="default"/>
      </w:rPr>
    </w:lvl>
  </w:abstractNum>
  <w:abstractNum w:abstractNumId="5" w15:restartNumberingAfterBreak="0">
    <w:nsid w:val="14287A8D"/>
    <w:multiLevelType w:val="hybridMultilevel"/>
    <w:tmpl w:val="56AECD60"/>
    <w:lvl w:ilvl="0" w:tplc="985A1700">
      <w:start w:val="1"/>
      <w:numFmt w:val="bullet"/>
      <w:lvlText w:val=""/>
      <w:lvlJc w:val="left"/>
      <w:pPr>
        <w:tabs>
          <w:tab w:val="num" w:pos="227"/>
        </w:tabs>
        <w:ind w:left="227" w:hanging="227"/>
      </w:pPr>
      <w:rPr>
        <w:rFonts w:ascii="Webdings" w:hAnsi="Webdings" w:hint="default"/>
        <w:color w:val="FF6600"/>
        <w:w w:val="0"/>
        <w:sz w:val="12"/>
      </w:rPr>
    </w:lvl>
    <w:lvl w:ilvl="1" w:tplc="00030407" w:tentative="1">
      <w:start w:val="1"/>
      <w:numFmt w:val="bullet"/>
      <w:lvlText w:val="o"/>
      <w:lvlJc w:val="left"/>
      <w:pPr>
        <w:tabs>
          <w:tab w:val="num" w:pos="1440"/>
        </w:tabs>
        <w:ind w:left="1440" w:hanging="360"/>
      </w:pPr>
      <w:rPr>
        <w:rFonts w:ascii="Courier New" w:hAnsi="Courier New" w:hint="default"/>
      </w:rPr>
    </w:lvl>
    <w:lvl w:ilvl="2" w:tplc="00050407" w:tentative="1">
      <w:start w:val="1"/>
      <w:numFmt w:val="bullet"/>
      <w:lvlText w:val=""/>
      <w:lvlJc w:val="left"/>
      <w:pPr>
        <w:tabs>
          <w:tab w:val="num" w:pos="2160"/>
        </w:tabs>
        <w:ind w:left="2160" w:hanging="360"/>
      </w:pPr>
      <w:rPr>
        <w:rFonts w:ascii="Wingdings" w:hAnsi="Wingdings" w:hint="default"/>
      </w:rPr>
    </w:lvl>
    <w:lvl w:ilvl="3" w:tplc="00010407" w:tentative="1">
      <w:start w:val="1"/>
      <w:numFmt w:val="bullet"/>
      <w:lvlText w:val=""/>
      <w:lvlJc w:val="left"/>
      <w:pPr>
        <w:tabs>
          <w:tab w:val="num" w:pos="2880"/>
        </w:tabs>
        <w:ind w:left="2880" w:hanging="360"/>
      </w:pPr>
      <w:rPr>
        <w:rFonts w:ascii="Symbol" w:hAnsi="Symbol" w:hint="default"/>
      </w:rPr>
    </w:lvl>
    <w:lvl w:ilvl="4" w:tplc="00030407" w:tentative="1">
      <w:start w:val="1"/>
      <w:numFmt w:val="bullet"/>
      <w:lvlText w:val="o"/>
      <w:lvlJc w:val="left"/>
      <w:pPr>
        <w:tabs>
          <w:tab w:val="num" w:pos="3600"/>
        </w:tabs>
        <w:ind w:left="3600" w:hanging="360"/>
      </w:pPr>
      <w:rPr>
        <w:rFonts w:ascii="Courier New" w:hAnsi="Courier New" w:hint="default"/>
      </w:rPr>
    </w:lvl>
    <w:lvl w:ilvl="5" w:tplc="00050407" w:tentative="1">
      <w:start w:val="1"/>
      <w:numFmt w:val="bullet"/>
      <w:lvlText w:val=""/>
      <w:lvlJc w:val="left"/>
      <w:pPr>
        <w:tabs>
          <w:tab w:val="num" w:pos="4320"/>
        </w:tabs>
        <w:ind w:left="4320" w:hanging="360"/>
      </w:pPr>
      <w:rPr>
        <w:rFonts w:ascii="Wingdings" w:hAnsi="Wingdings" w:hint="default"/>
      </w:rPr>
    </w:lvl>
    <w:lvl w:ilvl="6" w:tplc="00010407" w:tentative="1">
      <w:start w:val="1"/>
      <w:numFmt w:val="bullet"/>
      <w:lvlText w:val=""/>
      <w:lvlJc w:val="left"/>
      <w:pPr>
        <w:tabs>
          <w:tab w:val="num" w:pos="5040"/>
        </w:tabs>
        <w:ind w:left="5040" w:hanging="360"/>
      </w:pPr>
      <w:rPr>
        <w:rFonts w:ascii="Symbol" w:hAnsi="Symbol" w:hint="default"/>
      </w:rPr>
    </w:lvl>
    <w:lvl w:ilvl="7" w:tplc="00030407" w:tentative="1">
      <w:start w:val="1"/>
      <w:numFmt w:val="bullet"/>
      <w:lvlText w:val="o"/>
      <w:lvlJc w:val="left"/>
      <w:pPr>
        <w:tabs>
          <w:tab w:val="num" w:pos="5760"/>
        </w:tabs>
        <w:ind w:left="5760" w:hanging="360"/>
      </w:pPr>
      <w:rPr>
        <w:rFonts w:ascii="Courier New" w:hAnsi="Courier New" w:hint="default"/>
      </w:rPr>
    </w:lvl>
    <w:lvl w:ilvl="8" w:tplc="00050407"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19CE295F"/>
    <w:multiLevelType w:val="hybridMultilevel"/>
    <w:tmpl w:val="BFCC703C"/>
    <w:lvl w:ilvl="0" w:tplc="2D463FD2">
      <w:start w:val="1"/>
      <w:numFmt w:val="bullet"/>
      <w:lvlText w:val=""/>
      <w:lvlPicBulletId w:val="0"/>
      <w:lvlJc w:val="left"/>
      <w:pPr>
        <w:tabs>
          <w:tab w:val="num" w:pos="720"/>
        </w:tabs>
        <w:ind w:left="720" w:hanging="360"/>
      </w:pPr>
      <w:rPr>
        <w:rFonts w:ascii="Symbol" w:hAnsi="Symbol" w:hint="default"/>
      </w:rPr>
    </w:lvl>
    <w:lvl w:ilvl="1" w:tplc="D746421A" w:tentative="1">
      <w:start w:val="1"/>
      <w:numFmt w:val="bullet"/>
      <w:lvlText w:val=""/>
      <w:lvlPicBulletId w:val="0"/>
      <w:lvlJc w:val="left"/>
      <w:pPr>
        <w:tabs>
          <w:tab w:val="num" w:pos="1440"/>
        </w:tabs>
        <w:ind w:left="1440" w:hanging="360"/>
      </w:pPr>
      <w:rPr>
        <w:rFonts w:ascii="Symbol" w:hAnsi="Symbol" w:hint="default"/>
      </w:rPr>
    </w:lvl>
    <w:lvl w:ilvl="2" w:tplc="4DECDEFC" w:tentative="1">
      <w:start w:val="1"/>
      <w:numFmt w:val="bullet"/>
      <w:lvlText w:val=""/>
      <w:lvlPicBulletId w:val="0"/>
      <w:lvlJc w:val="left"/>
      <w:pPr>
        <w:tabs>
          <w:tab w:val="num" w:pos="2160"/>
        </w:tabs>
        <w:ind w:left="2160" w:hanging="360"/>
      </w:pPr>
      <w:rPr>
        <w:rFonts w:ascii="Symbol" w:hAnsi="Symbol" w:hint="default"/>
      </w:rPr>
    </w:lvl>
    <w:lvl w:ilvl="3" w:tplc="11647964" w:tentative="1">
      <w:start w:val="1"/>
      <w:numFmt w:val="bullet"/>
      <w:lvlText w:val=""/>
      <w:lvlPicBulletId w:val="0"/>
      <w:lvlJc w:val="left"/>
      <w:pPr>
        <w:tabs>
          <w:tab w:val="num" w:pos="2880"/>
        </w:tabs>
        <w:ind w:left="2880" w:hanging="360"/>
      </w:pPr>
      <w:rPr>
        <w:rFonts w:ascii="Symbol" w:hAnsi="Symbol" w:hint="default"/>
      </w:rPr>
    </w:lvl>
    <w:lvl w:ilvl="4" w:tplc="4ECEB73C" w:tentative="1">
      <w:start w:val="1"/>
      <w:numFmt w:val="bullet"/>
      <w:lvlText w:val=""/>
      <w:lvlPicBulletId w:val="0"/>
      <w:lvlJc w:val="left"/>
      <w:pPr>
        <w:tabs>
          <w:tab w:val="num" w:pos="3600"/>
        </w:tabs>
        <w:ind w:left="3600" w:hanging="360"/>
      </w:pPr>
      <w:rPr>
        <w:rFonts w:ascii="Symbol" w:hAnsi="Symbol" w:hint="default"/>
      </w:rPr>
    </w:lvl>
    <w:lvl w:ilvl="5" w:tplc="0F2ED110" w:tentative="1">
      <w:start w:val="1"/>
      <w:numFmt w:val="bullet"/>
      <w:lvlText w:val=""/>
      <w:lvlPicBulletId w:val="0"/>
      <w:lvlJc w:val="left"/>
      <w:pPr>
        <w:tabs>
          <w:tab w:val="num" w:pos="4320"/>
        </w:tabs>
        <w:ind w:left="4320" w:hanging="360"/>
      </w:pPr>
      <w:rPr>
        <w:rFonts w:ascii="Symbol" w:hAnsi="Symbol" w:hint="default"/>
      </w:rPr>
    </w:lvl>
    <w:lvl w:ilvl="6" w:tplc="DA20B3B4" w:tentative="1">
      <w:start w:val="1"/>
      <w:numFmt w:val="bullet"/>
      <w:lvlText w:val=""/>
      <w:lvlPicBulletId w:val="0"/>
      <w:lvlJc w:val="left"/>
      <w:pPr>
        <w:tabs>
          <w:tab w:val="num" w:pos="5040"/>
        </w:tabs>
        <w:ind w:left="5040" w:hanging="360"/>
      </w:pPr>
      <w:rPr>
        <w:rFonts w:ascii="Symbol" w:hAnsi="Symbol" w:hint="default"/>
      </w:rPr>
    </w:lvl>
    <w:lvl w:ilvl="7" w:tplc="7A962CF2" w:tentative="1">
      <w:start w:val="1"/>
      <w:numFmt w:val="bullet"/>
      <w:lvlText w:val=""/>
      <w:lvlPicBulletId w:val="0"/>
      <w:lvlJc w:val="left"/>
      <w:pPr>
        <w:tabs>
          <w:tab w:val="num" w:pos="5760"/>
        </w:tabs>
        <w:ind w:left="5760" w:hanging="360"/>
      </w:pPr>
      <w:rPr>
        <w:rFonts w:ascii="Symbol" w:hAnsi="Symbol" w:hint="default"/>
      </w:rPr>
    </w:lvl>
    <w:lvl w:ilvl="8" w:tplc="938ABAB4" w:tentative="1">
      <w:start w:val="1"/>
      <w:numFmt w:val="bullet"/>
      <w:lvlText w:val=""/>
      <w:lvlPicBulletId w:val="0"/>
      <w:lvlJc w:val="left"/>
      <w:pPr>
        <w:tabs>
          <w:tab w:val="num" w:pos="6480"/>
        </w:tabs>
        <w:ind w:left="6480" w:hanging="360"/>
      </w:pPr>
      <w:rPr>
        <w:rFonts w:ascii="Symbol" w:hAnsi="Symbol" w:hint="default"/>
      </w:rPr>
    </w:lvl>
  </w:abstractNum>
  <w:abstractNum w:abstractNumId="7" w15:restartNumberingAfterBreak="0">
    <w:nsid w:val="1E972E3F"/>
    <w:multiLevelType w:val="hybridMultilevel"/>
    <w:tmpl w:val="E286D334"/>
    <w:lvl w:ilvl="0" w:tplc="03B6B64C">
      <w:start w:val="1"/>
      <w:numFmt w:val="bullet"/>
      <w:lvlText w:val=""/>
      <w:lvlPicBulletId w:val="0"/>
      <w:lvlJc w:val="left"/>
      <w:pPr>
        <w:tabs>
          <w:tab w:val="num" w:pos="720"/>
        </w:tabs>
        <w:ind w:left="720" w:hanging="360"/>
      </w:pPr>
      <w:rPr>
        <w:rFonts w:ascii="Symbol" w:hAnsi="Symbol" w:hint="default"/>
      </w:rPr>
    </w:lvl>
    <w:lvl w:ilvl="1" w:tplc="356CDB56" w:tentative="1">
      <w:start w:val="1"/>
      <w:numFmt w:val="bullet"/>
      <w:lvlText w:val=""/>
      <w:lvlPicBulletId w:val="0"/>
      <w:lvlJc w:val="left"/>
      <w:pPr>
        <w:tabs>
          <w:tab w:val="num" w:pos="1440"/>
        </w:tabs>
        <w:ind w:left="1440" w:hanging="360"/>
      </w:pPr>
      <w:rPr>
        <w:rFonts w:ascii="Symbol" w:hAnsi="Symbol" w:hint="default"/>
      </w:rPr>
    </w:lvl>
    <w:lvl w:ilvl="2" w:tplc="09C2A23A" w:tentative="1">
      <w:start w:val="1"/>
      <w:numFmt w:val="bullet"/>
      <w:lvlText w:val=""/>
      <w:lvlPicBulletId w:val="0"/>
      <w:lvlJc w:val="left"/>
      <w:pPr>
        <w:tabs>
          <w:tab w:val="num" w:pos="2160"/>
        </w:tabs>
        <w:ind w:left="2160" w:hanging="360"/>
      </w:pPr>
      <w:rPr>
        <w:rFonts w:ascii="Symbol" w:hAnsi="Symbol" w:hint="default"/>
      </w:rPr>
    </w:lvl>
    <w:lvl w:ilvl="3" w:tplc="27D6BF60" w:tentative="1">
      <w:start w:val="1"/>
      <w:numFmt w:val="bullet"/>
      <w:lvlText w:val=""/>
      <w:lvlPicBulletId w:val="0"/>
      <w:lvlJc w:val="left"/>
      <w:pPr>
        <w:tabs>
          <w:tab w:val="num" w:pos="2880"/>
        </w:tabs>
        <w:ind w:left="2880" w:hanging="360"/>
      </w:pPr>
      <w:rPr>
        <w:rFonts w:ascii="Symbol" w:hAnsi="Symbol" w:hint="default"/>
      </w:rPr>
    </w:lvl>
    <w:lvl w:ilvl="4" w:tplc="7F4AC134" w:tentative="1">
      <w:start w:val="1"/>
      <w:numFmt w:val="bullet"/>
      <w:lvlText w:val=""/>
      <w:lvlPicBulletId w:val="0"/>
      <w:lvlJc w:val="left"/>
      <w:pPr>
        <w:tabs>
          <w:tab w:val="num" w:pos="3600"/>
        </w:tabs>
        <w:ind w:left="3600" w:hanging="360"/>
      </w:pPr>
      <w:rPr>
        <w:rFonts w:ascii="Symbol" w:hAnsi="Symbol" w:hint="default"/>
      </w:rPr>
    </w:lvl>
    <w:lvl w:ilvl="5" w:tplc="74CAFC88" w:tentative="1">
      <w:start w:val="1"/>
      <w:numFmt w:val="bullet"/>
      <w:lvlText w:val=""/>
      <w:lvlPicBulletId w:val="0"/>
      <w:lvlJc w:val="left"/>
      <w:pPr>
        <w:tabs>
          <w:tab w:val="num" w:pos="4320"/>
        </w:tabs>
        <w:ind w:left="4320" w:hanging="360"/>
      </w:pPr>
      <w:rPr>
        <w:rFonts w:ascii="Symbol" w:hAnsi="Symbol" w:hint="default"/>
      </w:rPr>
    </w:lvl>
    <w:lvl w:ilvl="6" w:tplc="8A0C93D8" w:tentative="1">
      <w:start w:val="1"/>
      <w:numFmt w:val="bullet"/>
      <w:lvlText w:val=""/>
      <w:lvlPicBulletId w:val="0"/>
      <w:lvlJc w:val="left"/>
      <w:pPr>
        <w:tabs>
          <w:tab w:val="num" w:pos="5040"/>
        </w:tabs>
        <w:ind w:left="5040" w:hanging="360"/>
      </w:pPr>
      <w:rPr>
        <w:rFonts w:ascii="Symbol" w:hAnsi="Symbol" w:hint="default"/>
      </w:rPr>
    </w:lvl>
    <w:lvl w:ilvl="7" w:tplc="38764E72" w:tentative="1">
      <w:start w:val="1"/>
      <w:numFmt w:val="bullet"/>
      <w:lvlText w:val=""/>
      <w:lvlPicBulletId w:val="0"/>
      <w:lvlJc w:val="left"/>
      <w:pPr>
        <w:tabs>
          <w:tab w:val="num" w:pos="5760"/>
        </w:tabs>
        <w:ind w:left="5760" w:hanging="360"/>
      </w:pPr>
      <w:rPr>
        <w:rFonts w:ascii="Symbol" w:hAnsi="Symbol" w:hint="default"/>
      </w:rPr>
    </w:lvl>
    <w:lvl w:ilvl="8" w:tplc="E968CC7C" w:tentative="1">
      <w:start w:val="1"/>
      <w:numFmt w:val="bullet"/>
      <w:lvlText w:val=""/>
      <w:lvlPicBulletId w:val="0"/>
      <w:lvlJc w:val="left"/>
      <w:pPr>
        <w:tabs>
          <w:tab w:val="num" w:pos="6480"/>
        </w:tabs>
        <w:ind w:left="6480" w:hanging="360"/>
      </w:pPr>
      <w:rPr>
        <w:rFonts w:ascii="Symbol" w:hAnsi="Symbol" w:hint="default"/>
      </w:rPr>
    </w:lvl>
  </w:abstractNum>
  <w:abstractNum w:abstractNumId="8" w15:restartNumberingAfterBreak="0">
    <w:nsid w:val="280D2F92"/>
    <w:multiLevelType w:val="hybridMultilevel"/>
    <w:tmpl w:val="5526FB02"/>
    <w:lvl w:ilvl="0" w:tplc="38AC696A">
      <w:start w:val="1"/>
      <w:numFmt w:val="bullet"/>
      <w:lvlText w:val=""/>
      <w:lvlPicBulletId w:val="0"/>
      <w:lvlJc w:val="left"/>
      <w:pPr>
        <w:tabs>
          <w:tab w:val="num" w:pos="720"/>
        </w:tabs>
        <w:ind w:left="720" w:hanging="360"/>
      </w:pPr>
      <w:rPr>
        <w:rFonts w:ascii="Symbol" w:hAnsi="Symbol" w:hint="default"/>
      </w:rPr>
    </w:lvl>
    <w:lvl w:ilvl="1" w:tplc="6AEC6974" w:tentative="1">
      <w:start w:val="1"/>
      <w:numFmt w:val="bullet"/>
      <w:lvlText w:val=""/>
      <w:lvlPicBulletId w:val="0"/>
      <w:lvlJc w:val="left"/>
      <w:pPr>
        <w:tabs>
          <w:tab w:val="num" w:pos="1440"/>
        </w:tabs>
        <w:ind w:left="1440" w:hanging="360"/>
      </w:pPr>
      <w:rPr>
        <w:rFonts w:ascii="Symbol" w:hAnsi="Symbol" w:hint="default"/>
      </w:rPr>
    </w:lvl>
    <w:lvl w:ilvl="2" w:tplc="EA0A068A" w:tentative="1">
      <w:start w:val="1"/>
      <w:numFmt w:val="bullet"/>
      <w:lvlText w:val=""/>
      <w:lvlPicBulletId w:val="0"/>
      <w:lvlJc w:val="left"/>
      <w:pPr>
        <w:tabs>
          <w:tab w:val="num" w:pos="2160"/>
        </w:tabs>
        <w:ind w:left="2160" w:hanging="360"/>
      </w:pPr>
      <w:rPr>
        <w:rFonts w:ascii="Symbol" w:hAnsi="Symbol" w:hint="default"/>
      </w:rPr>
    </w:lvl>
    <w:lvl w:ilvl="3" w:tplc="2DB258F6" w:tentative="1">
      <w:start w:val="1"/>
      <w:numFmt w:val="bullet"/>
      <w:lvlText w:val=""/>
      <w:lvlPicBulletId w:val="0"/>
      <w:lvlJc w:val="left"/>
      <w:pPr>
        <w:tabs>
          <w:tab w:val="num" w:pos="2880"/>
        </w:tabs>
        <w:ind w:left="2880" w:hanging="360"/>
      </w:pPr>
      <w:rPr>
        <w:rFonts w:ascii="Symbol" w:hAnsi="Symbol" w:hint="default"/>
      </w:rPr>
    </w:lvl>
    <w:lvl w:ilvl="4" w:tplc="5E8443E4" w:tentative="1">
      <w:start w:val="1"/>
      <w:numFmt w:val="bullet"/>
      <w:lvlText w:val=""/>
      <w:lvlPicBulletId w:val="0"/>
      <w:lvlJc w:val="left"/>
      <w:pPr>
        <w:tabs>
          <w:tab w:val="num" w:pos="3600"/>
        </w:tabs>
        <w:ind w:left="3600" w:hanging="360"/>
      </w:pPr>
      <w:rPr>
        <w:rFonts w:ascii="Symbol" w:hAnsi="Symbol" w:hint="default"/>
      </w:rPr>
    </w:lvl>
    <w:lvl w:ilvl="5" w:tplc="00283904" w:tentative="1">
      <w:start w:val="1"/>
      <w:numFmt w:val="bullet"/>
      <w:lvlText w:val=""/>
      <w:lvlPicBulletId w:val="0"/>
      <w:lvlJc w:val="left"/>
      <w:pPr>
        <w:tabs>
          <w:tab w:val="num" w:pos="4320"/>
        </w:tabs>
        <w:ind w:left="4320" w:hanging="360"/>
      </w:pPr>
      <w:rPr>
        <w:rFonts w:ascii="Symbol" w:hAnsi="Symbol" w:hint="default"/>
      </w:rPr>
    </w:lvl>
    <w:lvl w:ilvl="6" w:tplc="C2E2E884" w:tentative="1">
      <w:start w:val="1"/>
      <w:numFmt w:val="bullet"/>
      <w:lvlText w:val=""/>
      <w:lvlPicBulletId w:val="0"/>
      <w:lvlJc w:val="left"/>
      <w:pPr>
        <w:tabs>
          <w:tab w:val="num" w:pos="5040"/>
        </w:tabs>
        <w:ind w:left="5040" w:hanging="360"/>
      </w:pPr>
      <w:rPr>
        <w:rFonts w:ascii="Symbol" w:hAnsi="Symbol" w:hint="default"/>
      </w:rPr>
    </w:lvl>
    <w:lvl w:ilvl="7" w:tplc="BA92E196" w:tentative="1">
      <w:start w:val="1"/>
      <w:numFmt w:val="bullet"/>
      <w:lvlText w:val=""/>
      <w:lvlPicBulletId w:val="0"/>
      <w:lvlJc w:val="left"/>
      <w:pPr>
        <w:tabs>
          <w:tab w:val="num" w:pos="5760"/>
        </w:tabs>
        <w:ind w:left="5760" w:hanging="360"/>
      </w:pPr>
      <w:rPr>
        <w:rFonts w:ascii="Symbol" w:hAnsi="Symbol" w:hint="default"/>
      </w:rPr>
    </w:lvl>
    <w:lvl w:ilvl="8" w:tplc="F1D63A3E" w:tentative="1">
      <w:start w:val="1"/>
      <w:numFmt w:val="bullet"/>
      <w:lvlText w:val=""/>
      <w:lvlPicBulletId w:val="0"/>
      <w:lvlJc w:val="left"/>
      <w:pPr>
        <w:tabs>
          <w:tab w:val="num" w:pos="6480"/>
        </w:tabs>
        <w:ind w:left="6480" w:hanging="360"/>
      </w:pPr>
      <w:rPr>
        <w:rFonts w:ascii="Symbol" w:hAnsi="Symbol" w:hint="default"/>
      </w:rPr>
    </w:lvl>
  </w:abstractNum>
  <w:abstractNum w:abstractNumId="9" w15:restartNumberingAfterBreak="0">
    <w:nsid w:val="29653155"/>
    <w:multiLevelType w:val="hybridMultilevel"/>
    <w:tmpl w:val="0B34252C"/>
    <w:lvl w:ilvl="0" w:tplc="628E4220">
      <w:start w:val="1"/>
      <w:numFmt w:val="bullet"/>
      <w:pStyle w:val="01GrundtextBullets"/>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3E190A84"/>
    <w:multiLevelType w:val="hybridMultilevel"/>
    <w:tmpl w:val="25F0C946"/>
    <w:lvl w:ilvl="0" w:tplc="0260980C">
      <w:start w:val="1"/>
      <w:numFmt w:val="bullet"/>
      <w:lvlText w:val=""/>
      <w:lvlPicBulletId w:val="0"/>
      <w:lvlJc w:val="left"/>
      <w:pPr>
        <w:tabs>
          <w:tab w:val="num" w:pos="720"/>
        </w:tabs>
        <w:ind w:left="720" w:hanging="360"/>
      </w:pPr>
      <w:rPr>
        <w:rFonts w:ascii="Symbol" w:hAnsi="Symbol" w:hint="default"/>
      </w:rPr>
    </w:lvl>
    <w:lvl w:ilvl="1" w:tplc="A9CC6394" w:tentative="1">
      <w:start w:val="1"/>
      <w:numFmt w:val="bullet"/>
      <w:lvlText w:val=""/>
      <w:lvlPicBulletId w:val="0"/>
      <w:lvlJc w:val="left"/>
      <w:pPr>
        <w:tabs>
          <w:tab w:val="num" w:pos="1440"/>
        </w:tabs>
        <w:ind w:left="1440" w:hanging="360"/>
      </w:pPr>
      <w:rPr>
        <w:rFonts w:ascii="Symbol" w:hAnsi="Symbol" w:hint="default"/>
      </w:rPr>
    </w:lvl>
    <w:lvl w:ilvl="2" w:tplc="832A78A0" w:tentative="1">
      <w:start w:val="1"/>
      <w:numFmt w:val="bullet"/>
      <w:lvlText w:val=""/>
      <w:lvlPicBulletId w:val="0"/>
      <w:lvlJc w:val="left"/>
      <w:pPr>
        <w:tabs>
          <w:tab w:val="num" w:pos="2160"/>
        </w:tabs>
        <w:ind w:left="2160" w:hanging="360"/>
      </w:pPr>
      <w:rPr>
        <w:rFonts w:ascii="Symbol" w:hAnsi="Symbol" w:hint="default"/>
      </w:rPr>
    </w:lvl>
    <w:lvl w:ilvl="3" w:tplc="1F902EB2" w:tentative="1">
      <w:start w:val="1"/>
      <w:numFmt w:val="bullet"/>
      <w:lvlText w:val=""/>
      <w:lvlPicBulletId w:val="0"/>
      <w:lvlJc w:val="left"/>
      <w:pPr>
        <w:tabs>
          <w:tab w:val="num" w:pos="2880"/>
        </w:tabs>
        <w:ind w:left="2880" w:hanging="360"/>
      </w:pPr>
      <w:rPr>
        <w:rFonts w:ascii="Symbol" w:hAnsi="Symbol" w:hint="default"/>
      </w:rPr>
    </w:lvl>
    <w:lvl w:ilvl="4" w:tplc="EC308322" w:tentative="1">
      <w:start w:val="1"/>
      <w:numFmt w:val="bullet"/>
      <w:lvlText w:val=""/>
      <w:lvlPicBulletId w:val="0"/>
      <w:lvlJc w:val="left"/>
      <w:pPr>
        <w:tabs>
          <w:tab w:val="num" w:pos="3600"/>
        </w:tabs>
        <w:ind w:left="3600" w:hanging="360"/>
      </w:pPr>
      <w:rPr>
        <w:rFonts w:ascii="Symbol" w:hAnsi="Symbol" w:hint="default"/>
      </w:rPr>
    </w:lvl>
    <w:lvl w:ilvl="5" w:tplc="3E661EBE" w:tentative="1">
      <w:start w:val="1"/>
      <w:numFmt w:val="bullet"/>
      <w:lvlText w:val=""/>
      <w:lvlPicBulletId w:val="0"/>
      <w:lvlJc w:val="left"/>
      <w:pPr>
        <w:tabs>
          <w:tab w:val="num" w:pos="4320"/>
        </w:tabs>
        <w:ind w:left="4320" w:hanging="360"/>
      </w:pPr>
      <w:rPr>
        <w:rFonts w:ascii="Symbol" w:hAnsi="Symbol" w:hint="default"/>
      </w:rPr>
    </w:lvl>
    <w:lvl w:ilvl="6" w:tplc="E8047690" w:tentative="1">
      <w:start w:val="1"/>
      <w:numFmt w:val="bullet"/>
      <w:lvlText w:val=""/>
      <w:lvlPicBulletId w:val="0"/>
      <w:lvlJc w:val="left"/>
      <w:pPr>
        <w:tabs>
          <w:tab w:val="num" w:pos="5040"/>
        </w:tabs>
        <w:ind w:left="5040" w:hanging="360"/>
      </w:pPr>
      <w:rPr>
        <w:rFonts w:ascii="Symbol" w:hAnsi="Symbol" w:hint="default"/>
      </w:rPr>
    </w:lvl>
    <w:lvl w:ilvl="7" w:tplc="EEA0F906" w:tentative="1">
      <w:start w:val="1"/>
      <w:numFmt w:val="bullet"/>
      <w:lvlText w:val=""/>
      <w:lvlPicBulletId w:val="0"/>
      <w:lvlJc w:val="left"/>
      <w:pPr>
        <w:tabs>
          <w:tab w:val="num" w:pos="5760"/>
        </w:tabs>
        <w:ind w:left="5760" w:hanging="360"/>
      </w:pPr>
      <w:rPr>
        <w:rFonts w:ascii="Symbol" w:hAnsi="Symbol" w:hint="default"/>
      </w:rPr>
    </w:lvl>
    <w:lvl w:ilvl="8" w:tplc="EFAAD0DC" w:tentative="1">
      <w:start w:val="1"/>
      <w:numFmt w:val="bullet"/>
      <w:lvlText w:val=""/>
      <w:lvlPicBulletId w:val="0"/>
      <w:lvlJc w:val="left"/>
      <w:pPr>
        <w:tabs>
          <w:tab w:val="num" w:pos="6480"/>
        </w:tabs>
        <w:ind w:left="6480" w:hanging="360"/>
      </w:pPr>
      <w:rPr>
        <w:rFonts w:ascii="Symbol" w:hAnsi="Symbol" w:hint="default"/>
      </w:rPr>
    </w:lvl>
  </w:abstractNum>
  <w:abstractNum w:abstractNumId="11" w15:restartNumberingAfterBreak="0">
    <w:nsid w:val="4D260038"/>
    <w:multiLevelType w:val="multilevel"/>
    <w:tmpl w:val="00C852F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4DEC10EF"/>
    <w:multiLevelType w:val="hybridMultilevel"/>
    <w:tmpl w:val="CA883978"/>
    <w:lvl w:ilvl="0" w:tplc="18C24E4A">
      <w:start w:val="1"/>
      <w:numFmt w:val="bullet"/>
      <w:lvlText w:val=""/>
      <w:lvlPicBulletId w:val="0"/>
      <w:lvlJc w:val="left"/>
      <w:pPr>
        <w:tabs>
          <w:tab w:val="num" w:pos="720"/>
        </w:tabs>
        <w:ind w:left="720" w:hanging="360"/>
      </w:pPr>
      <w:rPr>
        <w:rFonts w:ascii="Symbol" w:hAnsi="Symbol" w:hint="default"/>
      </w:rPr>
    </w:lvl>
    <w:lvl w:ilvl="1" w:tplc="CE121842" w:tentative="1">
      <w:start w:val="1"/>
      <w:numFmt w:val="bullet"/>
      <w:lvlText w:val=""/>
      <w:lvlPicBulletId w:val="0"/>
      <w:lvlJc w:val="left"/>
      <w:pPr>
        <w:tabs>
          <w:tab w:val="num" w:pos="1440"/>
        </w:tabs>
        <w:ind w:left="1440" w:hanging="360"/>
      </w:pPr>
      <w:rPr>
        <w:rFonts w:ascii="Symbol" w:hAnsi="Symbol" w:hint="default"/>
      </w:rPr>
    </w:lvl>
    <w:lvl w:ilvl="2" w:tplc="ED825884" w:tentative="1">
      <w:start w:val="1"/>
      <w:numFmt w:val="bullet"/>
      <w:lvlText w:val=""/>
      <w:lvlPicBulletId w:val="0"/>
      <w:lvlJc w:val="left"/>
      <w:pPr>
        <w:tabs>
          <w:tab w:val="num" w:pos="2160"/>
        </w:tabs>
        <w:ind w:left="2160" w:hanging="360"/>
      </w:pPr>
      <w:rPr>
        <w:rFonts w:ascii="Symbol" w:hAnsi="Symbol" w:hint="default"/>
      </w:rPr>
    </w:lvl>
    <w:lvl w:ilvl="3" w:tplc="34F03E12" w:tentative="1">
      <w:start w:val="1"/>
      <w:numFmt w:val="bullet"/>
      <w:lvlText w:val=""/>
      <w:lvlPicBulletId w:val="0"/>
      <w:lvlJc w:val="left"/>
      <w:pPr>
        <w:tabs>
          <w:tab w:val="num" w:pos="2880"/>
        </w:tabs>
        <w:ind w:left="2880" w:hanging="360"/>
      </w:pPr>
      <w:rPr>
        <w:rFonts w:ascii="Symbol" w:hAnsi="Symbol" w:hint="default"/>
      </w:rPr>
    </w:lvl>
    <w:lvl w:ilvl="4" w:tplc="C0A86EE6" w:tentative="1">
      <w:start w:val="1"/>
      <w:numFmt w:val="bullet"/>
      <w:lvlText w:val=""/>
      <w:lvlPicBulletId w:val="0"/>
      <w:lvlJc w:val="left"/>
      <w:pPr>
        <w:tabs>
          <w:tab w:val="num" w:pos="3600"/>
        </w:tabs>
        <w:ind w:left="3600" w:hanging="360"/>
      </w:pPr>
      <w:rPr>
        <w:rFonts w:ascii="Symbol" w:hAnsi="Symbol" w:hint="default"/>
      </w:rPr>
    </w:lvl>
    <w:lvl w:ilvl="5" w:tplc="FC9C854A" w:tentative="1">
      <w:start w:val="1"/>
      <w:numFmt w:val="bullet"/>
      <w:lvlText w:val=""/>
      <w:lvlPicBulletId w:val="0"/>
      <w:lvlJc w:val="left"/>
      <w:pPr>
        <w:tabs>
          <w:tab w:val="num" w:pos="4320"/>
        </w:tabs>
        <w:ind w:left="4320" w:hanging="360"/>
      </w:pPr>
      <w:rPr>
        <w:rFonts w:ascii="Symbol" w:hAnsi="Symbol" w:hint="default"/>
      </w:rPr>
    </w:lvl>
    <w:lvl w:ilvl="6" w:tplc="D4C082AE" w:tentative="1">
      <w:start w:val="1"/>
      <w:numFmt w:val="bullet"/>
      <w:lvlText w:val=""/>
      <w:lvlPicBulletId w:val="0"/>
      <w:lvlJc w:val="left"/>
      <w:pPr>
        <w:tabs>
          <w:tab w:val="num" w:pos="5040"/>
        </w:tabs>
        <w:ind w:left="5040" w:hanging="360"/>
      </w:pPr>
      <w:rPr>
        <w:rFonts w:ascii="Symbol" w:hAnsi="Symbol" w:hint="default"/>
      </w:rPr>
    </w:lvl>
    <w:lvl w:ilvl="7" w:tplc="F1FA9856" w:tentative="1">
      <w:start w:val="1"/>
      <w:numFmt w:val="bullet"/>
      <w:lvlText w:val=""/>
      <w:lvlPicBulletId w:val="0"/>
      <w:lvlJc w:val="left"/>
      <w:pPr>
        <w:tabs>
          <w:tab w:val="num" w:pos="5760"/>
        </w:tabs>
        <w:ind w:left="5760" w:hanging="360"/>
      </w:pPr>
      <w:rPr>
        <w:rFonts w:ascii="Symbol" w:hAnsi="Symbol" w:hint="default"/>
      </w:rPr>
    </w:lvl>
    <w:lvl w:ilvl="8" w:tplc="C59478CA" w:tentative="1">
      <w:start w:val="1"/>
      <w:numFmt w:val="bullet"/>
      <w:lvlText w:val=""/>
      <w:lvlPicBulletId w:val="0"/>
      <w:lvlJc w:val="left"/>
      <w:pPr>
        <w:tabs>
          <w:tab w:val="num" w:pos="6480"/>
        </w:tabs>
        <w:ind w:left="6480" w:hanging="360"/>
      </w:pPr>
      <w:rPr>
        <w:rFonts w:ascii="Symbol" w:hAnsi="Symbol" w:hint="default"/>
      </w:rPr>
    </w:lvl>
  </w:abstractNum>
  <w:abstractNum w:abstractNumId="13" w15:restartNumberingAfterBreak="0">
    <w:nsid w:val="4E25208E"/>
    <w:multiLevelType w:val="hybridMultilevel"/>
    <w:tmpl w:val="2D0C7E5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4EAB2F5F"/>
    <w:multiLevelType w:val="hybridMultilevel"/>
    <w:tmpl w:val="FAD4344A"/>
    <w:lvl w:ilvl="0" w:tplc="5860EF8C">
      <w:start w:val="1"/>
      <w:numFmt w:val="bullet"/>
      <w:lvlText w:val=""/>
      <w:lvlPicBulletId w:val="0"/>
      <w:lvlJc w:val="left"/>
      <w:pPr>
        <w:tabs>
          <w:tab w:val="num" w:pos="720"/>
        </w:tabs>
        <w:ind w:left="720" w:hanging="360"/>
      </w:pPr>
      <w:rPr>
        <w:rFonts w:ascii="Symbol" w:hAnsi="Symbol" w:hint="default"/>
      </w:rPr>
    </w:lvl>
    <w:lvl w:ilvl="1" w:tplc="7856F9F4" w:tentative="1">
      <w:start w:val="1"/>
      <w:numFmt w:val="bullet"/>
      <w:lvlText w:val=""/>
      <w:lvlPicBulletId w:val="0"/>
      <w:lvlJc w:val="left"/>
      <w:pPr>
        <w:tabs>
          <w:tab w:val="num" w:pos="1440"/>
        </w:tabs>
        <w:ind w:left="1440" w:hanging="360"/>
      </w:pPr>
      <w:rPr>
        <w:rFonts w:ascii="Symbol" w:hAnsi="Symbol" w:hint="default"/>
      </w:rPr>
    </w:lvl>
    <w:lvl w:ilvl="2" w:tplc="C618FE06" w:tentative="1">
      <w:start w:val="1"/>
      <w:numFmt w:val="bullet"/>
      <w:lvlText w:val=""/>
      <w:lvlPicBulletId w:val="0"/>
      <w:lvlJc w:val="left"/>
      <w:pPr>
        <w:tabs>
          <w:tab w:val="num" w:pos="2160"/>
        </w:tabs>
        <w:ind w:left="2160" w:hanging="360"/>
      </w:pPr>
      <w:rPr>
        <w:rFonts w:ascii="Symbol" w:hAnsi="Symbol" w:hint="default"/>
      </w:rPr>
    </w:lvl>
    <w:lvl w:ilvl="3" w:tplc="F1BA2750" w:tentative="1">
      <w:start w:val="1"/>
      <w:numFmt w:val="bullet"/>
      <w:lvlText w:val=""/>
      <w:lvlPicBulletId w:val="0"/>
      <w:lvlJc w:val="left"/>
      <w:pPr>
        <w:tabs>
          <w:tab w:val="num" w:pos="2880"/>
        </w:tabs>
        <w:ind w:left="2880" w:hanging="360"/>
      </w:pPr>
      <w:rPr>
        <w:rFonts w:ascii="Symbol" w:hAnsi="Symbol" w:hint="default"/>
      </w:rPr>
    </w:lvl>
    <w:lvl w:ilvl="4" w:tplc="980CA2FC" w:tentative="1">
      <w:start w:val="1"/>
      <w:numFmt w:val="bullet"/>
      <w:lvlText w:val=""/>
      <w:lvlPicBulletId w:val="0"/>
      <w:lvlJc w:val="left"/>
      <w:pPr>
        <w:tabs>
          <w:tab w:val="num" w:pos="3600"/>
        </w:tabs>
        <w:ind w:left="3600" w:hanging="360"/>
      </w:pPr>
      <w:rPr>
        <w:rFonts w:ascii="Symbol" w:hAnsi="Symbol" w:hint="default"/>
      </w:rPr>
    </w:lvl>
    <w:lvl w:ilvl="5" w:tplc="15CC755E" w:tentative="1">
      <w:start w:val="1"/>
      <w:numFmt w:val="bullet"/>
      <w:lvlText w:val=""/>
      <w:lvlPicBulletId w:val="0"/>
      <w:lvlJc w:val="left"/>
      <w:pPr>
        <w:tabs>
          <w:tab w:val="num" w:pos="4320"/>
        </w:tabs>
        <w:ind w:left="4320" w:hanging="360"/>
      </w:pPr>
      <w:rPr>
        <w:rFonts w:ascii="Symbol" w:hAnsi="Symbol" w:hint="default"/>
      </w:rPr>
    </w:lvl>
    <w:lvl w:ilvl="6" w:tplc="FA4611A2" w:tentative="1">
      <w:start w:val="1"/>
      <w:numFmt w:val="bullet"/>
      <w:lvlText w:val=""/>
      <w:lvlPicBulletId w:val="0"/>
      <w:lvlJc w:val="left"/>
      <w:pPr>
        <w:tabs>
          <w:tab w:val="num" w:pos="5040"/>
        </w:tabs>
        <w:ind w:left="5040" w:hanging="360"/>
      </w:pPr>
      <w:rPr>
        <w:rFonts w:ascii="Symbol" w:hAnsi="Symbol" w:hint="default"/>
      </w:rPr>
    </w:lvl>
    <w:lvl w:ilvl="7" w:tplc="D4288680" w:tentative="1">
      <w:start w:val="1"/>
      <w:numFmt w:val="bullet"/>
      <w:lvlText w:val=""/>
      <w:lvlPicBulletId w:val="0"/>
      <w:lvlJc w:val="left"/>
      <w:pPr>
        <w:tabs>
          <w:tab w:val="num" w:pos="5760"/>
        </w:tabs>
        <w:ind w:left="5760" w:hanging="360"/>
      </w:pPr>
      <w:rPr>
        <w:rFonts w:ascii="Symbol" w:hAnsi="Symbol" w:hint="default"/>
      </w:rPr>
    </w:lvl>
    <w:lvl w:ilvl="8" w:tplc="3B9AF7F6" w:tentative="1">
      <w:start w:val="1"/>
      <w:numFmt w:val="bullet"/>
      <w:lvlText w:val=""/>
      <w:lvlPicBulletId w:val="0"/>
      <w:lvlJc w:val="left"/>
      <w:pPr>
        <w:tabs>
          <w:tab w:val="num" w:pos="6480"/>
        </w:tabs>
        <w:ind w:left="6480" w:hanging="360"/>
      </w:pPr>
      <w:rPr>
        <w:rFonts w:ascii="Symbol" w:hAnsi="Symbol" w:hint="default"/>
      </w:rPr>
    </w:lvl>
  </w:abstractNum>
  <w:abstractNum w:abstractNumId="15" w15:restartNumberingAfterBreak="0">
    <w:nsid w:val="6017274B"/>
    <w:multiLevelType w:val="hybridMultilevel"/>
    <w:tmpl w:val="5CA0C4B8"/>
    <w:lvl w:ilvl="0" w:tplc="7332DAB2">
      <w:start w:val="1"/>
      <w:numFmt w:val="bullet"/>
      <w:lvlText w:val=""/>
      <w:lvlPicBulletId w:val="0"/>
      <w:lvlJc w:val="left"/>
      <w:pPr>
        <w:tabs>
          <w:tab w:val="num" w:pos="720"/>
        </w:tabs>
        <w:ind w:left="720" w:hanging="360"/>
      </w:pPr>
      <w:rPr>
        <w:rFonts w:ascii="Symbol" w:hAnsi="Symbol" w:hint="default"/>
      </w:rPr>
    </w:lvl>
    <w:lvl w:ilvl="1" w:tplc="656414A2" w:tentative="1">
      <w:start w:val="1"/>
      <w:numFmt w:val="bullet"/>
      <w:lvlText w:val=""/>
      <w:lvlPicBulletId w:val="0"/>
      <w:lvlJc w:val="left"/>
      <w:pPr>
        <w:tabs>
          <w:tab w:val="num" w:pos="1440"/>
        </w:tabs>
        <w:ind w:left="1440" w:hanging="360"/>
      </w:pPr>
      <w:rPr>
        <w:rFonts w:ascii="Symbol" w:hAnsi="Symbol" w:hint="default"/>
      </w:rPr>
    </w:lvl>
    <w:lvl w:ilvl="2" w:tplc="D2F22E9E" w:tentative="1">
      <w:start w:val="1"/>
      <w:numFmt w:val="bullet"/>
      <w:lvlText w:val=""/>
      <w:lvlPicBulletId w:val="0"/>
      <w:lvlJc w:val="left"/>
      <w:pPr>
        <w:tabs>
          <w:tab w:val="num" w:pos="2160"/>
        </w:tabs>
        <w:ind w:left="2160" w:hanging="360"/>
      </w:pPr>
      <w:rPr>
        <w:rFonts w:ascii="Symbol" w:hAnsi="Symbol" w:hint="default"/>
      </w:rPr>
    </w:lvl>
    <w:lvl w:ilvl="3" w:tplc="B614A124" w:tentative="1">
      <w:start w:val="1"/>
      <w:numFmt w:val="bullet"/>
      <w:lvlText w:val=""/>
      <w:lvlPicBulletId w:val="0"/>
      <w:lvlJc w:val="left"/>
      <w:pPr>
        <w:tabs>
          <w:tab w:val="num" w:pos="2880"/>
        </w:tabs>
        <w:ind w:left="2880" w:hanging="360"/>
      </w:pPr>
      <w:rPr>
        <w:rFonts w:ascii="Symbol" w:hAnsi="Symbol" w:hint="default"/>
      </w:rPr>
    </w:lvl>
    <w:lvl w:ilvl="4" w:tplc="6888878A" w:tentative="1">
      <w:start w:val="1"/>
      <w:numFmt w:val="bullet"/>
      <w:lvlText w:val=""/>
      <w:lvlPicBulletId w:val="0"/>
      <w:lvlJc w:val="left"/>
      <w:pPr>
        <w:tabs>
          <w:tab w:val="num" w:pos="3600"/>
        </w:tabs>
        <w:ind w:left="3600" w:hanging="360"/>
      </w:pPr>
      <w:rPr>
        <w:rFonts w:ascii="Symbol" w:hAnsi="Symbol" w:hint="default"/>
      </w:rPr>
    </w:lvl>
    <w:lvl w:ilvl="5" w:tplc="606C83FA" w:tentative="1">
      <w:start w:val="1"/>
      <w:numFmt w:val="bullet"/>
      <w:lvlText w:val=""/>
      <w:lvlPicBulletId w:val="0"/>
      <w:lvlJc w:val="left"/>
      <w:pPr>
        <w:tabs>
          <w:tab w:val="num" w:pos="4320"/>
        </w:tabs>
        <w:ind w:left="4320" w:hanging="360"/>
      </w:pPr>
      <w:rPr>
        <w:rFonts w:ascii="Symbol" w:hAnsi="Symbol" w:hint="default"/>
      </w:rPr>
    </w:lvl>
    <w:lvl w:ilvl="6" w:tplc="AC244FCA" w:tentative="1">
      <w:start w:val="1"/>
      <w:numFmt w:val="bullet"/>
      <w:lvlText w:val=""/>
      <w:lvlPicBulletId w:val="0"/>
      <w:lvlJc w:val="left"/>
      <w:pPr>
        <w:tabs>
          <w:tab w:val="num" w:pos="5040"/>
        </w:tabs>
        <w:ind w:left="5040" w:hanging="360"/>
      </w:pPr>
      <w:rPr>
        <w:rFonts w:ascii="Symbol" w:hAnsi="Symbol" w:hint="default"/>
      </w:rPr>
    </w:lvl>
    <w:lvl w:ilvl="7" w:tplc="632C1AAA" w:tentative="1">
      <w:start w:val="1"/>
      <w:numFmt w:val="bullet"/>
      <w:lvlText w:val=""/>
      <w:lvlPicBulletId w:val="0"/>
      <w:lvlJc w:val="left"/>
      <w:pPr>
        <w:tabs>
          <w:tab w:val="num" w:pos="5760"/>
        </w:tabs>
        <w:ind w:left="5760" w:hanging="360"/>
      </w:pPr>
      <w:rPr>
        <w:rFonts w:ascii="Symbol" w:hAnsi="Symbol" w:hint="default"/>
      </w:rPr>
    </w:lvl>
    <w:lvl w:ilvl="8" w:tplc="44689596" w:tentative="1">
      <w:start w:val="1"/>
      <w:numFmt w:val="bullet"/>
      <w:lvlText w:val=""/>
      <w:lvlPicBulletId w:val="0"/>
      <w:lvlJc w:val="left"/>
      <w:pPr>
        <w:tabs>
          <w:tab w:val="num" w:pos="6480"/>
        </w:tabs>
        <w:ind w:left="6480" w:hanging="360"/>
      </w:pPr>
      <w:rPr>
        <w:rFonts w:ascii="Symbol" w:hAnsi="Symbol" w:hint="default"/>
      </w:rPr>
    </w:lvl>
  </w:abstractNum>
  <w:abstractNum w:abstractNumId="16" w15:restartNumberingAfterBreak="0">
    <w:nsid w:val="6A9D5184"/>
    <w:multiLevelType w:val="hybridMultilevel"/>
    <w:tmpl w:val="DBFE4D46"/>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7" w15:restartNumberingAfterBreak="0">
    <w:nsid w:val="77A12B9E"/>
    <w:multiLevelType w:val="hybridMultilevel"/>
    <w:tmpl w:val="7F24F47A"/>
    <w:lvl w:ilvl="0" w:tplc="30026918">
      <w:start w:val="1"/>
      <w:numFmt w:val="upperRoman"/>
      <w:lvlText w:val="%1."/>
      <w:lvlJc w:val="left"/>
      <w:pPr>
        <w:tabs>
          <w:tab w:val="num" w:pos="454"/>
        </w:tabs>
        <w:ind w:left="454" w:hanging="369"/>
      </w:pPr>
      <w:rPr>
        <w:rFonts w:hint="default"/>
      </w:rPr>
    </w:lvl>
    <w:lvl w:ilvl="1" w:tplc="00190407" w:tentative="1">
      <w:start w:val="1"/>
      <w:numFmt w:val="lowerLetter"/>
      <w:lvlText w:val="%2."/>
      <w:lvlJc w:val="left"/>
      <w:pPr>
        <w:tabs>
          <w:tab w:val="num" w:pos="1355"/>
        </w:tabs>
        <w:ind w:left="1355" w:hanging="360"/>
      </w:pPr>
    </w:lvl>
    <w:lvl w:ilvl="2" w:tplc="001B0407" w:tentative="1">
      <w:start w:val="1"/>
      <w:numFmt w:val="lowerRoman"/>
      <w:lvlText w:val="%3."/>
      <w:lvlJc w:val="right"/>
      <w:pPr>
        <w:tabs>
          <w:tab w:val="num" w:pos="2075"/>
        </w:tabs>
        <w:ind w:left="2075" w:hanging="180"/>
      </w:pPr>
    </w:lvl>
    <w:lvl w:ilvl="3" w:tplc="000F0407" w:tentative="1">
      <w:start w:val="1"/>
      <w:numFmt w:val="decimal"/>
      <w:lvlText w:val="%4."/>
      <w:lvlJc w:val="left"/>
      <w:pPr>
        <w:tabs>
          <w:tab w:val="num" w:pos="2795"/>
        </w:tabs>
        <w:ind w:left="2795" w:hanging="360"/>
      </w:pPr>
    </w:lvl>
    <w:lvl w:ilvl="4" w:tplc="00190407" w:tentative="1">
      <w:start w:val="1"/>
      <w:numFmt w:val="lowerLetter"/>
      <w:lvlText w:val="%5."/>
      <w:lvlJc w:val="left"/>
      <w:pPr>
        <w:tabs>
          <w:tab w:val="num" w:pos="3515"/>
        </w:tabs>
        <w:ind w:left="3515" w:hanging="360"/>
      </w:pPr>
    </w:lvl>
    <w:lvl w:ilvl="5" w:tplc="001B0407" w:tentative="1">
      <w:start w:val="1"/>
      <w:numFmt w:val="lowerRoman"/>
      <w:lvlText w:val="%6."/>
      <w:lvlJc w:val="right"/>
      <w:pPr>
        <w:tabs>
          <w:tab w:val="num" w:pos="4235"/>
        </w:tabs>
        <w:ind w:left="4235" w:hanging="180"/>
      </w:pPr>
    </w:lvl>
    <w:lvl w:ilvl="6" w:tplc="000F0407" w:tentative="1">
      <w:start w:val="1"/>
      <w:numFmt w:val="decimal"/>
      <w:lvlText w:val="%7."/>
      <w:lvlJc w:val="left"/>
      <w:pPr>
        <w:tabs>
          <w:tab w:val="num" w:pos="4955"/>
        </w:tabs>
        <w:ind w:left="4955" w:hanging="360"/>
      </w:pPr>
    </w:lvl>
    <w:lvl w:ilvl="7" w:tplc="00190407" w:tentative="1">
      <w:start w:val="1"/>
      <w:numFmt w:val="lowerLetter"/>
      <w:lvlText w:val="%8."/>
      <w:lvlJc w:val="left"/>
      <w:pPr>
        <w:tabs>
          <w:tab w:val="num" w:pos="5675"/>
        </w:tabs>
        <w:ind w:left="5675" w:hanging="360"/>
      </w:pPr>
    </w:lvl>
    <w:lvl w:ilvl="8" w:tplc="001B0407" w:tentative="1">
      <w:start w:val="1"/>
      <w:numFmt w:val="lowerRoman"/>
      <w:lvlText w:val="%9."/>
      <w:lvlJc w:val="right"/>
      <w:pPr>
        <w:tabs>
          <w:tab w:val="num" w:pos="6395"/>
        </w:tabs>
        <w:ind w:left="6395" w:hanging="180"/>
      </w:pPr>
    </w:lvl>
  </w:abstractNum>
  <w:abstractNum w:abstractNumId="18" w15:restartNumberingAfterBreak="0">
    <w:nsid w:val="782B6C68"/>
    <w:multiLevelType w:val="hybridMultilevel"/>
    <w:tmpl w:val="1F1E1E36"/>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num w:numId="1" w16cid:durableId="922228216">
    <w:abstractNumId w:val="17"/>
  </w:num>
  <w:num w:numId="2" w16cid:durableId="141698114">
    <w:abstractNumId w:val="0"/>
  </w:num>
  <w:num w:numId="3" w16cid:durableId="598103113">
    <w:abstractNumId w:val="5"/>
  </w:num>
  <w:num w:numId="4" w16cid:durableId="1519465894">
    <w:abstractNumId w:val="5"/>
  </w:num>
  <w:num w:numId="5" w16cid:durableId="107359517">
    <w:abstractNumId w:val="5"/>
  </w:num>
  <w:num w:numId="6" w16cid:durableId="416486570">
    <w:abstractNumId w:val="5"/>
  </w:num>
  <w:num w:numId="7" w16cid:durableId="1702896820">
    <w:abstractNumId w:val="1"/>
  </w:num>
  <w:num w:numId="8" w16cid:durableId="1075054407">
    <w:abstractNumId w:val="1"/>
  </w:num>
  <w:num w:numId="9" w16cid:durableId="1767118186">
    <w:abstractNumId w:val="5"/>
  </w:num>
  <w:num w:numId="10" w16cid:durableId="1543833708">
    <w:abstractNumId w:val="3"/>
  </w:num>
  <w:num w:numId="11" w16cid:durableId="2107730701">
    <w:abstractNumId w:val="3"/>
  </w:num>
  <w:num w:numId="12" w16cid:durableId="1075132719">
    <w:abstractNumId w:val="3"/>
  </w:num>
  <w:num w:numId="13" w16cid:durableId="2008362088">
    <w:abstractNumId w:val="3"/>
  </w:num>
  <w:num w:numId="14" w16cid:durableId="815439">
    <w:abstractNumId w:val="3"/>
  </w:num>
  <w:num w:numId="15" w16cid:durableId="1159466390">
    <w:abstractNumId w:val="9"/>
  </w:num>
  <w:num w:numId="16" w16cid:durableId="1306348189">
    <w:abstractNumId w:val="7"/>
  </w:num>
  <w:num w:numId="17" w16cid:durableId="817723273">
    <w:abstractNumId w:val="15"/>
  </w:num>
  <w:num w:numId="18" w16cid:durableId="1866020387">
    <w:abstractNumId w:val="12"/>
  </w:num>
  <w:num w:numId="19" w16cid:durableId="1413505771">
    <w:abstractNumId w:val="6"/>
  </w:num>
  <w:num w:numId="20" w16cid:durableId="689070088">
    <w:abstractNumId w:val="4"/>
  </w:num>
  <w:num w:numId="21" w16cid:durableId="1555896027">
    <w:abstractNumId w:val="14"/>
  </w:num>
  <w:num w:numId="22" w16cid:durableId="425199817">
    <w:abstractNumId w:val="8"/>
  </w:num>
  <w:num w:numId="23" w16cid:durableId="436364963">
    <w:abstractNumId w:val="10"/>
  </w:num>
  <w:num w:numId="24" w16cid:durableId="881939964">
    <w:abstractNumId w:val="2"/>
  </w:num>
  <w:num w:numId="25" w16cid:durableId="1334455877">
    <w:abstractNumId w:val="13"/>
  </w:num>
  <w:num w:numId="26" w16cid:durableId="378476042">
    <w:abstractNumId w:val="16"/>
  </w:num>
  <w:num w:numId="27" w16cid:durableId="1198348239">
    <w:abstractNumId w:val="18"/>
  </w:num>
  <w:num w:numId="28" w16cid:durableId="543447748">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0"/>
  <w:embedSystemFonts/>
  <w:proofState w:spelling="clean" w:grammar="clean"/>
  <w:defaultTabStop w:val="709"/>
  <w:hyphenationZone w:val="425"/>
  <w:displayHorizontalDrawingGridEvery w:val="0"/>
  <w:displayVerticalDrawingGridEvery w:val="0"/>
  <w:doNotUseMarginsForDrawingGridOrigin/>
  <w:noPunctuationKerning/>
  <w:characterSpacingControl w:val="doNotCompress"/>
  <w:doNotValidateAgainstSchema/>
  <w:doNotDemarcateInvalidXml/>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E1B4A"/>
    <w:rsid w:val="00007241"/>
    <w:rsid w:val="00027D24"/>
    <w:rsid w:val="000406EE"/>
    <w:rsid w:val="0005133F"/>
    <w:rsid w:val="00060FCF"/>
    <w:rsid w:val="00067E38"/>
    <w:rsid w:val="0008672B"/>
    <w:rsid w:val="00095CB7"/>
    <w:rsid w:val="000A57AB"/>
    <w:rsid w:val="000B76A5"/>
    <w:rsid w:val="000C36DD"/>
    <w:rsid w:val="000E35BA"/>
    <w:rsid w:val="000F2FAB"/>
    <w:rsid w:val="00100C84"/>
    <w:rsid w:val="001029A3"/>
    <w:rsid w:val="00110F08"/>
    <w:rsid w:val="00111B6E"/>
    <w:rsid w:val="0013475C"/>
    <w:rsid w:val="00153C43"/>
    <w:rsid w:val="00163272"/>
    <w:rsid w:val="001B4F4B"/>
    <w:rsid w:val="001B732F"/>
    <w:rsid w:val="001E0B05"/>
    <w:rsid w:val="001E1B4A"/>
    <w:rsid w:val="001F3BEB"/>
    <w:rsid w:val="00223696"/>
    <w:rsid w:val="002238AC"/>
    <w:rsid w:val="00250720"/>
    <w:rsid w:val="00255977"/>
    <w:rsid w:val="0026693C"/>
    <w:rsid w:val="00284B0B"/>
    <w:rsid w:val="00296283"/>
    <w:rsid w:val="002A1577"/>
    <w:rsid w:val="002F3AD2"/>
    <w:rsid w:val="0032450B"/>
    <w:rsid w:val="00343BE3"/>
    <w:rsid w:val="00370EBC"/>
    <w:rsid w:val="003A7A98"/>
    <w:rsid w:val="003C10B7"/>
    <w:rsid w:val="003C58F1"/>
    <w:rsid w:val="003E14DF"/>
    <w:rsid w:val="003E24AB"/>
    <w:rsid w:val="003E4926"/>
    <w:rsid w:val="003E78B5"/>
    <w:rsid w:val="003F2B04"/>
    <w:rsid w:val="003F2CB3"/>
    <w:rsid w:val="004364FD"/>
    <w:rsid w:val="00440369"/>
    <w:rsid w:val="00450894"/>
    <w:rsid w:val="00455CA0"/>
    <w:rsid w:val="00462B80"/>
    <w:rsid w:val="004729BF"/>
    <w:rsid w:val="00477273"/>
    <w:rsid w:val="004A54B5"/>
    <w:rsid w:val="004B67C9"/>
    <w:rsid w:val="00503D11"/>
    <w:rsid w:val="00525BD0"/>
    <w:rsid w:val="00541907"/>
    <w:rsid w:val="00554108"/>
    <w:rsid w:val="00593D4B"/>
    <w:rsid w:val="005A6DDD"/>
    <w:rsid w:val="005B5F5E"/>
    <w:rsid w:val="005B6290"/>
    <w:rsid w:val="005B6EDB"/>
    <w:rsid w:val="005C5AE5"/>
    <w:rsid w:val="005D359C"/>
    <w:rsid w:val="0061382E"/>
    <w:rsid w:val="00616B63"/>
    <w:rsid w:val="00626628"/>
    <w:rsid w:val="00626C4A"/>
    <w:rsid w:val="00644498"/>
    <w:rsid w:val="00646538"/>
    <w:rsid w:val="00660124"/>
    <w:rsid w:val="006669AA"/>
    <w:rsid w:val="00675547"/>
    <w:rsid w:val="00695216"/>
    <w:rsid w:val="006A60FF"/>
    <w:rsid w:val="006C0A8E"/>
    <w:rsid w:val="006E0AA0"/>
    <w:rsid w:val="006E61B7"/>
    <w:rsid w:val="006F51AA"/>
    <w:rsid w:val="00703E86"/>
    <w:rsid w:val="00720CF8"/>
    <w:rsid w:val="007221EB"/>
    <w:rsid w:val="00725469"/>
    <w:rsid w:val="007872D1"/>
    <w:rsid w:val="007D5A51"/>
    <w:rsid w:val="007E6AA1"/>
    <w:rsid w:val="007F5F0E"/>
    <w:rsid w:val="00800BD1"/>
    <w:rsid w:val="0081739A"/>
    <w:rsid w:val="008506B5"/>
    <w:rsid w:val="008532A1"/>
    <w:rsid w:val="00861DC9"/>
    <w:rsid w:val="008A04E0"/>
    <w:rsid w:val="008B769B"/>
    <w:rsid w:val="008F085E"/>
    <w:rsid w:val="00933A03"/>
    <w:rsid w:val="00960DD9"/>
    <w:rsid w:val="00971576"/>
    <w:rsid w:val="00980542"/>
    <w:rsid w:val="00987BD0"/>
    <w:rsid w:val="009A175A"/>
    <w:rsid w:val="009A2F96"/>
    <w:rsid w:val="009B2BBE"/>
    <w:rsid w:val="009E15D4"/>
    <w:rsid w:val="009E4E31"/>
    <w:rsid w:val="00A54BEF"/>
    <w:rsid w:val="00A73BF4"/>
    <w:rsid w:val="00A87157"/>
    <w:rsid w:val="00A96262"/>
    <w:rsid w:val="00AA17AA"/>
    <w:rsid w:val="00AA2FE7"/>
    <w:rsid w:val="00AB6CF8"/>
    <w:rsid w:val="00B0792E"/>
    <w:rsid w:val="00B50232"/>
    <w:rsid w:val="00B511C4"/>
    <w:rsid w:val="00B65623"/>
    <w:rsid w:val="00B765AE"/>
    <w:rsid w:val="00B92EF7"/>
    <w:rsid w:val="00BB0E9D"/>
    <w:rsid w:val="00BE7429"/>
    <w:rsid w:val="00C11CC5"/>
    <w:rsid w:val="00C27C68"/>
    <w:rsid w:val="00C739D0"/>
    <w:rsid w:val="00C9743D"/>
    <w:rsid w:val="00CA33D8"/>
    <w:rsid w:val="00CB12EF"/>
    <w:rsid w:val="00CC19FE"/>
    <w:rsid w:val="00CD6234"/>
    <w:rsid w:val="00CD7391"/>
    <w:rsid w:val="00CE15DC"/>
    <w:rsid w:val="00D01A5D"/>
    <w:rsid w:val="00D1524C"/>
    <w:rsid w:val="00D23B1C"/>
    <w:rsid w:val="00D255AE"/>
    <w:rsid w:val="00D31F6F"/>
    <w:rsid w:val="00D41C72"/>
    <w:rsid w:val="00D622A0"/>
    <w:rsid w:val="00D94558"/>
    <w:rsid w:val="00DA4609"/>
    <w:rsid w:val="00DB105C"/>
    <w:rsid w:val="00DC1003"/>
    <w:rsid w:val="00DD4BBD"/>
    <w:rsid w:val="00DE547A"/>
    <w:rsid w:val="00E212C1"/>
    <w:rsid w:val="00E30B24"/>
    <w:rsid w:val="00E42FE3"/>
    <w:rsid w:val="00E72368"/>
    <w:rsid w:val="00E77B8B"/>
    <w:rsid w:val="00E83FA2"/>
    <w:rsid w:val="00EA7B4A"/>
    <w:rsid w:val="00EB1B88"/>
    <w:rsid w:val="00EB78CE"/>
    <w:rsid w:val="00F10DCE"/>
    <w:rsid w:val="00F54DFA"/>
    <w:rsid w:val="00F65FAB"/>
    <w:rsid w:val="00F94469"/>
    <w:rsid w:val="00FF2266"/>
  </w:rsids>
  <m:mathPr>
    <m:mathFont m:val="Cambria Math"/>
    <m:brkBin m:val="before"/>
    <m:brkBinSub m:val="--"/>
    <m:smallFrac m:val="0"/>
    <m:dispDef m:val="0"/>
    <m:lMargin m:val="0"/>
    <m:rMargin m:val="0"/>
    <m:defJc m:val="centerGroup"/>
    <m:wrapRight/>
    <m:intLim m:val="subSup"/>
    <m:naryLim m:val="subSup"/>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oNotEmbedSmartTags/>
  <w:decimalSymbol w:val=","/>
  <w:listSeparator w:val=";"/>
  <w14:docId w14:val="4CF24AB8"/>
  <w15:docId w15:val="{453EFC92-4010-BE42-969D-B057FCD17B2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sz w:val="24"/>
        <w:szCs w:val="24"/>
        <w:lang w:val="de-DE" w:eastAsia="de-DE" w:bidi="ar-SA"/>
      </w:rPr>
    </w:rPrDefault>
    <w:pPrDefault/>
  </w:docDefaults>
  <w:latentStyles w:defLockedState="0" w:defUIPriority="0" w:defSemiHidden="0" w:defUnhideWhenUsed="0" w:defQFormat="0" w:count="376">
    <w:lsdException w:name="heading 6" w:semiHidden="1" w:unhideWhenUsed="1"/>
    <w:lsdException w:name="index 1"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List Paragraph"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E45576"/>
  </w:style>
  <w:style w:type="paragraph" w:styleId="berschrift1">
    <w:name w:val="heading 1"/>
    <w:aliases w:val="Titel Head"/>
    <w:basedOn w:val="Standard"/>
    <w:next w:val="Standard"/>
    <w:autoRedefine/>
    <w:qFormat/>
    <w:rsid w:val="00017AD8"/>
    <w:pPr>
      <w:keepNext/>
      <w:outlineLvl w:val="0"/>
    </w:pPr>
    <w:rPr>
      <w:rFonts w:ascii="Arial Narrow" w:hAnsi="Arial Narrow"/>
      <w:color w:val="FFFFFF"/>
      <w:sz w:val="6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Fuzeile">
    <w:name w:val="footer"/>
    <w:basedOn w:val="Standard"/>
    <w:semiHidden/>
    <w:rsid w:val="00FE3CAE"/>
    <w:pPr>
      <w:tabs>
        <w:tab w:val="center" w:pos="4536"/>
        <w:tab w:val="right" w:pos="9072"/>
      </w:tabs>
    </w:pPr>
    <w:rPr>
      <w:rFonts w:ascii="Arial" w:hAnsi="Arial"/>
      <w:sz w:val="18"/>
    </w:rPr>
  </w:style>
  <w:style w:type="paragraph" w:styleId="Kopfzeile">
    <w:name w:val="header"/>
    <w:basedOn w:val="Standard"/>
    <w:link w:val="KopfzeileZchn"/>
    <w:uiPriority w:val="99"/>
    <w:unhideWhenUsed/>
    <w:rsid w:val="006D689C"/>
    <w:pPr>
      <w:tabs>
        <w:tab w:val="center" w:pos="4536"/>
        <w:tab w:val="right" w:pos="9072"/>
      </w:tabs>
    </w:pPr>
  </w:style>
  <w:style w:type="character" w:customStyle="1" w:styleId="KopfzeileZchn">
    <w:name w:val="Kopfzeile Zchn"/>
    <w:basedOn w:val="Absatz-Standardschriftart"/>
    <w:link w:val="Kopfzeile"/>
    <w:uiPriority w:val="99"/>
    <w:rsid w:val="006D689C"/>
    <w:rPr>
      <w:sz w:val="24"/>
      <w:szCs w:val="24"/>
    </w:rPr>
  </w:style>
  <w:style w:type="character" w:styleId="Hyperlink">
    <w:name w:val="Hyperlink"/>
    <w:basedOn w:val="Absatz-Standardschriftart"/>
    <w:uiPriority w:val="99"/>
    <w:unhideWhenUsed/>
    <w:rsid w:val="00927DEA"/>
    <w:rPr>
      <w:color w:val="0000FF"/>
      <w:u w:val="single"/>
    </w:rPr>
  </w:style>
  <w:style w:type="paragraph" w:customStyle="1" w:styleId="KeinAbsatzformat">
    <w:name w:val="[Kein Absatzformat]"/>
    <w:rsid w:val="007945B7"/>
    <w:pPr>
      <w:widowControl w:val="0"/>
      <w:autoSpaceDE w:val="0"/>
      <w:autoSpaceDN w:val="0"/>
      <w:adjustRightInd w:val="0"/>
      <w:spacing w:line="288" w:lineRule="auto"/>
      <w:textAlignment w:val="center"/>
    </w:pPr>
    <w:rPr>
      <w:rFonts w:ascii="Times-Roman" w:hAnsi="Times-Roman" w:cs="Times-Roman"/>
      <w:color w:val="000000"/>
    </w:rPr>
  </w:style>
  <w:style w:type="paragraph" w:customStyle="1" w:styleId="01Grundtext">
    <w:name w:val="01_Grundtext"/>
    <w:basedOn w:val="KeinAbsatzformat"/>
    <w:next w:val="KeinAbsatzformat"/>
    <w:uiPriority w:val="99"/>
    <w:rsid w:val="00462B80"/>
    <w:pPr>
      <w:tabs>
        <w:tab w:val="left" w:pos="227"/>
      </w:tabs>
      <w:spacing w:line="320" w:lineRule="atLeast"/>
      <w:jc w:val="both"/>
    </w:pPr>
    <w:rPr>
      <w:rFonts w:ascii="Verdana" w:hAnsi="Verdana" w:cs="Verdana"/>
      <w:sz w:val="19"/>
      <w:szCs w:val="18"/>
    </w:rPr>
  </w:style>
  <w:style w:type="character" w:customStyle="1" w:styleId="01GrundtextBold">
    <w:name w:val="01_Grundtext_Bold"/>
    <w:uiPriority w:val="99"/>
    <w:rsid w:val="00111B6E"/>
    <w:rPr>
      <w:rFonts w:ascii="Verdana" w:hAnsi="Verdana"/>
      <w:b/>
      <w:bCs/>
      <w:sz w:val="19"/>
    </w:rPr>
  </w:style>
  <w:style w:type="paragraph" w:customStyle="1" w:styleId="00TitelHead">
    <w:name w:val="00_Titel_Head"/>
    <w:next w:val="KeinAbsatzformat"/>
    <w:qFormat/>
    <w:rsid w:val="00111B6E"/>
    <w:pPr>
      <w:jc w:val="both"/>
    </w:pPr>
    <w:rPr>
      <w:rFonts w:ascii="Verdana" w:hAnsi="Verdana" w:cs="Verdana"/>
      <w:color w:val="000000"/>
      <w:sz w:val="48"/>
      <w:szCs w:val="48"/>
    </w:rPr>
  </w:style>
  <w:style w:type="paragraph" w:customStyle="1" w:styleId="027pt">
    <w:name w:val="02_7_pt"/>
    <w:basedOn w:val="Standard"/>
    <w:qFormat/>
    <w:rsid w:val="00EB78CE"/>
    <w:pPr>
      <w:tabs>
        <w:tab w:val="left" w:pos="4961"/>
      </w:tabs>
      <w:spacing w:line="220" w:lineRule="atLeast"/>
    </w:pPr>
    <w:rPr>
      <w:rFonts w:ascii="Verdana" w:hAnsi="Verdana" w:cs="Verdana"/>
      <w:color w:val="000000"/>
      <w:sz w:val="14"/>
      <w:szCs w:val="15"/>
    </w:rPr>
  </w:style>
  <w:style w:type="paragraph" w:customStyle="1" w:styleId="00Head1">
    <w:name w:val="00_Head_1"/>
    <w:basedOn w:val="01Grundtext"/>
    <w:qFormat/>
    <w:rsid w:val="00D622A0"/>
    <w:pPr>
      <w:spacing w:line="360" w:lineRule="atLeast"/>
    </w:pPr>
    <w:rPr>
      <w:b/>
      <w:sz w:val="32"/>
    </w:rPr>
  </w:style>
  <w:style w:type="paragraph" w:customStyle="1" w:styleId="00Head02">
    <w:name w:val="00_Head_02"/>
    <w:basedOn w:val="01Grundtext"/>
    <w:qFormat/>
    <w:rsid w:val="00D622A0"/>
    <w:rPr>
      <w:sz w:val="28"/>
    </w:rPr>
  </w:style>
  <w:style w:type="paragraph" w:customStyle="1" w:styleId="01GrundtextBullets">
    <w:name w:val="01_Grundtext_Bullets"/>
    <w:basedOn w:val="01Grundtext"/>
    <w:qFormat/>
    <w:rsid w:val="00D1524C"/>
    <w:pPr>
      <w:numPr>
        <w:numId w:val="15"/>
      </w:numPr>
      <w:jc w:val="left"/>
    </w:pPr>
  </w:style>
  <w:style w:type="character" w:styleId="Seitenzahl">
    <w:name w:val="page number"/>
    <w:basedOn w:val="Absatz-Standardschriftart"/>
    <w:rsid w:val="00695216"/>
  </w:style>
  <w:style w:type="paragraph" w:customStyle="1" w:styleId="02FVHFText">
    <w:name w:val="02_FVHF_Text"/>
    <w:basedOn w:val="027pt"/>
    <w:qFormat/>
    <w:rsid w:val="00F54DFA"/>
    <w:pPr>
      <w:jc w:val="both"/>
    </w:pPr>
    <w:rPr>
      <w:color w:val="404040"/>
    </w:rPr>
  </w:style>
  <w:style w:type="paragraph" w:styleId="Sprechblasentext">
    <w:name w:val="Balloon Text"/>
    <w:basedOn w:val="Standard"/>
    <w:link w:val="SprechblasentextZchn"/>
    <w:semiHidden/>
    <w:unhideWhenUsed/>
    <w:rsid w:val="00980542"/>
    <w:rPr>
      <w:rFonts w:ascii="Segoe UI" w:hAnsi="Segoe UI" w:cs="Segoe UI"/>
      <w:sz w:val="18"/>
      <w:szCs w:val="18"/>
    </w:rPr>
  </w:style>
  <w:style w:type="character" w:customStyle="1" w:styleId="SprechblasentextZchn">
    <w:name w:val="Sprechblasentext Zchn"/>
    <w:basedOn w:val="Absatz-Standardschriftart"/>
    <w:link w:val="Sprechblasentext"/>
    <w:semiHidden/>
    <w:rsid w:val="00980542"/>
    <w:rPr>
      <w:rFonts w:ascii="Segoe UI" w:hAnsi="Segoe UI" w:cs="Segoe UI"/>
      <w:sz w:val="18"/>
      <w:szCs w:val="18"/>
    </w:rPr>
  </w:style>
  <w:style w:type="character" w:customStyle="1" w:styleId="NichtaufgelsteErwhnung1">
    <w:name w:val="Nicht aufgelöste Erwähnung1"/>
    <w:basedOn w:val="Absatz-Standardschriftart"/>
    <w:uiPriority w:val="99"/>
    <w:semiHidden/>
    <w:unhideWhenUsed/>
    <w:rsid w:val="005C5AE5"/>
    <w:rPr>
      <w:color w:val="605E5C"/>
      <w:shd w:val="clear" w:color="auto" w:fill="E1DFDD"/>
    </w:rPr>
  </w:style>
  <w:style w:type="paragraph" w:styleId="Listenabsatz">
    <w:name w:val="List Paragraph"/>
    <w:basedOn w:val="Standard"/>
    <w:qFormat/>
    <w:rsid w:val="00284B0B"/>
    <w:pPr>
      <w:ind w:left="720"/>
      <w:contextualSpacing/>
    </w:pPr>
  </w:style>
  <w:style w:type="paragraph" w:customStyle="1" w:styleId="Default">
    <w:name w:val="Default"/>
    <w:rsid w:val="00DE547A"/>
    <w:pPr>
      <w:widowControl w:val="0"/>
      <w:autoSpaceDE w:val="0"/>
      <w:autoSpaceDN w:val="0"/>
      <w:adjustRightInd w:val="0"/>
    </w:pPr>
    <w:rPr>
      <w:rFonts w:ascii="DIN Next LT Pro Light" w:hAnsi="DIN Next LT Pro Light" w:cs="DIN Next LT Pro Light"/>
      <w:color w:val="000000"/>
    </w:rPr>
  </w:style>
  <w:style w:type="character" w:customStyle="1" w:styleId="A3">
    <w:name w:val="A3"/>
    <w:uiPriority w:val="99"/>
    <w:rsid w:val="00DE547A"/>
    <w:rPr>
      <w:rFonts w:cs="DIN Next LT Pro Light"/>
      <w:color w:val="211D1E"/>
      <w:sz w:val="16"/>
      <w:szCs w:val="16"/>
    </w:rPr>
  </w:style>
  <w:style w:type="character" w:styleId="BesuchterLink">
    <w:name w:val="FollowedHyperlink"/>
    <w:basedOn w:val="Absatz-Standardschriftart"/>
    <w:semiHidden/>
    <w:unhideWhenUsed/>
    <w:rsid w:val="00E77B8B"/>
    <w:rPr>
      <w:color w:val="800080" w:themeColor="followedHyperlink"/>
      <w:u w:val="single"/>
    </w:rPr>
  </w:style>
  <w:style w:type="character" w:styleId="NichtaufgelsteErwhnung">
    <w:name w:val="Unresolved Mention"/>
    <w:basedOn w:val="Absatz-Standardschriftart"/>
    <w:uiPriority w:val="99"/>
    <w:semiHidden/>
    <w:unhideWhenUsed/>
    <w:rsid w:val="008532A1"/>
    <w:rPr>
      <w:color w:val="605E5C"/>
      <w:shd w:val="clear" w:color="auto" w:fill="E1DFDD"/>
    </w:rPr>
  </w:style>
  <w:style w:type="paragraph" w:styleId="berarbeitung">
    <w:name w:val="Revision"/>
    <w:hidden/>
    <w:semiHidden/>
    <w:rsid w:val="0016327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9186397">
      <w:bodyDiv w:val="1"/>
      <w:marLeft w:val="0"/>
      <w:marRight w:val="0"/>
      <w:marTop w:val="0"/>
      <w:marBottom w:val="0"/>
      <w:divBdr>
        <w:top w:val="none" w:sz="0" w:space="0" w:color="auto"/>
        <w:left w:val="none" w:sz="0" w:space="0" w:color="auto"/>
        <w:bottom w:val="none" w:sz="0" w:space="0" w:color="auto"/>
        <w:right w:val="none" w:sz="0" w:space="0" w:color="auto"/>
      </w:divBdr>
      <w:divsChild>
        <w:div w:id="576480730">
          <w:marLeft w:val="288"/>
          <w:marRight w:val="0"/>
          <w:marTop w:val="0"/>
          <w:marBottom w:val="120"/>
          <w:divBdr>
            <w:top w:val="none" w:sz="0" w:space="0" w:color="auto"/>
            <w:left w:val="none" w:sz="0" w:space="0" w:color="auto"/>
            <w:bottom w:val="none" w:sz="0" w:space="0" w:color="auto"/>
            <w:right w:val="none" w:sz="0" w:space="0" w:color="auto"/>
          </w:divBdr>
        </w:div>
      </w:divsChild>
    </w:div>
    <w:div w:id="75565819">
      <w:bodyDiv w:val="1"/>
      <w:marLeft w:val="0"/>
      <w:marRight w:val="0"/>
      <w:marTop w:val="0"/>
      <w:marBottom w:val="0"/>
      <w:divBdr>
        <w:top w:val="none" w:sz="0" w:space="0" w:color="auto"/>
        <w:left w:val="none" w:sz="0" w:space="0" w:color="auto"/>
        <w:bottom w:val="none" w:sz="0" w:space="0" w:color="auto"/>
        <w:right w:val="none" w:sz="0" w:space="0" w:color="auto"/>
      </w:divBdr>
    </w:div>
    <w:div w:id="77672965">
      <w:bodyDiv w:val="1"/>
      <w:marLeft w:val="0"/>
      <w:marRight w:val="0"/>
      <w:marTop w:val="0"/>
      <w:marBottom w:val="0"/>
      <w:divBdr>
        <w:top w:val="none" w:sz="0" w:space="0" w:color="auto"/>
        <w:left w:val="none" w:sz="0" w:space="0" w:color="auto"/>
        <w:bottom w:val="none" w:sz="0" w:space="0" w:color="auto"/>
        <w:right w:val="none" w:sz="0" w:space="0" w:color="auto"/>
      </w:divBdr>
    </w:div>
    <w:div w:id="160052670">
      <w:bodyDiv w:val="1"/>
      <w:marLeft w:val="0"/>
      <w:marRight w:val="0"/>
      <w:marTop w:val="0"/>
      <w:marBottom w:val="0"/>
      <w:divBdr>
        <w:top w:val="none" w:sz="0" w:space="0" w:color="auto"/>
        <w:left w:val="none" w:sz="0" w:space="0" w:color="auto"/>
        <w:bottom w:val="none" w:sz="0" w:space="0" w:color="auto"/>
        <w:right w:val="none" w:sz="0" w:space="0" w:color="auto"/>
      </w:divBdr>
    </w:div>
    <w:div w:id="310868420">
      <w:bodyDiv w:val="1"/>
      <w:marLeft w:val="0"/>
      <w:marRight w:val="0"/>
      <w:marTop w:val="0"/>
      <w:marBottom w:val="0"/>
      <w:divBdr>
        <w:top w:val="none" w:sz="0" w:space="0" w:color="auto"/>
        <w:left w:val="none" w:sz="0" w:space="0" w:color="auto"/>
        <w:bottom w:val="none" w:sz="0" w:space="0" w:color="auto"/>
        <w:right w:val="none" w:sz="0" w:space="0" w:color="auto"/>
      </w:divBdr>
      <w:divsChild>
        <w:div w:id="1460605685">
          <w:marLeft w:val="288"/>
          <w:marRight w:val="0"/>
          <w:marTop w:val="180"/>
          <w:marBottom w:val="0"/>
          <w:divBdr>
            <w:top w:val="none" w:sz="0" w:space="0" w:color="auto"/>
            <w:left w:val="none" w:sz="0" w:space="0" w:color="auto"/>
            <w:bottom w:val="none" w:sz="0" w:space="0" w:color="auto"/>
            <w:right w:val="none" w:sz="0" w:space="0" w:color="auto"/>
          </w:divBdr>
        </w:div>
        <w:div w:id="1976714422">
          <w:marLeft w:val="288"/>
          <w:marRight w:val="0"/>
          <w:marTop w:val="180"/>
          <w:marBottom w:val="0"/>
          <w:divBdr>
            <w:top w:val="none" w:sz="0" w:space="0" w:color="auto"/>
            <w:left w:val="none" w:sz="0" w:space="0" w:color="auto"/>
            <w:bottom w:val="none" w:sz="0" w:space="0" w:color="auto"/>
            <w:right w:val="none" w:sz="0" w:space="0" w:color="auto"/>
          </w:divBdr>
        </w:div>
      </w:divsChild>
    </w:div>
    <w:div w:id="451171076">
      <w:bodyDiv w:val="1"/>
      <w:marLeft w:val="0"/>
      <w:marRight w:val="0"/>
      <w:marTop w:val="0"/>
      <w:marBottom w:val="0"/>
      <w:divBdr>
        <w:top w:val="none" w:sz="0" w:space="0" w:color="auto"/>
        <w:left w:val="none" w:sz="0" w:space="0" w:color="auto"/>
        <w:bottom w:val="none" w:sz="0" w:space="0" w:color="auto"/>
        <w:right w:val="none" w:sz="0" w:space="0" w:color="auto"/>
      </w:divBdr>
    </w:div>
    <w:div w:id="566720153">
      <w:bodyDiv w:val="1"/>
      <w:marLeft w:val="0"/>
      <w:marRight w:val="0"/>
      <w:marTop w:val="0"/>
      <w:marBottom w:val="0"/>
      <w:divBdr>
        <w:top w:val="none" w:sz="0" w:space="0" w:color="auto"/>
        <w:left w:val="none" w:sz="0" w:space="0" w:color="auto"/>
        <w:bottom w:val="none" w:sz="0" w:space="0" w:color="auto"/>
        <w:right w:val="none" w:sz="0" w:space="0" w:color="auto"/>
      </w:divBdr>
    </w:div>
    <w:div w:id="798644679">
      <w:bodyDiv w:val="1"/>
      <w:marLeft w:val="0"/>
      <w:marRight w:val="0"/>
      <w:marTop w:val="0"/>
      <w:marBottom w:val="0"/>
      <w:divBdr>
        <w:top w:val="none" w:sz="0" w:space="0" w:color="auto"/>
        <w:left w:val="none" w:sz="0" w:space="0" w:color="auto"/>
        <w:bottom w:val="none" w:sz="0" w:space="0" w:color="auto"/>
        <w:right w:val="none" w:sz="0" w:space="0" w:color="auto"/>
      </w:divBdr>
    </w:div>
    <w:div w:id="815342990">
      <w:bodyDiv w:val="1"/>
      <w:marLeft w:val="0"/>
      <w:marRight w:val="0"/>
      <w:marTop w:val="0"/>
      <w:marBottom w:val="0"/>
      <w:divBdr>
        <w:top w:val="none" w:sz="0" w:space="0" w:color="auto"/>
        <w:left w:val="none" w:sz="0" w:space="0" w:color="auto"/>
        <w:bottom w:val="none" w:sz="0" w:space="0" w:color="auto"/>
        <w:right w:val="none" w:sz="0" w:space="0" w:color="auto"/>
      </w:divBdr>
    </w:div>
    <w:div w:id="990671672">
      <w:bodyDiv w:val="1"/>
      <w:marLeft w:val="0"/>
      <w:marRight w:val="0"/>
      <w:marTop w:val="0"/>
      <w:marBottom w:val="0"/>
      <w:divBdr>
        <w:top w:val="none" w:sz="0" w:space="0" w:color="auto"/>
        <w:left w:val="none" w:sz="0" w:space="0" w:color="auto"/>
        <w:bottom w:val="none" w:sz="0" w:space="0" w:color="auto"/>
        <w:right w:val="none" w:sz="0" w:space="0" w:color="auto"/>
      </w:divBdr>
      <w:divsChild>
        <w:div w:id="1132945604">
          <w:marLeft w:val="288"/>
          <w:marRight w:val="0"/>
          <w:marTop w:val="0"/>
          <w:marBottom w:val="0"/>
          <w:divBdr>
            <w:top w:val="none" w:sz="0" w:space="0" w:color="auto"/>
            <w:left w:val="none" w:sz="0" w:space="0" w:color="auto"/>
            <w:bottom w:val="none" w:sz="0" w:space="0" w:color="auto"/>
            <w:right w:val="none" w:sz="0" w:space="0" w:color="auto"/>
          </w:divBdr>
        </w:div>
        <w:div w:id="1073545355">
          <w:marLeft w:val="288"/>
          <w:marRight w:val="0"/>
          <w:marTop w:val="0"/>
          <w:marBottom w:val="0"/>
          <w:divBdr>
            <w:top w:val="none" w:sz="0" w:space="0" w:color="auto"/>
            <w:left w:val="none" w:sz="0" w:space="0" w:color="auto"/>
            <w:bottom w:val="none" w:sz="0" w:space="0" w:color="auto"/>
            <w:right w:val="none" w:sz="0" w:space="0" w:color="auto"/>
          </w:divBdr>
        </w:div>
        <w:div w:id="168371036">
          <w:marLeft w:val="288"/>
          <w:marRight w:val="0"/>
          <w:marTop w:val="0"/>
          <w:marBottom w:val="0"/>
          <w:divBdr>
            <w:top w:val="none" w:sz="0" w:space="0" w:color="auto"/>
            <w:left w:val="none" w:sz="0" w:space="0" w:color="auto"/>
            <w:bottom w:val="none" w:sz="0" w:space="0" w:color="auto"/>
            <w:right w:val="none" w:sz="0" w:space="0" w:color="auto"/>
          </w:divBdr>
        </w:div>
        <w:div w:id="1794597625">
          <w:marLeft w:val="288"/>
          <w:marRight w:val="0"/>
          <w:marTop w:val="0"/>
          <w:marBottom w:val="0"/>
          <w:divBdr>
            <w:top w:val="none" w:sz="0" w:space="0" w:color="auto"/>
            <w:left w:val="none" w:sz="0" w:space="0" w:color="auto"/>
            <w:bottom w:val="none" w:sz="0" w:space="0" w:color="auto"/>
            <w:right w:val="none" w:sz="0" w:space="0" w:color="auto"/>
          </w:divBdr>
        </w:div>
        <w:div w:id="1298336463">
          <w:marLeft w:val="288"/>
          <w:marRight w:val="0"/>
          <w:marTop w:val="0"/>
          <w:marBottom w:val="0"/>
          <w:divBdr>
            <w:top w:val="none" w:sz="0" w:space="0" w:color="auto"/>
            <w:left w:val="none" w:sz="0" w:space="0" w:color="auto"/>
            <w:bottom w:val="none" w:sz="0" w:space="0" w:color="auto"/>
            <w:right w:val="none" w:sz="0" w:space="0" w:color="auto"/>
          </w:divBdr>
        </w:div>
      </w:divsChild>
    </w:div>
    <w:div w:id="990721038">
      <w:bodyDiv w:val="1"/>
      <w:marLeft w:val="0"/>
      <w:marRight w:val="0"/>
      <w:marTop w:val="0"/>
      <w:marBottom w:val="0"/>
      <w:divBdr>
        <w:top w:val="none" w:sz="0" w:space="0" w:color="auto"/>
        <w:left w:val="none" w:sz="0" w:space="0" w:color="auto"/>
        <w:bottom w:val="none" w:sz="0" w:space="0" w:color="auto"/>
        <w:right w:val="none" w:sz="0" w:space="0" w:color="auto"/>
      </w:divBdr>
    </w:div>
    <w:div w:id="1239899018">
      <w:bodyDiv w:val="1"/>
      <w:marLeft w:val="0"/>
      <w:marRight w:val="0"/>
      <w:marTop w:val="0"/>
      <w:marBottom w:val="0"/>
      <w:divBdr>
        <w:top w:val="none" w:sz="0" w:space="0" w:color="auto"/>
        <w:left w:val="none" w:sz="0" w:space="0" w:color="auto"/>
        <w:bottom w:val="none" w:sz="0" w:space="0" w:color="auto"/>
        <w:right w:val="none" w:sz="0" w:space="0" w:color="auto"/>
      </w:divBdr>
    </w:div>
    <w:div w:id="1257206552">
      <w:bodyDiv w:val="1"/>
      <w:marLeft w:val="0"/>
      <w:marRight w:val="0"/>
      <w:marTop w:val="0"/>
      <w:marBottom w:val="0"/>
      <w:divBdr>
        <w:top w:val="none" w:sz="0" w:space="0" w:color="auto"/>
        <w:left w:val="none" w:sz="0" w:space="0" w:color="auto"/>
        <w:bottom w:val="none" w:sz="0" w:space="0" w:color="auto"/>
        <w:right w:val="none" w:sz="0" w:space="0" w:color="auto"/>
      </w:divBdr>
    </w:div>
    <w:div w:id="1432118773">
      <w:bodyDiv w:val="1"/>
      <w:marLeft w:val="0"/>
      <w:marRight w:val="0"/>
      <w:marTop w:val="0"/>
      <w:marBottom w:val="0"/>
      <w:divBdr>
        <w:top w:val="none" w:sz="0" w:space="0" w:color="auto"/>
        <w:left w:val="none" w:sz="0" w:space="0" w:color="auto"/>
        <w:bottom w:val="none" w:sz="0" w:space="0" w:color="auto"/>
        <w:right w:val="none" w:sz="0" w:space="0" w:color="auto"/>
      </w:divBdr>
    </w:div>
    <w:div w:id="1441336596">
      <w:bodyDiv w:val="1"/>
      <w:marLeft w:val="0"/>
      <w:marRight w:val="0"/>
      <w:marTop w:val="0"/>
      <w:marBottom w:val="0"/>
      <w:divBdr>
        <w:top w:val="none" w:sz="0" w:space="0" w:color="auto"/>
        <w:left w:val="none" w:sz="0" w:space="0" w:color="auto"/>
        <w:bottom w:val="none" w:sz="0" w:space="0" w:color="auto"/>
        <w:right w:val="none" w:sz="0" w:space="0" w:color="auto"/>
      </w:divBdr>
    </w:div>
    <w:div w:id="1469661168">
      <w:bodyDiv w:val="1"/>
      <w:marLeft w:val="0"/>
      <w:marRight w:val="0"/>
      <w:marTop w:val="0"/>
      <w:marBottom w:val="0"/>
      <w:divBdr>
        <w:top w:val="none" w:sz="0" w:space="0" w:color="auto"/>
        <w:left w:val="none" w:sz="0" w:space="0" w:color="auto"/>
        <w:bottom w:val="none" w:sz="0" w:space="0" w:color="auto"/>
        <w:right w:val="none" w:sz="0" w:space="0" w:color="auto"/>
      </w:divBdr>
      <w:divsChild>
        <w:div w:id="115606601">
          <w:marLeft w:val="0"/>
          <w:marRight w:val="0"/>
          <w:marTop w:val="0"/>
          <w:marBottom w:val="0"/>
          <w:divBdr>
            <w:top w:val="none" w:sz="0" w:space="0" w:color="auto"/>
            <w:left w:val="none" w:sz="0" w:space="0" w:color="auto"/>
            <w:bottom w:val="none" w:sz="0" w:space="0" w:color="auto"/>
            <w:right w:val="none" w:sz="0" w:space="0" w:color="auto"/>
          </w:divBdr>
          <w:divsChild>
            <w:div w:id="1918049983">
              <w:marLeft w:val="0"/>
              <w:marRight w:val="0"/>
              <w:marTop w:val="0"/>
              <w:marBottom w:val="0"/>
              <w:divBdr>
                <w:top w:val="none" w:sz="0" w:space="0" w:color="auto"/>
                <w:left w:val="none" w:sz="0" w:space="0" w:color="auto"/>
                <w:bottom w:val="none" w:sz="0" w:space="0" w:color="auto"/>
                <w:right w:val="none" w:sz="0" w:space="0" w:color="auto"/>
              </w:divBdr>
            </w:div>
          </w:divsChild>
        </w:div>
        <w:div w:id="1743872451">
          <w:marLeft w:val="0"/>
          <w:marRight w:val="0"/>
          <w:marTop w:val="0"/>
          <w:marBottom w:val="0"/>
          <w:divBdr>
            <w:top w:val="none" w:sz="0" w:space="0" w:color="auto"/>
            <w:left w:val="none" w:sz="0" w:space="0" w:color="auto"/>
            <w:bottom w:val="none" w:sz="0" w:space="0" w:color="auto"/>
            <w:right w:val="none" w:sz="0" w:space="0" w:color="auto"/>
          </w:divBdr>
        </w:div>
        <w:div w:id="677119518">
          <w:marLeft w:val="0"/>
          <w:marRight w:val="0"/>
          <w:marTop w:val="0"/>
          <w:marBottom w:val="0"/>
          <w:divBdr>
            <w:top w:val="none" w:sz="0" w:space="0" w:color="auto"/>
            <w:left w:val="none" w:sz="0" w:space="0" w:color="auto"/>
            <w:bottom w:val="none" w:sz="0" w:space="0" w:color="auto"/>
            <w:right w:val="none" w:sz="0" w:space="0" w:color="auto"/>
          </w:divBdr>
        </w:div>
        <w:div w:id="1000692798">
          <w:marLeft w:val="0"/>
          <w:marRight w:val="0"/>
          <w:marTop w:val="0"/>
          <w:marBottom w:val="0"/>
          <w:divBdr>
            <w:top w:val="none" w:sz="0" w:space="0" w:color="auto"/>
            <w:left w:val="none" w:sz="0" w:space="0" w:color="auto"/>
            <w:bottom w:val="none" w:sz="0" w:space="0" w:color="auto"/>
            <w:right w:val="none" w:sz="0" w:space="0" w:color="auto"/>
          </w:divBdr>
        </w:div>
      </w:divsChild>
    </w:div>
    <w:div w:id="1631859286">
      <w:bodyDiv w:val="1"/>
      <w:marLeft w:val="0"/>
      <w:marRight w:val="0"/>
      <w:marTop w:val="0"/>
      <w:marBottom w:val="0"/>
      <w:divBdr>
        <w:top w:val="none" w:sz="0" w:space="0" w:color="auto"/>
        <w:left w:val="none" w:sz="0" w:space="0" w:color="auto"/>
        <w:bottom w:val="none" w:sz="0" w:space="0" w:color="auto"/>
        <w:right w:val="none" w:sz="0" w:space="0" w:color="auto"/>
      </w:divBdr>
    </w:div>
    <w:div w:id="1644113518">
      <w:bodyDiv w:val="1"/>
      <w:marLeft w:val="0"/>
      <w:marRight w:val="0"/>
      <w:marTop w:val="0"/>
      <w:marBottom w:val="0"/>
      <w:divBdr>
        <w:top w:val="none" w:sz="0" w:space="0" w:color="auto"/>
        <w:left w:val="none" w:sz="0" w:space="0" w:color="auto"/>
        <w:bottom w:val="none" w:sz="0" w:space="0" w:color="auto"/>
        <w:right w:val="none" w:sz="0" w:space="0" w:color="auto"/>
      </w:divBdr>
      <w:divsChild>
        <w:div w:id="1294753317">
          <w:marLeft w:val="288"/>
          <w:marRight w:val="0"/>
          <w:marTop w:val="0"/>
          <w:marBottom w:val="120"/>
          <w:divBdr>
            <w:top w:val="none" w:sz="0" w:space="0" w:color="auto"/>
            <w:left w:val="none" w:sz="0" w:space="0" w:color="auto"/>
            <w:bottom w:val="none" w:sz="0" w:space="0" w:color="auto"/>
            <w:right w:val="none" w:sz="0" w:space="0" w:color="auto"/>
          </w:divBdr>
        </w:div>
      </w:divsChild>
    </w:div>
    <w:div w:id="1686398461">
      <w:bodyDiv w:val="1"/>
      <w:marLeft w:val="0"/>
      <w:marRight w:val="0"/>
      <w:marTop w:val="0"/>
      <w:marBottom w:val="0"/>
      <w:divBdr>
        <w:top w:val="none" w:sz="0" w:space="0" w:color="auto"/>
        <w:left w:val="none" w:sz="0" w:space="0" w:color="auto"/>
        <w:bottom w:val="none" w:sz="0" w:space="0" w:color="auto"/>
        <w:right w:val="none" w:sz="0" w:space="0" w:color="auto"/>
      </w:divBdr>
    </w:div>
    <w:div w:id="1882522211">
      <w:bodyDiv w:val="1"/>
      <w:marLeft w:val="0"/>
      <w:marRight w:val="0"/>
      <w:marTop w:val="0"/>
      <w:marBottom w:val="0"/>
      <w:divBdr>
        <w:top w:val="none" w:sz="0" w:space="0" w:color="auto"/>
        <w:left w:val="none" w:sz="0" w:space="0" w:color="auto"/>
        <w:bottom w:val="none" w:sz="0" w:space="0" w:color="auto"/>
        <w:right w:val="none" w:sz="0" w:space="0" w:color="auto"/>
      </w:divBdr>
    </w:div>
    <w:div w:id="1993097351">
      <w:bodyDiv w:val="1"/>
      <w:marLeft w:val="0"/>
      <w:marRight w:val="0"/>
      <w:marTop w:val="0"/>
      <w:marBottom w:val="0"/>
      <w:divBdr>
        <w:top w:val="none" w:sz="0" w:space="0" w:color="auto"/>
        <w:left w:val="none" w:sz="0" w:space="0" w:color="auto"/>
        <w:bottom w:val="none" w:sz="0" w:space="0" w:color="auto"/>
        <w:right w:val="none" w:sz="0" w:space="0" w:color="auto"/>
      </w:divBdr>
    </w:div>
    <w:div w:id="2008710269">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g"/><Relationship Id="rId13"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mailto:fvhf@maipr.de" TargetMode="Externa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fvhf.de" TargetMode="External"/><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hyperlink" Target="http://www.wettbewerbe-aktuell.de/DeutscherFassadenpreis2024" TargetMode="External"/><Relationship Id="rId4" Type="http://schemas.openxmlformats.org/officeDocument/2006/relationships/settings" Target="settings.xml"/><Relationship Id="rId9" Type="http://schemas.openxmlformats.org/officeDocument/2006/relationships/hyperlink" Target="https://ovf.wettbewerbe-aktuell.de/de/wettbewerb-40292" TargetMode="External"/><Relationship Id="rId14" Type="http://schemas.openxmlformats.org/officeDocument/2006/relationships/header" Target="header2.xml"/></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4.png"/></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352DCB0-DD92-FE4D-B37D-61B1B30CA6E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697</Words>
  <Characters>4713</Characters>
  <Application>Microsoft Office Word</Application>
  <DocSecurity>0</DocSecurity>
  <Lines>96</Lines>
  <Paragraphs>35</Paragraphs>
  <ScaleCrop>false</ScaleCrop>
  <HeadingPairs>
    <vt:vector size="2" baseType="variant">
      <vt:variant>
        <vt:lpstr>Titel</vt:lpstr>
      </vt:variant>
      <vt:variant>
        <vt:i4>1</vt:i4>
      </vt:variant>
    </vt:vector>
  </HeadingPairs>
  <TitlesOfParts>
    <vt:vector size="1" baseType="lpstr">
      <vt:lpstr> </vt:lpstr>
    </vt:vector>
  </TitlesOfParts>
  <Manager/>
  <Company/>
  <LinksUpToDate>false</LinksUpToDate>
  <CharactersWithSpaces>5375</CharactersWithSpaces>
  <SharedDoc>false</SharedDoc>
  <HyperlinkBase/>
  <HLinks>
    <vt:vector size="12" baseType="variant">
      <vt:variant>
        <vt:i4>983073</vt:i4>
      </vt:variant>
      <vt:variant>
        <vt:i4>-1</vt:i4>
      </vt:variant>
      <vt:variant>
        <vt:i4>2067</vt:i4>
      </vt:variant>
      <vt:variant>
        <vt:i4>1</vt:i4>
      </vt:variant>
      <vt:variant>
        <vt:lpwstr>LVR_100_rgb</vt:lpwstr>
      </vt:variant>
      <vt:variant>
        <vt:lpwstr/>
      </vt:variant>
      <vt:variant>
        <vt:i4>7864433</vt:i4>
      </vt:variant>
      <vt:variant>
        <vt:i4>-1</vt:i4>
      </vt:variant>
      <vt:variant>
        <vt:i4>2070</vt:i4>
      </vt:variant>
      <vt:variant>
        <vt:i4>1</vt:i4>
      </vt:variant>
      <vt:variant>
        <vt:lpwstr>LVR_Brf_Strich</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title>
  <dc:subject/>
  <dc:creator>JW</dc:creator>
  <cp:keywords/>
  <dc:description/>
  <cp:lastModifiedBy>Office Konto HB2019</cp:lastModifiedBy>
  <cp:revision>4</cp:revision>
  <cp:lastPrinted>2024-02-22T21:33:00Z</cp:lastPrinted>
  <dcterms:created xsi:type="dcterms:W3CDTF">2024-02-23T18:19:00Z</dcterms:created>
  <dcterms:modified xsi:type="dcterms:W3CDTF">2024-02-27T11:50:00Z</dcterms:modified>
  <cp:category/>
</cp:coreProperties>
</file>