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54938" w14:textId="77777777" w:rsidR="00C331BE" w:rsidRDefault="00C331BE" w:rsidP="003D4C1A">
      <w:pPr>
        <w:pStyle w:val="00Head1"/>
        <w:spacing w:after="40"/>
      </w:pPr>
    </w:p>
    <w:p w14:paraId="7702C66C" w14:textId="08B361BE" w:rsidR="00C331BE" w:rsidRPr="00651C91" w:rsidRDefault="00D92E85" w:rsidP="004F5D78">
      <w:pPr>
        <w:pStyle w:val="00Head1"/>
        <w:spacing w:after="120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Der FVHF auf der BAU 2025</w:t>
      </w:r>
      <w:r w:rsidR="00852611">
        <w:rPr>
          <w:b w:val="0"/>
          <w:bCs/>
          <w:sz w:val="24"/>
          <w:szCs w:val="24"/>
        </w:rPr>
        <w:t xml:space="preserve"> / A2.519</w:t>
      </w:r>
    </w:p>
    <w:p w14:paraId="26A2E0F8" w14:textId="0AA1A270" w:rsidR="007657C5" w:rsidRPr="00651C91" w:rsidRDefault="00220930" w:rsidP="004F5D78">
      <w:pPr>
        <w:pStyle w:val="00Head1"/>
        <w:spacing w:after="240" w:line="276" w:lineRule="auto"/>
        <w:rPr>
          <w:color w:val="000000" w:themeColor="text1"/>
          <w:szCs w:val="32"/>
        </w:rPr>
      </w:pPr>
      <w:r>
        <w:rPr>
          <w:color w:val="000000" w:themeColor="text1"/>
          <w:szCs w:val="32"/>
        </w:rPr>
        <w:t>VHF -</w:t>
      </w:r>
      <w:r w:rsidR="0021580A">
        <w:rPr>
          <w:color w:val="000000" w:themeColor="text1"/>
          <w:szCs w:val="32"/>
        </w:rPr>
        <w:t xml:space="preserve"> </w:t>
      </w:r>
      <w:r w:rsidR="00D92E85">
        <w:rPr>
          <w:color w:val="000000" w:themeColor="text1"/>
          <w:szCs w:val="32"/>
        </w:rPr>
        <w:t>Fassade der Zukunft</w:t>
      </w:r>
    </w:p>
    <w:p w14:paraId="72458B33" w14:textId="5473811D" w:rsidR="0093434D" w:rsidRDefault="0021580A" w:rsidP="004F5D78">
      <w:pPr>
        <w:pStyle w:val="KeinAbsatzformat"/>
        <w:spacing w:line="276" w:lineRule="auto"/>
        <w:jc w:val="both"/>
        <w:rPr>
          <w:rFonts w:ascii="Verdana" w:hAnsi="Verdana" w:cs="Times New Roman"/>
          <w:b/>
          <w:bCs/>
          <w:color w:val="auto"/>
          <w:sz w:val="20"/>
          <w:szCs w:val="20"/>
        </w:rPr>
      </w:pPr>
      <w:r w:rsidRPr="0021580A">
        <w:rPr>
          <w:rFonts w:ascii="Verdana" w:hAnsi="Verdana" w:cs="Times New Roman"/>
          <w:b/>
          <w:bCs/>
          <w:color w:val="auto"/>
          <w:sz w:val="20"/>
          <w:szCs w:val="20"/>
        </w:rPr>
        <w:t xml:space="preserve">Unter dem Leitthema „Fassade der Zukunft“ präsentiert der </w:t>
      </w:r>
      <w:r w:rsidR="00220930">
        <w:rPr>
          <w:rFonts w:ascii="Verdana" w:hAnsi="Verdana" w:cs="Times New Roman"/>
          <w:b/>
          <w:bCs/>
          <w:color w:val="auto"/>
          <w:sz w:val="20"/>
          <w:szCs w:val="20"/>
        </w:rPr>
        <w:t>F</w:t>
      </w:r>
      <w:r w:rsidRPr="0021580A">
        <w:rPr>
          <w:rFonts w:ascii="Verdana" w:hAnsi="Verdana" w:cs="Times New Roman"/>
          <w:b/>
          <w:bCs/>
          <w:color w:val="auto"/>
          <w:sz w:val="20"/>
          <w:szCs w:val="20"/>
        </w:rPr>
        <w:t>VHF</w:t>
      </w:r>
      <w:r w:rsidR="00BA110B">
        <w:rPr>
          <w:rFonts w:ascii="Verdana" w:hAnsi="Verdana" w:cs="Times New Roman"/>
          <w:b/>
          <w:bCs/>
          <w:color w:val="auto"/>
          <w:sz w:val="20"/>
          <w:szCs w:val="20"/>
        </w:rPr>
        <w:t xml:space="preserve"> auf der BAU 2025 </w:t>
      </w:r>
      <w:r w:rsidRPr="0021580A">
        <w:rPr>
          <w:rFonts w:ascii="Verdana" w:hAnsi="Verdana" w:cs="Times New Roman"/>
          <w:b/>
          <w:bCs/>
          <w:color w:val="auto"/>
          <w:sz w:val="20"/>
          <w:szCs w:val="20"/>
        </w:rPr>
        <w:t xml:space="preserve">eine Auswahl </w:t>
      </w:r>
      <w:r w:rsidR="00220930">
        <w:rPr>
          <w:rFonts w:ascii="Verdana" w:hAnsi="Verdana" w:cs="Times New Roman"/>
          <w:b/>
          <w:bCs/>
          <w:color w:val="auto"/>
          <w:sz w:val="20"/>
          <w:szCs w:val="20"/>
        </w:rPr>
        <w:t xml:space="preserve">von </w:t>
      </w:r>
      <w:r w:rsidR="00E015B3">
        <w:rPr>
          <w:rFonts w:ascii="Verdana" w:hAnsi="Verdana" w:cs="Times New Roman"/>
          <w:b/>
          <w:bCs/>
          <w:color w:val="auto"/>
          <w:sz w:val="20"/>
          <w:szCs w:val="20"/>
        </w:rPr>
        <w:t>Architekturp</w:t>
      </w:r>
      <w:r w:rsidRPr="0021580A">
        <w:rPr>
          <w:rFonts w:ascii="Verdana" w:hAnsi="Verdana" w:cs="Times New Roman"/>
          <w:b/>
          <w:bCs/>
          <w:color w:val="auto"/>
          <w:sz w:val="20"/>
          <w:szCs w:val="20"/>
        </w:rPr>
        <w:t>rojekte</w:t>
      </w:r>
      <w:r w:rsidR="00220930">
        <w:rPr>
          <w:rFonts w:ascii="Verdana" w:hAnsi="Verdana" w:cs="Times New Roman"/>
          <w:b/>
          <w:bCs/>
          <w:color w:val="auto"/>
          <w:sz w:val="20"/>
          <w:szCs w:val="20"/>
        </w:rPr>
        <w:t>n</w:t>
      </w:r>
      <w:r w:rsidRPr="0021580A">
        <w:rPr>
          <w:rFonts w:ascii="Verdana" w:hAnsi="Verdana" w:cs="Times New Roman"/>
          <w:b/>
          <w:bCs/>
          <w:color w:val="auto"/>
          <w:sz w:val="20"/>
          <w:szCs w:val="20"/>
        </w:rPr>
        <w:t xml:space="preserve"> des Deutschen Fassadenpreises 2024 für Vorgehängte Hinterlüftete Fassaden (VHF)</w:t>
      </w:r>
      <w:r w:rsidR="00220930">
        <w:rPr>
          <w:rFonts w:ascii="Verdana" w:hAnsi="Verdana" w:cs="Times New Roman"/>
          <w:b/>
          <w:bCs/>
          <w:color w:val="auto"/>
          <w:sz w:val="20"/>
          <w:szCs w:val="20"/>
        </w:rPr>
        <w:t>.</w:t>
      </w:r>
      <w:r w:rsidR="001977F7">
        <w:rPr>
          <w:rFonts w:ascii="Verdana" w:hAnsi="Verdana" w:cs="Times New Roman"/>
          <w:b/>
          <w:bCs/>
          <w:color w:val="auto"/>
          <w:sz w:val="20"/>
          <w:szCs w:val="20"/>
        </w:rPr>
        <w:t xml:space="preserve"> D</w:t>
      </w:r>
      <w:r w:rsidR="00852611">
        <w:rPr>
          <w:rFonts w:ascii="Verdana" w:hAnsi="Verdana" w:cs="Times New Roman"/>
          <w:b/>
          <w:bCs/>
          <w:color w:val="auto"/>
          <w:sz w:val="20"/>
          <w:szCs w:val="20"/>
        </w:rPr>
        <w:t xml:space="preserve">as Fachpublikum </w:t>
      </w:r>
      <w:r w:rsidR="001977F7">
        <w:rPr>
          <w:rFonts w:ascii="Verdana" w:hAnsi="Verdana" w:cs="Times New Roman"/>
          <w:b/>
          <w:bCs/>
          <w:color w:val="auto"/>
          <w:sz w:val="20"/>
          <w:szCs w:val="20"/>
        </w:rPr>
        <w:t xml:space="preserve">bekommt </w:t>
      </w:r>
      <w:r w:rsidR="00CC1962">
        <w:rPr>
          <w:rFonts w:ascii="Verdana" w:hAnsi="Verdana" w:cs="Times New Roman"/>
          <w:b/>
          <w:bCs/>
          <w:color w:val="auto"/>
          <w:sz w:val="20"/>
          <w:szCs w:val="20"/>
        </w:rPr>
        <w:t xml:space="preserve">so </w:t>
      </w:r>
      <w:r w:rsidR="001977F7">
        <w:rPr>
          <w:rFonts w:ascii="Verdana" w:hAnsi="Verdana" w:cs="Times New Roman"/>
          <w:b/>
          <w:bCs/>
          <w:color w:val="auto"/>
          <w:sz w:val="20"/>
          <w:szCs w:val="20"/>
        </w:rPr>
        <w:t xml:space="preserve">anhand </w:t>
      </w:r>
      <w:r w:rsidR="00555EF4">
        <w:rPr>
          <w:rFonts w:ascii="Verdana" w:hAnsi="Verdana" w:cs="Times New Roman"/>
          <w:b/>
          <w:bCs/>
          <w:color w:val="auto"/>
          <w:sz w:val="20"/>
          <w:szCs w:val="20"/>
        </w:rPr>
        <w:t>d</w:t>
      </w:r>
      <w:r w:rsidR="00CC1962">
        <w:rPr>
          <w:rFonts w:ascii="Verdana" w:hAnsi="Verdana" w:cs="Times New Roman"/>
          <w:b/>
          <w:bCs/>
          <w:color w:val="auto"/>
          <w:sz w:val="20"/>
          <w:szCs w:val="20"/>
        </w:rPr>
        <w:t>es</w:t>
      </w:r>
      <w:r w:rsidR="001977F7">
        <w:rPr>
          <w:rFonts w:ascii="Verdana" w:hAnsi="Verdana" w:cs="Times New Roman"/>
          <w:b/>
          <w:bCs/>
          <w:color w:val="auto"/>
          <w:sz w:val="20"/>
          <w:szCs w:val="20"/>
        </w:rPr>
        <w:t xml:space="preserve"> renommierten Architekturwettbewerbs </w:t>
      </w:r>
      <w:r w:rsidR="00852611">
        <w:rPr>
          <w:rFonts w:ascii="Verdana" w:hAnsi="Verdana" w:cs="Times New Roman"/>
          <w:b/>
          <w:bCs/>
          <w:color w:val="auto"/>
          <w:sz w:val="20"/>
          <w:szCs w:val="20"/>
        </w:rPr>
        <w:t xml:space="preserve">einen exemplarischen Überblick, </w:t>
      </w:r>
      <w:r w:rsidR="00E015B3">
        <w:rPr>
          <w:rFonts w:ascii="Verdana" w:hAnsi="Verdana" w:cs="Times New Roman"/>
          <w:b/>
          <w:bCs/>
          <w:color w:val="auto"/>
          <w:sz w:val="20"/>
          <w:szCs w:val="20"/>
        </w:rPr>
        <w:t xml:space="preserve">welche </w:t>
      </w:r>
      <w:r w:rsidR="009B59FF">
        <w:rPr>
          <w:rFonts w:ascii="Verdana" w:hAnsi="Verdana" w:cs="Times New Roman"/>
          <w:b/>
          <w:bCs/>
          <w:color w:val="auto"/>
          <w:sz w:val="20"/>
          <w:szCs w:val="20"/>
        </w:rPr>
        <w:t>architektonischen</w:t>
      </w:r>
      <w:r w:rsidR="00BA110B">
        <w:rPr>
          <w:rFonts w:ascii="Verdana" w:hAnsi="Verdana" w:cs="Times New Roman"/>
          <w:b/>
          <w:bCs/>
          <w:color w:val="auto"/>
          <w:sz w:val="20"/>
          <w:szCs w:val="20"/>
        </w:rPr>
        <w:t xml:space="preserve">, </w:t>
      </w:r>
      <w:r w:rsidR="009B59FF">
        <w:rPr>
          <w:rFonts w:ascii="Verdana" w:hAnsi="Verdana" w:cs="Times New Roman"/>
          <w:b/>
          <w:bCs/>
          <w:color w:val="auto"/>
          <w:sz w:val="20"/>
          <w:szCs w:val="20"/>
        </w:rPr>
        <w:t xml:space="preserve">funktionalen </w:t>
      </w:r>
      <w:r w:rsidR="00BA110B">
        <w:rPr>
          <w:rFonts w:ascii="Verdana" w:hAnsi="Verdana" w:cs="Times New Roman"/>
          <w:b/>
          <w:bCs/>
          <w:color w:val="auto"/>
          <w:sz w:val="20"/>
          <w:szCs w:val="20"/>
        </w:rPr>
        <w:t xml:space="preserve">und bauphysikalischen </w:t>
      </w:r>
      <w:r w:rsidR="00E015B3" w:rsidRPr="0021580A">
        <w:rPr>
          <w:rFonts w:ascii="Verdana" w:hAnsi="Verdana" w:cs="Times New Roman"/>
          <w:b/>
          <w:bCs/>
          <w:color w:val="auto"/>
          <w:sz w:val="20"/>
          <w:szCs w:val="20"/>
        </w:rPr>
        <w:t>Potenziale d</w:t>
      </w:r>
      <w:r w:rsidR="00E015B3">
        <w:rPr>
          <w:rFonts w:ascii="Verdana" w:hAnsi="Verdana" w:cs="Times New Roman"/>
          <w:b/>
          <w:bCs/>
          <w:color w:val="auto"/>
          <w:sz w:val="20"/>
          <w:szCs w:val="20"/>
        </w:rPr>
        <w:t>ie</w:t>
      </w:r>
      <w:r w:rsidR="00E015B3" w:rsidRPr="0021580A">
        <w:rPr>
          <w:rFonts w:ascii="Verdana" w:hAnsi="Verdana" w:cs="Times New Roman"/>
          <w:b/>
          <w:bCs/>
          <w:color w:val="auto"/>
          <w:sz w:val="20"/>
          <w:szCs w:val="20"/>
        </w:rPr>
        <w:t xml:space="preserve"> </w:t>
      </w:r>
      <w:r w:rsidR="00E015B3">
        <w:rPr>
          <w:rFonts w:ascii="Verdana" w:hAnsi="Verdana" w:cs="Times New Roman"/>
          <w:b/>
          <w:bCs/>
          <w:color w:val="auto"/>
          <w:sz w:val="20"/>
          <w:szCs w:val="20"/>
        </w:rPr>
        <w:t xml:space="preserve">Bauart </w:t>
      </w:r>
      <w:r w:rsidR="00E015B3" w:rsidRPr="0021580A">
        <w:rPr>
          <w:rFonts w:ascii="Verdana" w:hAnsi="Verdana" w:cs="Times New Roman"/>
          <w:b/>
          <w:bCs/>
          <w:color w:val="auto"/>
          <w:sz w:val="20"/>
          <w:szCs w:val="20"/>
        </w:rPr>
        <w:t>VHF</w:t>
      </w:r>
      <w:r w:rsidR="00E015B3">
        <w:rPr>
          <w:rFonts w:ascii="Verdana" w:hAnsi="Verdana" w:cs="Times New Roman"/>
          <w:b/>
          <w:bCs/>
          <w:color w:val="auto"/>
          <w:sz w:val="20"/>
          <w:szCs w:val="20"/>
        </w:rPr>
        <w:t xml:space="preserve"> bietet</w:t>
      </w:r>
      <w:r w:rsidR="001B081E">
        <w:rPr>
          <w:rFonts w:ascii="Verdana" w:hAnsi="Verdana" w:cs="Times New Roman"/>
          <w:b/>
          <w:bCs/>
          <w:color w:val="auto"/>
          <w:sz w:val="20"/>
          <w:szCs w:val="20"/>
        </w:rPr>
        <w:t xml:space="preserve"> - </w:t>
      </w:r>
      <w:r w:rsidR="001B081E" w:rsidRPr="001B081E">
        <w:rPr>
          <w:rFonts w:ascii="Verdana" w:hAnsi="Verdana" w:cs="Times New Roman"/>
          <w:b/>
          <w:bCs/>
          <w:color w:val="auto"/>
          <w:sz w:val="20"/>
          <w:szCs w:val="20"/>
        </w:rPr>
        <w:t>sowohl für den Neubau als auch die Modernisierung von Bestandsgebäuden.</w:t>
      </w:r>
      <w:r w:rsidR="00E015B3">
        <w:rPr>
          <w:rFonts w:ascii="Verdana" w:hAnsi="Verdana" w:cs="Times New Roman"/>
          <w:b/>
          <w:bCs/>
          <w:color w:val="auto"/>
          <w:sz w:val="20"/>
          <w:szCs w:val="20"/>
        </w:rPr>
        <w:t xml:space="preserve"> Standpartner</w:t>
      </w:r>
      <w:r w:rsidR="00BD7023">
        <w:rPr>
          <w:rFonts w:ascii="Verdana" w:hAnsi="Verdana" w:cs="Times New Roman"/>
          <w:b/>
          <w:bCs/>
          <w:color w:val="auto"/>
          <w:sz w:val="20"/>
          <w:szCs w:val="20"/>
        </w:rPr>
        <w:t xml:space="preserve"> </w:t>
      </w:r>
      <w:r w:rsidR="00852611">
        <w:rPr>
          <w:rFonts w:ascii="Verdana" w:hAnsi="Verdana" w:cs="Times New Roman"/>
          <w:b/>
          <w:bCs/>
          <w:color w:val="auto"/>
          <w:sz w:val="20"/>
          <w:szCs w:val="20"/>
        </w:rPr>
        <w:t xml:space="preserve">in Halle A2 (Stand 519) </w:t>
      </w:r>
      <w:r w:rsidR="00E015B3">
        <w:rPr>
          <w:rFonts w:ascii="Verdana" w:hAnsi="Verdana" w:cs="Times New Roman"/>
          <w:b/>
          <w:bCs/>
          <w:color w:val="auto"/>
          <w:sz w:val="20"/>
          <w:szCs w:val="20"/>
        </w:rPr>
        <w:t xml:space="preserve">ist erneut die </w:t>
      </w:r>
      <w:r w:rsidRPr="0021580A">
        <w:rPr>
          <w:rFonts w:ascii="Verdana" w:hAnsi="Verdana" w:cs="Times New Roman"/>
          <w:b/>
          <w:bCs/>
          <w:color w:val="auto"/>
          <w:sz w:val="20"/>
          <w:szCs w:val="20"/>
        </w:rPr>
        <w:t>Bundesstiftung Baukultur</w:t>
      </w:r>
      <w:r w:rsidR="00E015B3">
        <w:rPr>
          <w:rFonts w:ascii="Verdana" w:hAnsi="Verdana" w:cs="Times New Roman"/>
          <w:b/>
          <w:bCs/>
          <w:color w:val="auto"/>
          <w:sz w:val="20"/>
          <w:szCs w:val="20"/>
        </w:rPr>
        <w:t>.</w:t>
      </w:r>
      <w:r w:rsidRPr="0021580A">
        <w:rPr>
          <w:rFonts w:ascii="Verdana" w:hAnsi="Verdana" w:cs="Times New Roman"/>
          <w:b/>
          <w:bCs/>
          <w:color w:val="auto"/>
          <w:sz w:val="20"/>
          <w:szCs w:val="20"/>
        </w:rPr>
        <w:t xml:space="preserve"> </w:t>
      </w:r>
      <w:r w:rsidR="00E015B3">
        <w:rPr>
          <w:rFonts w:ascii="Verdana" w:hAnsi="Verdana" w:cs="Times New Roman"/>
          <w:b/>
          <w:bCs/>
          <w:color w:val="auto"/>
          <w:sz w:val="20"/>
          <w:szCs w:val="20"/>
        </w:rPr>
        <w:t>Das traditionelle Pressegespräch des FVHF am zweiten Messetag widmet sich diesmal der Frage, welche Wege aus der Überregulierung des Bauwesens führen.</w:t>
      </w:r>
    </w:p>
    <w:p w14:paraId="20DAFD8A" w14:textId="77777777" w:rsidR="0021580A" w:rsidRPr="0005225E" w:rsidRDefault="0021580A" w:rsidP="004F5D78">
      <w:pPr>
        <w:pStyle w:val="KeinAbsatzformat"/>
        <w:spacing w:line="276" w:lineRule="auto"/>
        <w:jc w:val="both"/>
        <w:rPr>
          <w:rFonts w:ascii="Verdana" w:hAnsi="Verdana" w:cs="Times New Roman"/>
          <w:color w:val="auto"/>
          <w:sz w:val="20"/>
          <w:szCs w:val="20"/>
        </w:rPr>
      </w:pPr>
    </w:p>
    <w:p w14:paraId="7ADAA1BB" w14:textId="3DD4F4C7" w:rsidR="009B59FF" w:rsidRDefault="001977F7" w:rsidP="004F5D78">
      <w:pPr>
        <w:pStyle w:val="KeinAbsatzformat"/>
        <w:spacing w:line="276" w:lineRule="auto"/>
        <w:jc w:val="both"/>
        <w:rPr>
          <w:rFonts w:ascii="Verdana" w:hAnsi="Verdana" w:cs="Times New Roman"/>
          <w:color w:val="auto"/>
          <w:sz w:val="20"/>
          <w:szCs w:val="20"/>
        </w:rPr>
      </w:pPr>
      <w:r>
        <w:rPr>
          <w:rFonts w:ascii="Verdana" w:hAnsi="Verdana" w:cs="Times New Roman"/>
          <w:color w:val="auto"/>
          <w:sz w:val="20"/>
          <w:szCs w:val="20"/>
        </w:rPr>
        <w:t>Zur Auswahl der Architekturprojekte zählen natürlich vor allem</w:t>
      </w:r>
      <w:r w:rsidR="009B59FF" w:rsidRPr="009B59FF">
        <w:rPr>
          <w:rFonts w:ascii="Verdana" w:hAnsi="Verdana" w:cs="Times New Roman"/>
          <w:color w:val="auto"/>
          <w:sz w:val="20"/>
          <w:szCs w:val="20"/>
        </w:rPr>
        <w:t xml:space="preserve"> die fünf Preisträgerinnen und Preisträger des Deutschen Fassadenpreises 2024 für VH</w:t>
      </w:r>
      <w:r>
        <w:rPr>
          <w:rFonts w:ascii="Verdana" w:hAnsi="Verdana" w:cs="Times New Roman"/>
          <w:color w:val="auto"/>
          <w:sz w:val="20"/>
          <w:szCs w:val="20"/>
        </w:rPr>
        <w:t>F</w:t>
      </w:r>
      <w:r w:rsidR="009B59FF" w:rsidRPr="009B59FF">
        <w:rPr>
          <w:rFonts w:ascii="Verdana" w:hAnsi="Verdana" w:cs="Times New Roman"/>
          <w:color w:val="auto"/>
          <w:sz w:val="20"/>
          <w:szCs w:val="20"/>
        </w:rPr>
        <w:t xml:space="preserve">, die in den Kategorien „Das besondere Detail“, „Bauen im Bestand“, „Modulares Bauen“ und „Junge Architekten“ ausgezeichnet wurden. Zusätzlich </w:t>
      </w:r>
      <w:r>
        <w:rPr>
          <w:rFonts w:ascii="Verdana" w:hAnsi="Verdana" w:cs="Times New Roman"/>
          <w:color w:val="auto"/>
          <w:sz w:val="20"/>
          <w:szCs w:val="20"/>
        </w:rPr>
        <w:t xml:space="preserve">präsentiert der </w:t>
      </w:r>
      <w:proofErr w:type="gramStart"/>
      <w:r>
        <w:rPr>
          <w:rFonts w:ascii="Verdana" w:hAnsi="Verdana" w:cs="Times New Roman"/>
          <w:color w:val="auto"/>
          <w:sz w:val="20"/>
          <w:szCs w:val="20"/>
        </w:rPr>
        <w:t>FVHF</w:t>
      </w:r>
      <w:r w:rsidR="009B59FF" w:rsidRPr="009B59FF">
        <w:rPr>
          <w:rFonts w:ascii="Verdana" w:hAnsi="Verdana" w:cs="Times New Roman"/>
          <w:color w:val="auto"/>
          <w:sz w:val="20"/>
          <w:szCs w:val="20"/>
        </w:rPr>
        <w:t xml:space="preserve"> Projekte</w:t>
      </w:r>
      <w:proofErr w:type="gramEnd"/>
      <w:r w:rsidR="009B59FF" w:rsidRPr="009B59FF">
        <w:rPr>
          <w:rFonts w:ascii="Verdana" w:hAnsi="Verdana" w:cs="Times New Roman"/>
          <w:color w:val="auto"/>
          <w:sz w:val="20"/>
          <w:szCs w:val="20"/>
        </w:rPr>
        <w:t xml:space="preserve">, die es unter </w:t>
      </w:r>
      <w:r w:rsidR="00AB6C85">
        <w:rPr>
          <w:rFonts w:ascii="Verdana" w:hAnsi="Verdana" w:cs="Times New Roman"/>
          <w:color w:val="auto"/>
          <w:sz w:val="20"/>
          <w:szCs w:val="20"/>
        </w:rPr>
        <w:t xml:space="preserve">den </w:t>
      </w:r>
      <w:r w:rsidR="009B59FF" w:rsidRPr="009B59FF">
        <w:rPr>
          <w:rFonts w:ascii="Verdana" w:hAnsi="Verdana" w:cs="Times New Roman"/>
          <w:color w:val="auto"/>
          <w:sz w:val="20"/>
          <w:szCs w:val="20"/>
        </w:rPr>
        <w:t>fast 100 Einreichungen in die zweite Auswahlrunde geschafft ha</w:t>
      </w:r>
      <w:r w:rsidR="005A2CAA">
        <w:rPr>
          <w:rFonts w:ascii="Verdana" w:hAnsi="Verdana" w:cs="Times New Roman"/>
          <w:color w:val="auto"/>
          <w:sz w:val="20"/>
          <w:szCs w:val="20"/>
        </w:rPr>
        <w:t>tt</w:t>
      </w:r>
      <w:r w:rsidR="009B59FF" w:rsidRPr="009B59FF">
        <w:rPr>
          <w:rFonts w:ascii="Verdana" w:hAnsi="Verdana" w:cs="Times New Roman"/>
          <w:color w:val="auto"/>
          <w:sz w:val="20"/>
          <w:szCs w:val="20"/>
        </w:rPr>
        <w:t>en.</w:t>
      </w:r>
    </w:p>
    <w:p w14:paraId="0B7C10F5" w14:textId="77777777" w:rsidR="005A2CAA" w:rsidRDefault="005A2CAA" w:rsidP="004F5D78">
      <w:pPr>
        <w:pStyle w:val="KeinAbsatzformat"/>
        <w:spacing w:line="276" w:lineRule="auto"/>
        <w:jc w:val="both"/>
        <w:rPr>
          <w:rFonts w:ascii="Verdana" w:hAnsi="Verdana" w:cs="Times New Roman"/>
          <w:color w:val="auto"/>
          <w:sz w:val="20"/>
          <w:szCs w:val="20"/>
        </w:rPr>
      </w:pPr>
    </w:p>
    <w:p w14:paraId="5C7503DD" w14:textId="15218925" w:rsidR="00B322F2" w:rsidRPr="00B322F2" w:rsidRDefault="001977F7" w:rsidP="004F5D78">
      <w:pPr>
        <w:pStyle w:val="KeinAbsatzformat"/>
        <w:spacing w:line="276" w:lineRule="auto"/>
        <w:jc w:val="both"/>
        <w:rPr>
          <w:rFonts w:ascii="Verdana" w:hAnsi="Verdana" w:cs="Times New Roman"/>
          <w:b/>
          <w:bCs/>
          <w:color w:val="auto"/>
          <w:sz w:val="20"/>
          <w:szCs w:val="20"/>
        </w:rPr>
      </w:pPr>
      <w:r>
        <w:rPr>
          <w:rFonts w:ascii="Verdana" w:hAnsi="Verdana" w:cs="Times New Roman"/>
          <w:b/>
          <w:bCs/>
          <w:color w:val="auto"/>
          <w:sz w:val="20"/>
          <w:szCs w:val="20"/>
        </w:rPr>
        <w:t xml:space="preserve">Perspektiven für </w:t>
      </w:r>
      <w:r w:rsidR="00C803B8">
        <w:rPr>
          <w:rFonts w:ascii="Verdana" w:hAnsi="Verdana" w:cs="Times New Roman"/>
          <w:b/>
          <w:bCs/>
          <w:color w:val="auto"/>
          <w:sz w:val="20"/>
          <w:szCs w:val="20"/>
        </w:rPr>
        <w:t>die Baukultur</w:t>
      </w:r>
    </w:p>
    <w:p w14:paraId="5A0521B0" w14:textId="274B10ED" w:rsidR="009B59FF" w:rsidRPr="009B59FF" w:rsidRDefault="009B59FF" w:rsidP="004F5D78">
      <w:pPr>
        <w:pStyle w:val="KeinAbsatzformat"/>
        <w:spacing w:line="276" w:lineRule="auto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9B59FF">
        <w:rPr>
          <w:rFonts w:ascii="Verdana" w:hAnsi="Verdana" w:cs="Times New Roman"/>
          <w:color w:val="auto"/>
          <w:sz w:val="20"/>
          <w:szCs w:val="20"/>
        </w:rPr>
        <w:t>Für eine qualität</w:t>
      </w:r>
      <w:r w:rsidR="001977F7">
        <w:rPr>
          <w:rFonts w:ascii="Verdana" w:hAnsi="Verdana" w:cs="Times New Roman"/>
          <w:color w:val="auto"/>
          <w:sz w:val="20"/>
          <w:szCs w:val="20"/>
        </w:rPr>
        <w:t>s</w:t>
      </w:r>
      <w:r w:rsidRPr="009B59FF">
        <w:rPr>
          <w:rFonts w:ascii="Verdana" w:hAnsi="Verdana" w:cs="Times New Roman"/>
          <w:color w:val="auto"/>
          <w:sz w:val="20"/>
          <w:szCs w:val="20"/>
        </w:rPr>
        <w:t xml:space="preserve">volle Gestaltung der gebauten Umwelt setzt sich auch </w:t>
      </w:r>
      <w:r w:rsidR="00B322F2">
        <w:rPr>
          <w:rFonts w:ascii="Verdana" w:hAnsi="Verdana" w:cs="Times New Roman"/>
          <w:color w:val="auto"/>
          <w:sz w:val="20"/>
          <w:szCs w:val="20"/>
        </w:rPr>
        <w:t xml:space="preserve">die </w:t>
      </w:r>
      <w:r w:rsidRPr="009B59FF">
        <w:rPr>
          <w:rFonts w:ascii="Verdana" w:hAnsi="Verdana" w:cs="Times New Roman"/>
          <w:color w:val="auto"/>
          <w:sz w:val="20"/>
          <w:szCs w:val="20"/>
        </w:rPr>
        <w:t>Bundesstiftung Baukultur</w:t>
      </w:r>
      <w:r w:rsidR="005A2CAA">
        <w:rPr>
          <w:rFonts w:ascii="Verdana" w:hAnsi="Verdana" w:cs="Times New Roman"/>
          <w:color w:val="auto"/>
          <w:sz w:val="20"/>
          <w:szCs w:val="20"/>
        </w:rPr>
        <w:t xml:space="preserve"> ein</w:t>
      </w:r>
      <w:r w:rsidR="001977F7">
        <w:rPr>
          <w:rFonts w:ascii="Verdana" w:hAnsi="Verdana" w:cs="Times New Roman"/>
          <w:color w:val="auto"/>
          <w:sz w:val="20"/>
          <w:szCs w:val="20"/>
        </w:rPr>
        <w:t xml:space="preserve">. </w:t>
      </w:r>
      <w:r w:rsidR="00B322F2">
        <w:rPr>
          <w:rFonts w:ascii="Verdana" w:hAnsi="Verdana" w:cs="Times New Roman"/>
          <w:color w:val="auto"/>
          <w:sz w:val="20"/>
          <w:szCs w:val="20"/>
        </w:rPr>
        <w:t xml:space="preserve">Auf dem </w:t>
      </w:r>
      <w:r w:rsidR="005A2CAA">
        <w:rPr>
          <w:rFonts w:ascii="Verdana" w:hAnsi="Verdana" w:cs="Times New Roman"/>
          <w:color w:val="auto"/>
          <w:sz w:val="20"/>
          <w:szCs w:val="20"/>
        </w:rPr>
        <w:t xml:space="preserve">Gemeinschaftsstand </w:t>
      </w:r>
      <w:r w:rsidR="00B322F2">
        <w:rPr>
          <w:rFonts w:ascii="Verdana" w:hAnsi="Verdana" w:cs="Times New Roman"/>
          <w:color w:val="auto"/>
          <w:sz w:val="20"/>
          <w:szCs w:val="20"/>
        </w:rPr>
        <w:t>mit dem</w:t>
      </w:r>
      <w:r w:rsidR="0023067E">
        <w:rPr>
          <w:rFonts w:ascii="Verdana" w:hAnsi="Verdana" w:cs="Times New Roman"/>
          <w:color w:val="auto"/>
          <w:sz w:val="20"/>
          <w:szCs w:val="20"/>
        </w:rPr>
        <w:t xml:space="preserve"> </w:t>
      </w:r>
      <w:r w:rsidR="001977F7">
        <w:rPr>
          <w:rFonts w:ascii="Verdana" w:hAnsi="Verdana" w:cs="Times New Roman"/>
          <w:color w:val="auto"/>
          <w:sz w:val="20"/>
          <w:szCs w:val="20"/>
        </w:rPr>
        <w:t>FVHF</w:t>
      </w:r>
      <w:r w:rsidR="00B322F2">
        <w:rPr>
          <w:rFonts w:ascii="Verdana" w:hAnsi="Verdana" w:cs="Times New Roman"/>
          <w:color w:val="auto"/>
          <w:sz w:val="20"/>
          <w:szCs w:val="20"/>
        </w:rPr>
        <w:t xml:space="preserve"> stellt sie </w:t>
      </w:r>
      <w:r w:rsidRPr="009B59FF">
        <w:rPr>
          <w:rFonts w:ascii="Verdana" w:hAnsi="Verdana" w:cs="Times New Roman"/>
          <w:color w:val="auto"/>
          <w:sz w:val="20"/>
          <w:szCs w:val="20"/>
        </w:rPr>
        <w:t xml:space="preserve">ihre Baukulturberichte und Handbücher vor. Während sich der aktuelle Baukulturbericht mit der Transformation </w:t>
      </w:r>
      <w:r w:rsidR="005A2CAA">
        <w:rPr>
          <w:rFonts w:ascii="Verdana" w:hAnsi="Verdana" w:cs="Times New Roman"/>
          <w:color w:val="auto"/>
          <w:sz w:val="20"/>
          <w:szCs w:val="20"/>
        </w:rPr>
        <w:t>d</w:t>
      </w:r>
      <w:r w:rsidRPr="009B59FF">
        <w:rPr>
          <w:rFonts w:ascii="Verdana" w:hAnsi="Verdana" w:cs="Times New Roman"/>
          <w:color w:val="auto"/>
          <w:sz w:val="20"/>
          <w:szCs w:val="20"/>
        </w:rPr>
        <w:t>er Infrastrukturen befasst, rückt der Baukulturbericht „Umbaukultur“ die Vorteile und Herausforderungen des An-, Um und Ausbauens unserer Städte, Ortschaften und Gebäude in den Mittelpunkt.</w:t>
      </w:r>
    </w:p>
    <w:p w14:paraId="3BE4990F" w14:textId="25DEDB45" w:rsidR="005A2CAA" w:rsidRPr="009B59FF" w:rsidRDefault="00651AA6" w:rsidP="004F5D78">
      <w:pPr>
        <w:pStyle w:val="KeinAbsatzformat"/>
        <w:spacing w:line="276" w:lineRule="auto"/>
        <w:jc w:val="both"/>
        <w:rPr>
          <w:rFonts w:ascii="Verdana" w:hAnsi="Verdana" w:cs="Times New Roman"/>
          <w:color w:val="auto"/>
          <w:sz w:val="20"/>
          <w:szCs w:val="20"/>
        </w:rPr>
      </w:pPr>
      <w:r>
        <w:rPr>
          <w:rFonts w:ascii="Verdana" w:hAnsi="Verdana" w:cs="Times New Roman"/>
          <w:color w:val="auto"/>
          <w:sz w:val="20"/>
          <w:szCs w:val="20"/>
        </w:rPr>
        <w:t xml:space="preserve">Gemeinsam </w:t>
      </w:r>
      <w:r w:rsidR="00A06372">
        <w:rPr>
          <w:rFonts w:ascii="Verdana" w:hAnsi="Verdana" w:cs="Times New Roman"/>
          <w:color w:val="auto"/>
          <w:sz w:val="20"/>
          <w:szCs w:val="20"/>
        </w:rPr>
        <w:t xml:space="preserve">wollen </w:t>
      </w:r>
      <w:r w:rsidR="00A06372" w:rsidRPr="009B59FF">
        <w:rPr>
          <w:rFonts w:ascii="Verdana" w:hAnsi="Verdana" w:cs="Times New Roman"/>
          <w:color w:val="auto"/>
          <w:sz w:val="20"/>
          <w:szCs w:val="20"/>
        </w:rPr>
        <w:t xml:space="preserve">FVHF und Bundesstiftung Baukultur </w:t>
      </w:r>
      <w:r w:rsidR="00A06372">
        <w:rPr>
          <w:rFonts w:ascii="Verdana" w:hAnsi="Verdana" w:cs="Times New Roman"/>
          <w:color w:val="auto"/>
          <w:sz w:val="20"/>
          <w:szCs w:val="20"/>
        </w:rPr>
        <w:t xml:space="preserve">auf der BAU 2025 </w:t>
      </w:r>
      <w:r w:rsidR="00A06372" w:rsidRPr="009B59FF">
        <w:rPr>
          <w:rFonts w:ascii="Verdana" w:hAnsi="Verdana" w:cs="Times New Roman"/>
          <w:color w:val="auto"/>
          <w:sz w:val="20"/>
          <w:szCs w:val="20"/>
        </w:rPr>
        <w:t>einen lebendigen, interdisziplinären Dialog zwischen Fachpublikum und Öffentlichkeit anstoßen und neue Perspektiven für eine</w:t>
      </w:r>
      <w:r w:rsidR="00A06372">
        <w:rPr>
          <w:rFonts w:ascii="Verdana" w:hAnsi="Verdana" w:cs="Times New Roman"/>
          <w:color w:val="auto"/>
          <w:sz w:val="20"/>
          <w:szCs w:val="20"/>
        </w:rPr>
        <w:t xml:space="preserve"> nachhaltige und architektonisch hochwertige</w:t>
      </w:r>
      <w:r w:rsidR="00A06372" w:rsidRPr="009B59FF">
        <w:rPr>
          <w:rFonts w:ascii="Verdana" w:hAnsi="Verdana" w:cs="Times New Roman"/>
          <w:color w:val="auto"/>
          <w:sz w:val="20"/>
          <w:szCs w:val="20"/>
        </w:rPr>
        <w:t xml:space="preserve"> Baukultur </w:t>
      </w:r>
      <w:r w:rsidR="00A06372">
        <w:rPr>
          <w:rFonts w:ascii="Verdana" w:hAnsi="Verdana" w:cs="Times New Roman"/>
          <w:color w:val="auto"/>
          <w:sz w:val="20"/>
          <w:szCs w:val="20"/>
        </w:rPr>
        <w:t>aufzeigen.</w:t>
      </w:r>
    </w:p>
    <w:p w14:paraId="45357630" w14:textId="77777777" w:rsidR="009B59FF" w:rsidRPr="009B59FF" w:rsidRDefault="009B59FF" w:rsidP="004F5D78">
      <w:pPr>
        <w:pStyle w:val="KeinAbsatzformat"/>
        <w:spacing w:line="276" w:lineRule="auto"/>
        <w:jc w:val="both"/>
        <w:rPr>
          <w:rFonts w:ascii="Verdana" w:hAnsi="Verdana" w:cs="Times New Roman"/>
          <w:color w:val="auto"/>
          <w:sz w:val="20"/>
          <w:szCs w:val="20"/>
        </w:rPr>
      </w:pPr>
    </w:p>
    <w:p w14:paraId="44A8D400" w14:textId="64031001" w:rsidR="009B59FF" w:rsidRPr="00CE2BF1" w:rsidRDefault="00CE2BF1" w:rsidP="004F5D78">
      <w:pPr>
        <w:pStyle w:val="KeinAbsatzformat"/>
        <w:spacing w:line="276" w:lineRule="auto"/>
        <w:jc w:val="both"/>
        <w:rPr>
          <w:rFonts w:ascii="Verdana" w:hAnsi="Verdana" w:cs="Times New Roman"/>
          <w:b/>
          <w:bCs/>
          <w:color w:val="auto"/>
          <w:sz w:val="20"/>
          <w:szCs w:val="20"/>
        </w:rPr>
      </w:pPr>
      <w:r w:rsidRPr="00CE2BF1">
        <w:rPr>
          <w:rFonts w:ascii="Verdana" w:hAnsi="Verdana" w:cs="Times New Roman"/>
          <w:b/>
          <w:bCs/>
          <w:color w:val="auto"/>
          <w:sz w:val="20"/>
          <w:szCs w:val="20"/>
        </w:rPr>
        <w:t>Pressegespräch: Wege aus der Überregulierung des Bauwesens</w:t>
      </w:r>
    </w:p>
    <w:p w14:paraId="65DD6E55" w14:textId="1F4D7176" w:rsidR="00FA0730" w:rsidRDefault="00CE2BF1" w:rsidP="004F5D78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Am 14. </w:t>
      </w:r>
      <w:r w:rsidR="00FA0730">
        <w:rPr>
          <w:rFonts w:ascii="Verdana" w:hAnsi="Verdana"/>
          <w:sz w:val="20"/>
          <w:szCs w:val="20"/>
        </w:rPr>
        <w:t>Januar 2025, 10</w:t>
      </w:r>
      <w:r w:rsidR="005D4159">
        <w:rPr>
          <w:rFonts w:ascii="Verdana" w:hAnsi="Verdana"/>
          <w:sz w:val="20"/>
          <w:szCs w:val="20"/>
        </w:rPr>
        <w:t>-11</w:t>
      </w:r>
      <w:r w:rsidR="00FA0730">
        <w:rPr>
          <w:rFonts w:ascii="Verdana" w:hAnsi="Verdana"/>
          <w:sz w:val="20"/>
          <w:szCs w:val="20"/>
        </w:rPr>
        <w:t xml:space="preserve"> Uhr, lädt der FVHF zu seinem traditionellen Pressegespräch auf der BAU ins Messezentrum West</w:t>
      </w:r>
      <w:r w:rsidR="00C803B8">
        <w:rPr>
          <w:rFonts w:ascii="Verdana" w:hAnsi="Verdana"/>
          <w:sz w:val="20"/>
          <w:szCs w:val="20"/>
        </w:rPr>
        <w:t xml:space="preserve">, </w:t>
      </w:r>
      <w:r w:rsidR="00EE726A">
        <w:rPr>
          <w:rFonts w:ascii="Verdana" w:hAnsi="Verdana"/>
          <w:sz w:val="20"/>
          <w:szCs w:val="20"/>
        </w:rPr>
        <w:t xml:space="preserve">Thema diesmal: Wege aus der Überregulierung des Bauwesens. </w:t>
      </w:r>
      <w:r w:rsidR="003533C1">
        <w:rPr>
          <w:rFonts w:ascii="Verdana" w:hAnsi="Verdana"/>
          <w:sz w:val="20"/>
          <w:szCs w:val="20"/>
        </w:rPr>
        <w:t>Für das Podium geplant sind</w:t>
      </w:r>
      <w:r w:rsidR="005D4159">
        <w:rPr>
          <w:rFonts w:ascii="Verdana" w:hAnsi="Verdana"/>
          <w:sz w:val="20"/>
          <w:szCs w:val="20"/>
        </w:rPr>
        <w:t xml:space="preserve"> Reiner Nagel, Vor</w:t>
      </w:r>
      <w:r w:rsidR="001D3D78">
        <w:rPr>
          <w:rFonts w:ascii="Verdana" w:hAnsi="Verdana"/>
          <w:sz w:val="20"/>
          <w:szCs w:val="20"/>
        </w:rPr>
        <w:t>standsvor</w:t>
      </w:r>
      <w:r w:rsidR="005D4159">
        <w:rPr>
          <w:rFonts w:ascii="Verdana" w:hAnsi="Verdana"/>
          <w:sz w:val="20"/>
          <w:szCs w:val="20"/>
        </w:rPr>
        <w:t xml:space="preserve">sitzender der Bundesstiftung Baukultur, Gunther Adler, stellvertretender Hauptgeschäftsführer des </w:t>
      </w:r>
      <w:r w:rsidR="00BB31BE" w:rsidRPr="001B6524">
        <w:rPr>
          <w:rFonts w:ascii="Verdana" w:hAnsi="Verdana"/>
          <w:sz w:val="20"/>
          <w:szCs w:val="20"/>
        </w:rPr>
        <w:t>ZIA Zentraler Immobilienausschuss</w:t>
      </w:r>
      <w:r w:rsidR="00BB31BE">
        <w:rPr>
          <w:rFonts w:ascii="Verdana" w:hAnsi="Verdana"/>
          <w:sz w:val="20"/>
          <w:szCs w:val="20"/>
        </w:rPr>
        <w:t xml:space="preserve"> und früherer Bau-Staatssekretär</w:t>
      </w:r>
      <w:r w:rsidR="001D3D78">
        <w:rPr>
          <w:rFonts w:ascii="Verdana" w:hAnsi="Verdana"/>
          <w:sz w:val="20"/>
          <w:szCs w:val="20"/>
        </w:rPr>
        <w:t xml:space="preserve">, </w:t>
      </w:r>
      <w:r w:rsidR="003533C1">
        <w:rPr>
          <w:rFonts w:ascii="Verdana" w:hAnsi="Verdana"/>
          <w:sz w:val="20"/>
          <w:szCs w:val="20"/>
        </w:rPr>
        <w:t xml:space="preserve">Jan Peter Hinrichs, Geschäftsführer </w:t>
      </w:r>
      <w:r w:rsidR="003533C1" w:rsidRPr="003533C1">
        <w:rPr>
          <w:rFonts w:ascii="Verdana" w:hAnsi="Verdana"/>
          <w:sz w:val="20"/>
          <w:szCs w:val="20"/>
        </w:rPr>
        <w:t>Bundesverband energieeffiziente Gebäudehülle</w:t>
      </w:r>
      <w:r w:rsidR="003533C1">
        <w:rPr>
          <w:rFonts w:ascii="Verdana" w:hAnsi="Verdana"/>
          <w:sz w:val="20"/>
          <w:szCs w:val="20"/>
        </w:rPr>
        <w:t xml:space="preserve"> (</w:t>
      </w:r>
      <w:proofErr w:type="spellStart"/>
      <w:r w:rsidR="003533C1">
        <w:rPr>
          <w:rFonts w:ascii="Verdana" w:hAnsi="Verdana"/>
          <w:sz w:val="20"/>
          <w:szCs w:val="20"/>
        </w:rPr>
        <w:t>BuVEG</w:t>
      </w:r>
      <w:proofErr w:type="spellEnd"/>
      <w:r w:rsidR="003533C1">
        <w:rPr>
          <w:rFonts w:ascii="Verdana" w:hAnsi="Verdana"/>
          <w:sz w:val="20"/>
          <w:szCs w:val="20"/>
        </w:rPr>
        <w:t xml:space="preserve">), sowie </w:t>
      </w:r>
      <w:r w:rsidR="00AC5D7A">
        <w:rPr>
          <w:rFonts w:ascii="Verdana" w:hAnsi="Verdana"/>
          <w:sz w:val="20"/>
          <w:szCs w:val="20"/>
        </w:rPr>
        <w:t>Inga Soll</w:t>
      </w:r>
      <w:r w:rsidR="00781BB1">
        <w:rPr>
          <w:rFonts w:ascii="Verdana" w:hAnsi="Verdana"/>
          <w:sz w:val="20"/>
          <w:szCs w:val="20"/>
        </w:rPr>
        <w:t xml:space="preserve">, Gesellschafterin von soll </w:t>
      </w:r>
      <w:proofErr w:type="spellStart"/>
      <w:r w:rsidR="00781BB1">
        <w:rPr>
          <w:rFonts w:ascii="Verdana" w:hAnsi="Verdana"/>
          <w:sz w:val="20"/>
          <w:szCs w:val="20"/>
        </w:rPr>
        <w:t>sasse</w:t>
      </w:r>
      <w:proofErr w:type="spellEnd"/>
      <w:r w:rsidR="00781BB1">
        <w:rPr>
          <w:rFonts w:ascii="Verdana" w:hAnsi="Verdana"/>
          <w:sz w:val="20"/>
          <w:szCs w:val="20"/>
        </w:rPr>
        <w:t xml:space="preserve"> </w:t>
      </w:r>
      <w:proofErr w:type="spellStart"/>
      <w:r w:rsidR="00781BB1">
        <w:rPr>
          <w:rFonts w:ascii="Verdana" w:hAnsi="Verdana"/>
          <w:sz w:val="20"/>
          <w:szCs w:val="20"/>
        </w:rPr>
        <w:t>architekten</w:t>
      </w:r>
      <w:proofErr w:type="spellEnd"/>
      <w:r w:rsidR="00781BB1">
        <w:rPr>
          <w:rFonts w:ascii="Verdana" w:hAnsi="Verdana"/>
          <w:sz w:val="20"/>
          <w:szCs w:val="20"/>
        </w:rPr>
        <w:t xml:space="preserve"> </w:t>
      </w:r>
      <w:proofErr w:type="spellStart"/>
      <w:r w:rsidR="00781BB1">
        <w:rPr>
          <w:rFonts w:ascii="Verdana" w:hAnsi="Verdana"/>
          <w:sz w:val="20"/>
          <w:szCs w:val="20"/>
        </w:rPr>
        <w:t>bda</w:t>
      </w:r>
      <w:proofErr w:type="spellEnd"/>
      <w:r w:rsidR="00781BB1">
        <w:rPr>
          <w:rFonts w:ascii="Verdana" w:hAnsi="Verdana"/>
          <w:sz w:val="20"/>
          <w:szCs w:val="20"/>
        </w:rPr>
        <w:t xml:space="preserve">, </w:t>
      </w:r>
      <w:r w:rsidR="003533C1">
        <w:rPr>
          <w:rFonts w:ascii="Verdana" w:hAnsi="Verdana"/>
          <w:sz w:val="20"/>
          <w:szCs w:val="20"/>
        </w:rPr>
        <w:t xml:space="preserve">Preisträgerin des Deutschen Fassadenpreises 2024 für VHF. Zudem wird ein </w:t>
      </w:r>
      <w:r w:rsidR="003533C1">
        <w:rPr>
          <w:rFonts w:ascii="Verdana" w:hAnsi="Verdana"/>
          <w:sz w:val="20"/>
          <w:szCs w:val="20"/>
        </w:rPr>
        <w:lastRenderedPageBreak/>
        <w:t>Gast aus der Bundes- oder Landes</w:t>
      </w:r>
      <w:r w:rsidR="00863E50">
        <w:rPr>
          <w:rFonts w:ascii="Verdana" w:hAnsi="Verdana"/>
          <w:sz w:val="20"/>
          <w:szCs w:val="20"/>
        </w:rPr>
        <w:t>b</w:t>
      </w:r>
      <w:r w:rsidR="003533C1">
        <w:rPr>
          <w:rFonts w:ascii="Verdana" w:hAnsi="Verdana"/>
          <w:sz w:val="20"/>
          <w:szCs w:val="20"/>
        </w:rPr>
        <w:t>aupolitik erwartet.</w:t>
      </w:r>
      <w:r w:rsidR="004E285B">
        <w:rPr>
          <w:rFonts w:ascii="Verdana" w:hAnsi="Verdana"/>
          <w:sz w:val="20"/>
          <w:szCs w:val="20"/>
        </w:rPr>
        <w:t xml:space="preserve"> Moderieren wird </w:t>
      </w:r>
      <w:r w:rsidR="000513D0">
        <w:rPr>
          <w:rFonts w:ascii="Verdana" w:hAnsi="Verdana"/>
          <w:sz w:val="20"/>
          <w:szCs w:val="20"/>
        </w:rPr>
        <w:t>Prof. Jan R. Krause von der Hochschule Bochum.</w:t>
      </w:r>
    </w:p>
    <w:p w14:paraId="337CCCEF" w14:textId="77777777" w:rsidR="004E285B" w:rsidRDefault="004E285B" w:rsidP="004F5D78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1D11A83F" w14:textId="0C9B544E" w:rsidR="00616C5B" w:rsidRPr="00616C5B" w:rsidRDefault="00616C5B" w:rsidP="004F5D78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  <w:r w:rsidRPr="00616C5B">
        <w:rPr>
          <w:rFonts w:ascii="Verdana" w:hAnsi="Verdana"/>
          <w:b/>
          <w:bCs/>
          <w:sz w:val="20"/>
          <w:szCs w:val="20"/>
        </w:rPr>
        <w:t>Navigator durch die Welt der VHF</w:t>
      </w:r>
    </w:p>
    <w:p w14:paraId="4DFEA2E1" w14:textId="2B563296" w:rsidR="00616C5B" w:rsidRPr="00616C5B" w:rsidRDefault="00616C5B" w:rsidP="004F5D78">
      <w:pPr>
        <w:tabs>
          <w:tab w:val="left" w:pos="1701"/>
        </w:tabs>
        <w:spacing w:line="276" w:lineRule="auto"/>
        <w:jc w:val="both"/>
        <w:rPr>
          <w:rFonts w:ascii="Verdana" w:hAnsi="Verdana"/>
          <w:sz w:val="20"/>
          <w:szCs w:val="20"/>
        </w:rPr>
      </w:pPr>
      <w:r w:rsidRPr="00616C5B">
        <w:rPr>
          <w:rFonts w:ascii="Verdana" w:hAnsi="Verdana"/>
          <w:sz w:val="20"/>
          <w:szCs w:val="20"/>
        </w:rPr>
        <w:t>Einen Überblick zu allen Mitgliedern des Fassaden-Fachverbandes bietet die Neuauflage des Fassaden-Navigator</w:t>
      </w:r>
      <w:r>
        <w:rPr>
          <w:rFonts w:ascii="Verdana" w:hAnsi="Verdana"/>
          <w:sz w:val="20"/>
          <w:szCs w:val="20"/>
        </w:rPr>
        <w:t>s</w:t>
      </w:r>
      <w:r w:rsidRPr="00616C5B">
        <w:rPr>
          <w:rFonts w:ascii="Verdana" w:hAnsi="Verdana"/>
          <w:sz w:val="20"/>
          <w:szCs w:val="20"/>
        </w:rPr>
        <w:t>, den der FVHF in Zusammenarbeit mit der Fachzeitschrift Fassadentechnik</w:t>
      </w:r>
      <w:r>
        <w:rPr>
          <w:rFonts w:ascii="Verdana" w:hAnsi="Verdana"/>
          <w:sz w:val="20"/>
          <w:szCs w:val="20"/>
        </w:rPr>
        <w:t xml:space="preserve"> </w:t>
      </w:r>
      <w:r w:rsidR="00C803B8">
        <w:rPr>
          <w:rFonts w:ascii="Verdana" w:hAnsi="Verdana"/>
          <w:sz w:val="20"/>
          <w:szCs w:val="20"/>
        </w:rPr>
        <w:t xml:space="preserve">zur BAU 2025 </w:t>
      </w:r>
      <w:r w:rsidRPr="00616C5B">
        <w:rPr>
          <w:rFonts w:ascii="Verdana" w:hAnsi="Verdana"/>
          <w:sz w:val="20"/>
          <w:szCs w:val="20"/>
        </w:rPr>
        <w:t xml:space="preserve">herausgibt. </w:t>
      </w:r>
      <w:r w:rsidR="00C803B8">
        <w:rPr>
          <w:rFonts w:ascii="Verdana" w:hAnsi="Verdana"/>
          <w:sz w:val="20"/>
          <w:szCs w:val="20"/>
        </w:rPr>
        <w:t>D</w:t>
      </w:r>
      <w:r>
        <w:rPr>
          <w:rFonts w:ascii="Verdana" w:hAnsi="Verdana"/>
          <w:sz w:val="20"/>
          <w:szCs w:val="20"/>
        </w:rPr>
        <w:t xml:space="preserve">en Navigator </w:t>
      </w:r>
      <w:r w:rsidR="00C803B8">
        <w:rPr>
          <w:rFonts w:ascii="Verdana" w:hAnsi="Verdana"/>
          <w:sz w:val="20"/>
          <w:szCs w:val="20"/>
        </w:rPr>
        <w:t xml:space="preserve">stellt der FVHF </w:t>
      </w:r>
      <w:r>
        <w:rPr>
          <w:rFonts w:ascii="Verdana" w:hAnsi="Verdana"/>
          <w:sz w:val="20"/>
          <w:szCs w:val="20"/>
        </w:rPr>
        <w:t xml:space="preserve">als interaktives PDF zum Download auf </w:t>
      </w:r>
      <w:r w:rsidR="00C803B8">
        <w:rPr>
          <w:rFonts w:ascii="Verdana" w:hAnsi="Verdana"/>
          <w:sz w:val="20"/>
          <w:szCs w:val="20"/>
        </w:rPr>
        <w:t xml:space="preserve">seiner </w:t>
      </w:r>
      <w:r>
        <w:rPr>
          <w:rFonts w:ascii="Verdana" w:hAnsi="Verdana"/>
          <w:sz w:val="20"/>
          <w:szCs w:val="20"/>
        </w:rPr>
        <w:t>Website</w:t>
      </w:r>
      <w:r w:rsidR="00C803B8">
        <w:rPr>
          <w:rFonts w:ascii="Verdana" w:hAnsi="Verdana"/>
          <w:sz w:val="20"/>
          <w:szCs w:val="20"/>
        </w:rPr>
        <w:t xml:space="preserve"> bereit. </w:t>
      </w:r>
      <w:r w:rsidRPr="00616C5B">
        <w:rPr>
          <w:rFonts w:ascii="Verdana" w:hAnsi="Verdana"/>
          <w:sz w:val="20"/>
          <w:szCs w:val="20"/>
        </w:rPr>
        <w:t xml:space="preserve">Zudem gehören auch </w:t>
      </w:r>
      <w:r w:rsidR="00046F49">
        <w:rPr>
          <w:rFonts w:ascii="Verdana" w:hAnsi="Verdana"/>
          <w:sz w:val="20"/>
          <w:szCs w:val="20"/>
        </w:rPr>
        <w:t>2025 wieder</w:t>
      </w:r>
      <w:r w:rsidRPr="00616C5B">
        <w:rPr>
          <w:rFonts w:ascii="Verdana" w:hAnsi="Verdana"/>
          <w:sz w:val="20"/>
          <w:szCs w:val="20"/>
        </w:rPr>
        <w:t xml:space="preserve"> Messe-Rundgänge </w:t>
      </w:r>
      <w:r w:rsidR="00046F49">
        <w:rPr>
          <w:rFonts w:ascii="Verdana" w:hAnsi="Verdana"/>
          <w:sz w:val="20"/>
          <w:szCs w:val="20"/>
        </w:rPr>
        <w:t xml:space="preserve">für Architekturschaffende und Studierende zum </w:t>
      </w:r>
      <w:r w:rsidRPr="00616C5B">
        <w:rPr>
          <w:rFonts w:ascii="Verdana" w:hAnsi="Verdana"/>
          <w:sz w:val="20"/>
          <w:szCs w:val="20"/>
        </w:rPr>
        <w:t>FVHF-Service auf der BAU.</w:t>
      </w:r>
    </w:p>
    <w:p w14:paraId="6356F550" w14:textId="77777777" w:rsidR="000B551B" w:rsidRDefault="000B551B" w:rsidP="00616C5B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5E8A1D76" w14:textId="296C8002" w:rsidR="00046F49" w:rsidRDefault="004E285B" w:rsidP="006264EA">
      <w:pPr>
        <w:spacing w:line="276" w:lineRule="auto"/>
        <w:ind w:left="709"/>
        <w:jc w:val="both"/>
        <w:rPr>
          <w:rFonts w:ascii="Verdana" w:hAnsi="Verdana"/>
          <w:b/>
          <w:bCs/>
          <w:sz w:val="20"/>
          <w:szCs w:val="20"/>
        </w:rPr>
      </w:pPr>
      <w:r w:rsidRPr="004E285B">
        <w:rPr>
          <w:rFonts w:ascii="Verdana" w:hAnsi="Verdana"/>
          <w:b/>
          <w:bCs/>
          <w:sz w:val="20"/>
          <w:szCs w:val="20"/>
        </w:rPr>
        <w:t xml:space="preserve">Save </w:t>
      </w:r>
      <w:proofErr w:type="spellStart"/>
      <w:r w:rsidRPr="004E285B">
        <w:rPr>
          <w:rFonts w:ascii="Verdana" w:hAnsi="Verdana"/>
          <w:b/>
          <w:bCs/>
          <w:sz w:val="20"/>
          <w:szCs w:val="20"/>
        </w:rPr>
        <w:t>the</w:t>
      </w:r>
      <w:proofErr w:type="spellEnd"/>
      <w:r w:rsidRPr="004E285B">
        <w:rPr>
          <w:rFonts w:ascii="Verdana" w:hAnsi="Verdana"/>
          <w:b/>
          <w:bCs/>
          <w:sz w:val="20"/>
          <w:szCs w:val="20"/>
        </w:rPr>
        <w:t xml:space="preserve"> date</w:t>
      </w:r>
      <w:r w:rsidR="00046F49">
        <w:rPr>
          <w:rFonts w:ascii="Verdana" w:hAnsi="Verdana"/>
          <w:b/>
          <w:bCs/>
          <w:sz w:val="20"/>
          <w:szCs w:val="20"/>
        </w:rPr>
        <w:t xml:space="preserve"> - </w:t>
      </w:r>
      <w:r w:rsidRPr="004E285B">
        <w:rPr>
          <w:rFonts w:ascii="Verdana" w:hAnsi="Verdana"/>
          <w:b/>
          <w:bCs/>
          <w:sz w:val="20"/>
          <w:szCs w:val="20"/>
        </w:rPr>
        <w:t xml:space="preserve">FVHF-Pressegespräch </w:t>
      </w:r>
      <w:r w:rsidR="00046F49">
        <w:rPr>
          <w:rFonts w:ascii="Verdana" w:hAnsi="Verdana"/>
          <w:b/>
          <w:bCs/>
          <w:sz w:val="20"/>
          <w:szCs w:val="20"/>
        </w:rPr>
        <w:t>auf der BAU 2025</w:t>
      </w:r>
    </w:p>
    <w:p w14:paraId="0380EF53" w14:textId="77777777" w:rsidR="00046F49" w:rsidRPr="00046F49" w:rsidRDefault="00046F49" w:rsidP="006264EA">
      <w:pPr>
        <w:spacing w:line="276" w:lineRule="auto"/>
        <w:ind w:left="709"/>
        <w:jc w:val="both"/>
        <w:rPr>
          <w:rFonts w:ascii="Verdana" w:hAnsi="Verdana"/>
          <w:sz w:val="20"/>
          <w:szCs w:val="20"/>
        </w:rPr>
      </w:pPr>
    </w:p>
    <w:p w14:paraId="23B4F08F" w14:textId="2278D27F" w:rsidR="00046F49" w:rsidRPr="00046F49" w:rsidRDefault="00046F49" w:rsidP="006264EA">
      <w:pPr>
        <w:spacing w:line="276" w:lineRule="auto"/>
        <w:ind w:left="709"/>
        <w:jc w:val="both"/>
        <w:rPr>
          <w:rFonts w:ascii="Verdana" w:hAnsi="Verdana"/>
          <w:sz w:val="20"/>
          <w:szCs w:val="20"/>
        </w:rPr>
      </w:pPr>
      <w:r w:rsidRPr="00046F49">
        <w:rPr>
          <w:rFonts w:ascii="Verdana" w:hAnsi="Verdana"/>
          <w:sz w:val="20"/>
          <w:szCs w:val="20"/>
        </w:rPr>
        <w:t>Wann:</w:t>
      </w:r>
      <w:r w:rsidRPr="00046F49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046F49">
        <w:rPr>
          <w:rFonts w:ascii="Verdana" w:hAnsi="Verdana"/>
          <w:sz w:val="20"/>
          <w:szCs w:val="20"/>
        </w:rPr>
        <w:t>1</w:t>
      </w:r>
      <w:r w:rsidR="004E285B" w:rsidRPr="00046F49">
        <w:rPr>
          <w:rFonts w:ascii="Verdana" w:hAnsi="Verdana"/>
          <w:sz w:val="20"/>
          <w:szCs w:val="20"/>
        </w:rPr>
        <w:t xml:space="preserve">4.01.2024, </w:t>
      </w:r>
      <w:r w:rsidRPr="00046F49">
        <w:rPr>
          <w:rFonts w:ascii="Verdana" w:hAnsi="Verdana"/>
          <w:sz w:val="20"/>
          <w:szCs w:val="20"/>
        </w:rPr>
        <w:t>10 – 11 Uhr</w:t>
      </w:r>
    </w:p>
    <w:p w14:paraId="77498934" w14:textId="10301FEA" w:rsidR="004E285B" w:rsidRPr="00046F49" w:rsidRDefault="00046F49" w:rsidP="006264EA">
      <w:pPr>
        <w:spacing w:line="276" w:lineRule="auto"/>
        <w:ind w:left="709"/>
        <w:jc w:val="both"/>
        <w:rPr>
          <w:rFonts w:ascii="Verdana" w:hAnsi="Verdana"/>
          <w:sz w:val="20"/>
          <w:szCs w:val="20"/>
        </w:rPr>
      </w:pPr>
      <w:r w:rsidRPr="00046F49">
        <w:rPr>
          <w:rFonts w:ascii="Verdana" w:hAnsi="Verdana"/>
          <w:sz w:val="20"/>
          <w:szCs w:val="20"/>
        </w:rPr>
        <w:t>Wo:</w:t>
      </w:r>
      <w:r w:rsidRPr="00046F49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4E285B" w:rsidRPr="00046F49">
        <w:rPr>
          <w:rFonts w:ascii="Verdana" w:hAnsi="Verdana"/>
          <w:sz w:val="20"/>
          <w:szCs w:val="20"/>
        </w:rPr>
        <w:t>Pressezentrum West (</w:t>
      </w:r>
      <w:r>
        <w:rPr>
          <w:rFonts w:ascii="Verdana" w:hAnsi="Verdana"/>
          <w:sz w:val="20"/>
          <w:szCs w:val="20"/>
        </w:rPr>
        <w:t>Messe München)</w:t>
      </w:r>
    </w:p>
    <w:p w14:paraId="1D484FD8" w14:textId="2C2C88F6" w:rsidR="00FA0730" w:rsidRDefault="00046F49" w:rsidP="006264EA">
      <w:pPr>
        <w:spacing w:line="276" w:lineRule="auto"/>
        <w:ind w:left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Thema:</w:t>
      </w:r>
      <w:r>
        <w:rPr>
          <w:rFonts w:ascii="Verdana" w:hAnsi="Verdana"/>
          <w:sz w:val="20"/>
          <w:szCs w:val="20"/>
        </w:rPr>
        <w:tab/>
        <w:t>Wege aus der Überregulierung des Bauwesens</w:t>
      </w:r>
    </w:p>
    <w:p w14:paraId="7303B2C9" w14:textId="77777777" w:rsidR="00046F49" w:rsidRDefault="00046F49" w:rsidP="006264EA">
      <w:pPr>
        <w:spacing w:line="276" w:lineRule="auto"/>
        <w:ind w:left="709"/>
        <w:jc w:val="both"/>
        <w:rPr>
          <w:rFonts w:ascii="Verdana" w:hAnsi="Verdana"/>
          <w:sz w:val="20"/>
          <w:szCs w:val="20"/>
        </w:rPr>
      </w:pPr>
    </w:p>
    <w:p w14:paraId="34D016B8" w14:textId="454352E9" w:rsidR="00046F49" w:rsidRDefault="00600B00" w:rsidP="006264EA">
      <w:pPr>
        <w:spacing w:line="276" w:lineRule="auto"/>
        <w:ind w:left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Auf dem Podium:</w:t>
      </w:r>
    </w:p>
    <w:p w14:paraId="57FF50C6" w14:textId="5D4063EC" w:rsidR="00600B00" w:rsidRDefault="00600B00" w:rsidP="006264EA">
      <w:pPr>
        <w:spacing w:line="276" w:lineRule="auto"/>
        <w:ind w:left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Baukultur: Reiner Nagel, Bundesstiftung Baukultur</w:t>
      </w:r>
    </w:p>
    <w:p w14:paraId="4873B73F" w14:textId="198715CA" w:rsidR="00600B00" w:rsidRDefault="00600B00" w:rsidP="006264EA">
      <w:pPr>
        <w:spacing w:line="276" w:lineRule="auto"/>
        <w:ind w:left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Immobilienwirtschaft: Gunther Adler, </w:t>
      </w:r>
      <w:r w:rsidRPr="001B6524">
        <w:rPr>
          <w:rFonts w:ascii="Verdana" w:hAnsi="Verdana"/>
          <w:sz w:val="20"/>
          <w:szCs w:val="20"/>
        </w:rPr>
        <w:t>ZIA Zentraler Immobilienausschuss</w:t>
      </w:r>
    </w:p>
    <w:p w14:paraId="2EF1C5CD" w14:textId="367A4D22" w:rsidR="00600B00" w:rsidRDefault="00600B00" w:rsidP="006264EA">
      <w:pPr>
        <w:spacing w:line="276" w:lineRule="auto"/>
        <w:ind w:left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Gebäudehülle: Jan Peter Hinrichs, </w:t>
      </w:r>
      <w:proofErr w:type="spellStart"/>
      <w:r>
        <w:rPr>
          <w:rFonts w:ascii="Verdana" w:hAnsi="Verdana"/>
          <w:sz w:val="20"/>
          <w:szCs w:val="20"/>
        </w:rPr>
        <w:t>BuVEG</w:t>
      </w:r>
      <w:proofErr w:type="spellEnd"/>
    </w:p>
    <w:p w14:paraId="7F07F388" w14:textId="2DE9C781" w:rsidR="00600B00" w:rsidRDefault="00600B00" w:rsidP="006264EA">
      <w:pPr>
        <w:spacing w:line="276" w:lineRule="auto"/>
        <w:ind w:left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Architektur: </w:t>
      </w:r>
      <w:r w:rsidR="00037DD9">
        <w:rPr>
          <w:rFonts w:ascii="Verdana" w:hAnsi="Verdana"/>
          <w:sz w:val="20"/>
          <w:szCs w:val="20"/>
        </w:rPr>
        <w:t xml:space="preserve">Inga Soll, soll </w:t>
      </w:r>
      <w:proofErr w:type="spellStart"/>
      <w:r w:rsidR="00037DD9">
        <w:rPr>
          <w:rFonts w:ascii="Verdana" w:hAnsi="Verdana"/>
          <w:sz w:val="20"/>
          <w:szCs w:val="20"/>
        </w:rPr>
        <w:t>sasse</w:t>
      </w:r>
      <w:proofErr w:type="spellEnd"/>
      <w:r w:rsidR="00037DD9">
        <w:rPr>
          <w:rFonts w:ascii="Verdana" w:hAnsi="Verdana"/>
          <w:sz w:val="20"/>
          <w:szCs w:val="20"/>
        </w:rPr>
        <w:t xml:space="preserve"> </w:t>
      </w:r>
      <w:proofErr w:type="spellStart"/>
      <w:r w:rsidR="00037DD9">
        <w:rPr>
          <w:rFonts w:ascii="Verdana" w:hAnsi="Verdana"/>
          <w:sz w:val="20"/>
          <w:szCs w:val="20"/>
        </w:rPr>
        <w:t>architekten</w:t>
      </w:r>
      <w:proofErr w:type="spellEnd"/>
      <w:r w:rsidR="00037DD9">
        <w:rPr>
          <w:rFonts w:ascii="Verdana" w:hAnsi="Verdana"/>
          <w:sz w:val="20"/>
          <w:szCs w:val="20"/>
        </w:rPr>
        <w:t xml:space="preserve"> </w:t>
      </w:r>
      <w:proofErr w:type="spellStart"/>
      <w:r w:rsidR="00037DD9">
        <w:rPr>
          <w:rFonts w:ascii="Verdana" w:hAnsi="Verdana"/>
          <w:sz w:val="20"/>
          <w:szCs w:val="20"/>
        </w:rPr>
        <w:t>bda</w:t>
      </w:r>
      <w:proofErr w:type="spellEnd"/>
    </w:p>
    <w:p w14:paraId="6D842A1F" w14:textId="3C7548A4" w:rsidR="00600B00" w:rsidRDefault="00600B00" w:rsidP="006264EA">
      <w:pPr>
        <w:spacing w:line="276" w:lineRule="auto"/>
        <w:ind w:left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Politik: N.N.</w:t>
      </w:r>
    </w:p>
    <w:p w14:paraId="78D9E020" w14:textId="77777777" w:rsidR="00046F49" w:rsidRDefault="00046F49" w:rsidP="007414AB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70534B7D" w14:textId="77777777" w:rsidR="00046F49" w:rsidRDefault="00046F49" w:rsidP="007414AB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4BB17E91" w14:textId="77777777" w:rsidR="00046F49" w:rsidRPr="00046F49" w:rsidRDefault="00046F49" w:rsidP="007414AB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2C33FA94" w14:textId="3A539E62" w:rsidR="00FE6124" w:rsidRPr="006264EA" w:rsidRDefault="006264EA" w:rsidP="00344AFF">
      <w:pPr>
        <w:jc w:val="both"/>
        <w:rPr>
          <w:rFonts w:ascii="Verdana" w:hAnsi="Verdana"/>
          <w:b/>
          <w:bCs/>
          <w:sz w:val="20"/>
          <w:szCs w:val="20"/>
        </w:rPr>
      </w:pPr>
      <w:r w:rsidRPr="006264EA">
        <w:rPr>
          <w:rFonts w:ascii="Verdana" w:hAnsi="Verdana"/>
          <w:b/>
          <w:bCs/>
          <w:sz w:val="20"/>
          <w:szCs w:val="20"/>
        </w:rPr>
        <w:t>Bildvorschläge:</w:t>
      </w:r>
    </w:p>
    <w:p w14:paraId="01C9101A" w14:textId="77777777" w:rsidR="00344AFF" w:rsidRDefault="00344AFF" w:rsidP="00344AFF">
      <w:pPr>
        <w:jc w:val="both"/>
        <w:rPr>
          <w:rFonts w:ascii="Verdana" w:hAnsi="Verdana"/>
          <w:sz w:val="20"/>
          <w:szCs w:val="20"/>
        </w:rPr>
      </w:pPr>
    </w:p>
    <w:p w14:paraId="4D7A8099" w14:textId="18D48C35" w:rsidR="00423405" w:rsidRPr="006264EA" w:rsidRDefault="00EB5512" w:rsidP="00344AFF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inline distT="0" distB="0" distL="0" distR="0" wp14:anchorId="2D138C45" wp14:editId="636644DF">
            <wp:extent cx="3642610" cy="2673997"/>
            <wp:effectExtent l="0" t="0" r="2540" b="5715"/>
            <wp:docPr id="1277166609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7166609" name="Grafik 1277166609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7335" cy="2692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AC5F51" w14:textId="12B9FAA3" w:rsidR="00E60F86" w:rsidRPr="006264EA" w:rsidRDefault="006264EA" w:rsidP="004F5D78">
      <w:pPr>
        <w:pStyle w:val="FVHFText01"/>
        <w:spacing w:before="0" w:line="240" w:lineRule="auto"/>
        <w:ind w:left="0"/>
        <w:rPr>
          <w:rFonts w:ascii="Verdana" w:hAnsi="Verdana" w:cs="Segoe UI"/>
          <w:i/>
          <w:iCs/>
          <w:sz w:val="18"/>
          <w:szCs w:val="18"/>
          <w:shd w:val="clear" w:color="auto" w:fill="FFFFFF"/>
        </w:rPr>
      </w:pPr>
      <w:r>
        <w:rPr>
          <w:rFonts w:ascii="Verdana" w:eastAsia="Times New Roman" w:hAnsi="Verdana" w:cs="Times New Roman"/>
          <w:spacing w:val="0"/>
          <w:sz w:val="18"/>
          <w:szCs w:val="18"/>
        </w:rPr>
        <w:t>Gemeinsam für die Baukultur: Der FVHF und die Bundesstiftung Baukultur auf dem Gemeinschaftsstand in Halle A2 (Stand 519).</w:t>
      </w:r>
      <w:r w:rsidR="0091771A">
        <w:rPr>
          <w:rFonts w:ascii="Verdana" w:eastAsia="Times New Roman" w:hAnsi="Verdana" w:cs="Times New Roman"/>
          <w:spacing w:val="0"/>
          <w:sz w:val="18"/>
          <w:szCs w:val="18"/>
        </w:rPr>
        <w:t xml:space="preserve"> </w:t>
      </w:r>
      <w:r>
        <w:rPr>
          <w:rFonts w:ascii="Verdana" w:eastAsia="Times New Roman" w:hAnsi="Verdana" w:cs="Times New Roman"/>
          <w:spacing w:val="0"/>
          <w:sz w:val="18"/>
          <w:szCs w:val="18"/>
        </w:rPr>
        <w:t xml:space="preserve">Im Mittelpunkt steht diesmal </w:t>
      </w:r>
      <w:r w:rsidRPr="006264EA">
        <w:rPr>
          <w:rFonts w:ascii="Verdana" w:eastAsia="Times New Roman" w:hAnsi="Verdana" w:cs="Times New Roman"/>
          <w:spacing w:val="0"/>
          <w:sz w:val="18"/>
          <w:szCs w:val="18"/>
        </w:rPr>
        <w:t>eine Auswahl von Architekturprojekten des Deutschen Fassadenpreises 2024 für Vorgehängte Hinterlüftete Fassaden (VHF).</w:t>
      </w:r>
      <w:r w:rsidR="005879FE">
        <w:rPr>
          <w:rFonts w:ascii="Verdana" w:eastAsia="Times New Roman" w:hAnsi="Verdana" w:cs="Times New Roman"/>
          <w:spacing w:val="0"/>
          <w:sz w:val="18"/>
          <w:szCs w:val="18"/>
        </w:rPr>
        <w:t xml:space="preserve"> </w:t>
      </w:r>
      <w:r w:rsidR="001A0E16" w:rsidRPr="00EB5512">
        <w:rPr>
          <w:rFonts w:ascii="Verdana" w:hAnsi="Verdana" w:cs="Segoe UI"/>
          <w:sz w:val="18"/>
          <w:szCs w:val="18"/>
          <w:shd w:val="clear" w:color="auto" w:fill="FFFFFF"/>
        </w:rPr>
        <w:t xml:space="preserve">Foto: </w:t>
      </w:r>
      <w:r w:rsidR="00037DD9" w:rsidRPr="00EB5512">
        <w:rPr>
          <w:rFonts w:ascii="Verdana" w:hAnsi="Verdana" w:cs="Segoe UI"/>
          <w:sz w:val="18"/>
          <w:szCs w:val="18"/>
          <w:shd w:val="clear" w:color="auto" w:fill="FFFFFF"/>
        </w:rPr>
        <w:t>FVHF</w:t>
      </w:r>
    </w:p>
    <w:p w14:paraId="3264F8D2" w14:textId="77777777" w:rsidR="00B5136B" w:rsidRDefault="00B5136B" w:rsidP="008C063B">
      <w:pPr>
        <w:pStyle w:val="FVHFText01"/>
        <w:spacing w:before="0" w:line="240" w:lineRule="auto"/>
        <w:ind w:left="0"/>
        <w:rPr>
          <w:rFonts w:ascii="Verdana" w:hAnsi="Verdana"/>
          <w:spacing w:val="-4"/>
          <w:sz w:val="18"/>
          <w:szCs w:val="18"/>
        </w:rPr>
      </w:pPr>
    </w:p>
    <w:p w14:paraId="2B49F1AB" w14:textId="77777777" w:rsidR="00423405" w:rsidRDefault="00423405" w:rsidP="008C063B">
      <w:pPr>
        <w:pStyle w:val="FVHFText01"/>
        <w:spacing w:before="0" w:line="240" w:lineRule="auto"/>
        <w:ind w:left="0"/>
        <w:rPr>
          <w:rFonts w:ascii="Verdana" w:hAnsi="Verdana"/>
          <w:spacing w:val="-4"/>
          <w:sz w:val="18"/>
          <w:szCs w:val="18"/>
        </w:rPr>
      </w:pPr>
    </w:p>
    <w:p w14:paraId="0F76500E" w14:textId="77777777" w:rsidR="00423405" w:rsidRDefault="00423405" w:rsidP="008C063B">
      <w:pPr>
        <w:pStyle w:val="FVHFText01"/>
        <w:spacing w:before="0" w:line="240" w:lineRule="auto"/>
        <w:ind w:left="0"/>
        <w:rPr>
          <w:rFonts w:ascii="Verdana" w:hAnsi="Verdana"/>
          <w:spacing w:val="-4"/>
          <w:sz w:val="18"/>
          <w:szCs w:val="18"/>
        </w:rPr>
      </w:pPr>
    </w:p>
    <w:p w14:paraId="451AE080" w14:textId="77777777" w:rsidR="00470606" w:rsidRDefault="00470606" w:rsidP="008C063B">
      <w:pPr>
        <w:pStyle w:val="01Grundtext"/>
      </w:pPr>
      <w:r>
        <w:rPr>
          <w:noProof/>
        </w:rPr>
        <w:lastRenderedPageBreak/>
        <w:drawing>
          <wp:inline distT="0" distB="0" distL="0" distR="0" wp14:anchorId="6F6F6E66" wp14:editId="64984279">
            <wp:extent cx="3586211" cy="2390931"/>
            <wp:effectExtent l="0" t="0" r="0" b="0"/>
            <wp:docPr id="197076428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0764285" name="Grafik 1970764285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8902" cy="2472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2361E5" w14:textId="356EC228" w:rsidR="00470606" w:rsidRPr="005879FE" w:rsidRDefault="005879FE" w:rsidP="004F5D78">
      <w:pPr>
        <w:pStyle w:val="KeinAbsatzformat"/>
        <w:spacing w:line="240" w:lineRule="auto"/>
        <w:ind w:right="-8"/>
        <w:jc w:val="both"/>
        <w:rPr>
          <w:rFonts w:ascii="Verdana" w:hAnsi="Verdana" w:cs="Times New Roman"/>
          <w:color w:val="auto"/>
          <w:sz w:val="18"/>
          <w:szCs w:val="18"/>
        </w:rPr>
      </w:pPr>
      <w:r w:rsidRPr="005879FE">
        <w:rPr>
          <w:rFonts w:ascii="Verdana" w:hAnsi="Verdana" w:cs="Times New Roman"/>
          <w:color w:val="auto"/>
          <w:sz w:val="18"/>
          <w:szCs w:val="18"/>
        </w:rPr>
        <w:t>Am 14. Januar 2025, 10-11 Uhr, lädt der FVHF zu seinem traditionellen Pressegespräch auf der BAU ins Messezentrum West</w:t>
      </w:r>
      <w:r w:rsidR="00C803B8">
        <w:rPr>
          <w:rFonts w:ascii="Verdana" w:hAnsi="Verdana" w:cs="Times New Roman"/>
          <w:color w:val="auto"/>
          <w:sz w:val="18"/>
          <w:szCs w:val="18"/>
        </w:rPr>
        <w:t xml:space="preserve">, </w:t>
      </w:r>
      <w:r w:rsidRPr="005879FE">
        <w:rPr>
          <w:rFonts w:ascii="Verdana" w:hAnsi="Verdana" w:cs="Times New Roman"/>
          <w:color w:val="auto"/>
          <w:sz w:val="18"/>
          <w:szCs w:val="18"/>
        </w:rPr>
        <w:t>Thema diesmal: Wege aus der Überregulierung des Bauwesens.</w:t>
      </w:r>
      <w:r>
        <w:rPr>
          <w:rFonts w:ascii="Verdana" w:hAnsi="Verdana" w:cs="Times New Roman"/>
          <w:color w:val="auto"/>
          <w:sz w:val="18"/>
          <w:szCs w:val="18"/>
        </w:rPr>
        <w:t xml:space="preserve"> Foto: </w:t>
      </w:r>
      <w:r w:rsidR="00423405" w:rsidRPr="00423405">
        <w:rPr>
          <w:rFonts w:ascii="Verdana" w:hAnsi="Verdana" w:cs="Times New Roman"/>
          <w:color w:val="auto"/>
          <w:sz w:val="18"/>
          <w:szCs w:val="18"/>
        </w:rPr>
        <w:t>Fabian Ziegler</w:t>
      </w:r>
    </w:p>
    <w:p w14:paraId="79B90BE6" w14:textId="77777777" w:rsidR="009736C1" w:rsidRPr="005879FE" w:rsidRDefault="009736C1" w:rsidP="008C063B">
      <w:pPr>
        <w:pStyle w:val="FVHFText01"/>
        <w:spacing w:before="0" w:line="240" w:lineRule="auto"/>
        <w:ind w:left="0" w:right="-8"/>
        <w:rPr>
          <w:rFonts w:ascii="Verdana" w:eastAsia="Times New Roman" w:hAnsi="Verdana" w:cs="Times New Roman"/>
          <w:spacing w:val="0"/>
          <w:sz w:val="18"/>
          <w:szCs w:val="18"/>
        </w:rPr>
      </w:pPr>
    </w:p>
    <w:p w14:paraId="6997D7F3" w14:textId="77777777" w:rsidR="009736C1" w:rsidRDefault="009736C1" w:rsidP="008C063B">
      <w:pPr>
        <w:pStyle w:val="FVHFText01"/>
        <w:spacing w:before="0" w:line="240" w:lineRule="auto"/>
        <w:ind w:left="0" w:right="-8"/>
        <w:rPr>
          <w:rFonts w:ascii="Verdana" w:hAnsi="Verdana"/>
          <w:spacing w:val="-4"/>
          <w:sz w:val="18"/>
          <w:szCs w:val="18"/>
        </w:rPr>
      </w:pPr>
    </w:p>
    <w:p w14:paraId="3840E537" w14:textId="77777777" w:rsidR="009736C1" w:rsidRDefault="009736C1" w:rsidP="008C063B">
      <w:pPr>
        <w:pStyle w:val="FVHFText01"/>
        <w:spacing w:before="0" w:line="240" w:lineRule="auto"/>
        <w:ind w:left="0" w:right="-8"/>
        <w:rPr>
          <w:rFonts w:ascii="Verdana" w:hAnsi="Verdana"/>
          <w:spacing w:val="-4"/>
          <w:sz w:val="18"/>
          <w:szCs w:val="18"/>
        </w:rPr>
      </w:pPr>
    </w:p>
    <w:p w14:paraId="02A35929" w14:textId="77777777" w:rsidR="009736C1" w:rsidRDefault="009736C1" w:rsidP="009B3713">
      <w:pPr>
        <w:pStyle w:val="FVHFText01"/>
        <w:spacing w:before="0" w:line="240" w:lineRule="auto"/>
        <w:ind w:left="0"/>
        <w:rPr>
          <w:rFonts w:ascii="Verdana" w:hAnsi="Verdana"/>
          <w:spacing w:val="-4"/>
          <w:sz w:val="18"/>
          <w:szCs w:val="18"/>
        </w:rPr>
      </w:pPr>
    </w:p>
    <w:p w14:paraId="6B2750B3" w14:textId="77777777" w:rsidR="006D0BE4" w:rsidRPr="009B3713" w:rsidRDefault="006D0BE4" w:rsidP="009B3713">
      <w:pPr>
        <w:pStyle w:val="FVHFText01"/>
        <w:spacing w:before="0" w:line="240" w:lineRule="auto"/>
        <w:ind w:left="0"/>
        <w:rPr>
          <w:rFonts w:ascii="Verdana" w:hAnsi="Verdana"/>
          <w:spacing w:val="-4"/>
          <w:sz w:val="18"/>
          <w:szCs w:val="18"/>
        </w:rPr>
      </w:pPr>
    </w:p>
    <w:p w14:paraId="5725B7E8" w14:textId="2C3084BA" w:rsidR="00A436A9" w:rsidRPr="00695216" w:rsidRDefault="00A436A9" w:rsidP="00A436A9">
      <w:pPr>
        <w:pStyle w:val="01Grundtext"/>
        <w:rPr>
          <w:rStyle w:val="01GrundtextBold"/>
        </w:rPr>
      </w:pPr>
      <w:r>
        <w:rPr>
          <w:rStyle w:val="01GrundtextBold"/>
        </w:rPr>
        <w:t>Ihre Ansprechpartner</w:t>
      </w:r>
      <w:r w:rsidRPr="00695216">
        <w:rPr>
          <w:rStyle w:val="01GrundtextBold"/>
        </w:rPr>
        <w:t>:</w:t>
      </w:r>
    </w:p>
    <w:p w14:paraId="71E685B2" w14:textId="185587C7" w:rsidR="00963F7E" w:rsidRDefault="00963F7E" w:rsidP="00A436A9">
      <w:pPr>
        <w:pStyle w:val="01Grundtext"/>
      </w:pPr>
    </w:p>
    <w:p w14:paraId="50039012" w14:textId="737E92DD" w:rsidR="00C94845" w:rsidRDefault="00C94845" w:rsidP="00C94845">
      <w:pPr>
        <w:pStyle w:val="01Grundtext"/>
      </w:pPr>
      <w:r>
        <w:t xml:space="preserve">FVHF e.V. </w:t>
      </w:r>
      <w:r>
        <w:rPr>
          <w:rFonts w:ascii="Lucida Grande" w:hAnsi="Lucida Grande" w:cs="Lucida Grande"/>
        </w:rPr>
        <w:t>·</w:t>
      </w:r>
      <w:r>
        <w:t xml:space="preserve"> </w:t>
      </w:r>
      <w:r w:rsidR="00600CB4">
        <w:t>Wolfgang Häußler</w:t>
      </w:r>
    </w:p>
    <w:p w14:paraId="33BAE05A" w14:textId="77777777" w:rsidR="00C94845" w:rsidRDefault="00C94845" w:rsidP="00C94845">
      <w:pPr>
        <w:pStyle w:val="01Grundtext"/>
      </w:pPr>
      <w:r>
        <w:t xml:space="preserve">Kurfürstenstraße 129 </w:t>
      </w:r>
      <w:r>
        <w:rPr>
          <w:rFonts w:ascii="Lucida Grande" w:hAnsi="Lucida Grande" w:cs="Lucida Grande"/>
        </w:rPr>
        <w:t>·</w:t>
      </w:r>
      <w:r>
        <w:t xml:space="preserve"> 10785 Berlin</w:t>
      </w:r>
    </w:p>
    <w:p w14:paraId="233DA00F" w14:textId="3315B16E" w:rsidR="00C94845" w:rsidRPr="006C0A8E" w:rsidRDefault="00C94845" w:rsidP="00C94845">
      <w:pPr>
        <w:pStyle w:val="01Grundtext"/>
        <w:rPr>
          <w:color w:val="0000FF"/>
          <w:u w:val="single"/>
        </w:rPr>
      </w:pPr>
      <w:r w:rsidRPr="006E0AA0">
        <w:t>Telefon: +49 30 21286</w:t>
      </w:r>
      <w:r w:rsidR="00B25743">
        <w:t>-</w:t>
      </w:r>
      <w:r w:rsidRPr="006E0AA0">
        <w:t>28</w:t>
      </w:r>
      <w:r w:rsidR="00B25743">
        <w:t>2</w:t>
      </w:r>
      <w:r w:rsidRPr="006E0AA0">
        <w:t xml:space="preserve"> </w:t>
      </w:r>
      <w:r w:rsidRPr="006E0AA0">
        <w:rPr>
          <w:rFonts w:cs="Lucida Grande"/>
        </w:rPr>
        <w:t>· E-Mail:</w:t>
      </w:r>
      <w:r w:rsidR="00B25743">
        <w:rPr>
          <w:rFonts w:cs="Lucida Grande"/>
        </w:rPr>
        <w:t xml:space="preserve"> </w:t>
      </w:r>
      <w:hyperlink r:id="rId13" w:history="1">
        <w:r w:rsidR="00B25743" w:rsidRPr="00225F82">
          <w:rPr>
            <w:rStyle w:val="Hyperlink"/>
            <w:rFonts w:cs="Lucida Grande"/>
          </w:rPr>
          <w:t>haeussler@fvhf.de</w:t>
        </w:r>
      </w:hyperlink>
      <w:r w:rsidR="00B25743">
        <w:rPr>
          <w:rFonts w:cs="Lucida Grande"/>
        </w:rPr>
        <w:t xml:space="preserve"> </w:t>
      </w:r>
    </w:p>
    <w:p w14:paraId="0E321E3E" w14:textId="77777777" w:rsidR="00C94845" w:rsidRPr="005B5F5E" w:rsidRDefault="00C94845" w:rsidP="00C94845">
      <w:pPr>
        <w:pStyle w:val="01Grundtext"/>
        <w:rPr>
          <w:sz w:val="15"/>
          <w:szCs w:val="15"/>
        </w:rPr>
      </w:pPr>
    </w:p>
    <w:p w14:paraId="33BEEC3E" w14:textId="35B28875" w:rsidR="00C94845" w:rsidRPr="006E0AA0" w:rsidRDefault="00C94845" w:rsidP="00C94845">
      <w:pPr>
        <w:pStyle w:val="01Grundtext"/>
      </w:pPr>
      <w:proofErr w:type="spellStart"/>
      <w:r w:rsidRPr="006E0AA0">
        <w:t>mai</w:t>
      </w:r>
      <w:proofErr w:type="spellEnd"/>
      <w:r w:rsidRPr="006E0AA0">
        <w:t xml:space="preserve"> </w:t>
      </w:r>
      <w:proofErr w:type="spellStart"/>
      <w:r w:rsidRPr="006E0AA0">
        <w:t>public</w:t>
      </w:r>
      <w:proofErr w:type="spellEnd"/>
      <w:r w:rsidRPr="006E0AA0">
        <w:t xml:space="preserve"> </w:t>
      </w:r>
      <w:proofErr w:type="spellStart"/>
      <w:r w:rsidRPr="006E0AA0">
        <w:t>relations</w:t>
      </w:r>
      <w:proofErr w:type="spellEnd"/>
      <w:r w:rsidRPr="006E0AA0">
        <w:t xml:space="preserve"> GmbH</w:t>
      </w:r>
      <w:r w:rsidRPr="006E0AA0">
        <w:rPr>
          <w:rFonts w:cs="Lucida Grande"/>
        </w:rPr>
        <w:t xml:space="preserve"> · </w:t>
      </w:r>
      <w:r w:rsidR="00D4694F">
        <w:rPr>
          <w:rFonts w:cs="Lucida Grande"/>
        </w:rPr>
        <w:t>Wolfgang Deil</w:t>
      </w:r>
    </w:p>
    <w:p w14:paraId="3E79D772" w14:textId="77777777" w:rsidR="00C94845" w:rsidRPr="006E0AA0" w:rsidRDefault="00C94845" w:rsidP="00C94845">
      <w:pPr>
        <w:pStyle w:val="01Grundtext"/>
      </w:pPr>
      <w:r w:rsidRPr="006E0AA0">
        <w:t>Leuschnerdamm 13, Aufgang 3</w:t>
      </w:r>
      <w:r w:rsidRPr="006E0AA0">
        <w:rPr>
          <w:rFonts w:cs="Lucida Grande"/>
        </w:rPr>
        <w:t xml:space="preserve"> · 1</w:t>
      </w:r>
      <w:r w:rsidRPr="006E0AA0">
        <w:t>0999 Berlin</w:t>
      </w:r>
    </w:p>
    <w:p w14:paraId="51D225E7" w14:textId="64CEDFF6" w:rsidR="00C94845" w:rsidRPr="003C3CE0" w:rsidRDefault="00C94845" w:rsidP="003C3CE0">
      <w:pPr>
        <w:pStyle w:val="01Grundtext"/>
        <w:rPr>
          <w:color w:val="0000FF"/>
          <w:u w:val="single"/>
        </w:rPr>
      </w:pPr>
      <w:r w:rsidRPr="006E0AA0">
        <w:t>Telefon: +49 30 664040-55</w:t>
      </w:r>
      <w:r w:rsidR="00D4694F">
        <w:t>2</w:t>
      </w:r>
      <w:r w:rsidRPr="006E0AA0">
        <w:rPr>
          <w:rFonts w:cs="Lucida Grande"/>
        </w:rPr>
        <w:t xml:space="preserve"> · E</w:t>
      </w:r>
      <w:r w:rsidRPr="006E0AA0">
        <w:t xml:space="preserve">-Mail: </w:t>
      </w:r>
      <w:hyperlink r:id="rId14" w:history="1">
        <w:r w:rsidRPr="006E0AA0">
          <w:rPr>
            <w:rStyle w:val="Hyperlink"/>
          </w:rPr>
          <w:t>fvhf@maipr.de</w:t>
        </w:r>
      </w:hyperlink>
    </w:p>
    <w:p w14:paraId="0604FD4B" w14:textId="77777777" w:rsidR="00C94845" w:rsidRDefault="00C94845" w:rsidP="00C94845">
      <w:pPr>
        <w:pStyle w:val="KeinAbsatzformat"/>
      </w:pPr>
    </w:p>
    <w:p w14:paraId="29A1DD3D" w14:textId="77777777" w:rsidR="00C94845" w:rsidRDefault="00C94845" w:rsidP="009163C0">
      <w:pPr>
        <w:pStyle w:val="KeinAbsatzformat"/>
        <w:spacing w:line="276" w:lineRule="auto"/>
        <w:rPr>
          <w:sz w:val="16"/>
          <w:szCs w:val="16"/>
        </w:rPr>
      </w:pPr>
    </w:p>
    <w:p w14:paraId="1D377D74" w14:textId="77777777" w:rsidR="00620423" w:rsidRPr="004F5D78" w:rsidRDefault="00620423" w:rsidP="009163C0">
      <w:pPr>
        <w:pStyle w:val="02FVHFText"/>
        <w:pBdr>
          <w:top w:val="single" w:sz="4" w:space="1" w:color="auto"/>
        </w:pBdr>
        <w:spacing w:line="276" w:lineRule="auto"/>
        <w:rPr>
          <w:sz w:val="10"/>
          <w:szCs w:val="10"/>
        </w:rPr>
      </w:pPr>
    </w:p>
    <w:p w14:paraId="21299BFD" w14:textId="77777777" w:rsidR="009163C0" w:rsidRPr="009163C0" w:rsidRDefault="009163C0" w:rsidP="004F5D78">
      <w:pPr>
        <w:spacing w:line="276" w:lineRule="auto"/>
        <w:jc w:val="both"/>
        <w:rPr>
          <w:rFonts w:ascii="Verdana" w:hAnsi="Verdana" w:cs="Arial"/>
          <w:sz w:val="14"/>
          <w:szCs w:val="14"/>
        </w:rPr>
      </w:pPr>
      <w:r w:rsidRPr="009163C0">
        <w:rPr>
          <w:rFonts w:ascii="Verdana" w:hAnsi="Verdana" w:cs="Arial"/>
          <w:sz w:val="14"/>
          <w:szCs w:val="14"/>
        </w:rPr>
        <w:t>Vorgehängte Hinterlüftete Fassaden (VHF) repräsentieren die Zukunft der Architektur: Sie vereinen energetische Effizienz, Wirtschaftlichkeit und Nachhaltigkeit mit multifunktionalen bauphysikalischen Eigenschaften und intelligenten technischen Funktionen – sowohl für den Neubau als auch die Modernisierung von Bestandsgebäuden.</w:t>
      </w:r>
    </w:p>
    <w:p w14:paraId="5451EB09" w14:textId="77777777" w:rsidR="009163C0" w:rsidRPr="009163C0" w:rsidRDefault="009163C0" w:rsidP="004F5D78">
      <w:pPr>
        <w:spacing w:line="276" w:lineRule="auto"/>
        <w:jc w:val="both"/>
        <w:rPr>
          <w:rFonts w:ascii="Verdana" w:hAnsi="Verdana" w:cs="Arial"/>
          <w:color w:val="000000" w:themeColor="text1"/>
          <w:sz w:val="14"/>
          <w:szCs w:val="14"/>
        </w:rPr>
      </w:pPr>
      <w:r w:rsidRPr="009163C0">
        <w:rPr>
          <w:rFonts w:ascii="Verdana" w:hAnsi="Verdana" w:cs="Arial"/>
          <w:sz w:val="14"/>
          <w:szCs w:val="14"/>
        </w:rPr>
        <w:t xml:space="preserve">Hauptziel des FVHF ist es, diese Vorteile der Bauart VHF gegenüber Planenden, </w:t>
      </w:r>
      <w:r w:rsidRPr="009163C0">
        <w:rPr>
          <w:rFonts w:ascii="Verdana" w:hAnsi="Verdana" w:cs="Arial"/>
          <w:color w:val="000000" w:themeColor="text1"/>
          <w:sz w:val="14"/>
          <w:szCs w:val="14"/>
        </w:rPr>
        <w:t>Bauherrinnen und Bauherren, Behörden, Verbänden, politisch Entscheidungstragenden, sowie der Bau- und Architektur-Fachpresse zu kommunizieren.</w:t>
      </w:r>
    </w:p>
    <w:p w14:paraId="65B2A5F6" w14:textId="77777777" w:rsidR="009163C0" w:rsidRPr="009163C0" w:rsidRDefault="009163C0" w:rsidP="004F5D78">
      <w:pPr>
        <w:spacing w:line="276" w:lineRule="auto"/>
        <w:jc w:val="both"/>
        <w:rPr>
          <w:rFonts w:ascii="Verdana" w:hAnsi="Verdana" w:cs="Arial"/>
          <w:sz w:val="14"/>
          <w:szCs w:val="14"/>
        </w:rPr>
      </w:pPr>
      <w:r w:rsidRPr="009163C0">
        <w:rPr>
          <w:rFonts w:ascii="Verdana" w:hAnsi="Verdana" w:cs="Arial"/>
          <w:sz w:val="14"/>
          <w:szCs w:val="14"/>
        </w:rPr>
        <w:t xml:space="preserve">Alle zwei Jahre lobt der FVHF zudem den renommierten Deutschen Fassadenpreis für VHF </w:t>
      </w:r>
      <w:r w:rsidRPr="009163C0">
        <w:rPr>
          <w:rFonts w:ascii="Verdana" w:hAnsi="Verdana" w:cs="Arial"/>
          <w:color w:val="000000" w:themeColor="text1"/>
          <w:sz w:val="14"/>
          <w:szCs w:val="14"/>
        </w:rPr>
        <w:t xml:space="preserve">aus, mit dem der Verband seit 1999 wegweisende architektonische Lösungen dieser </w:t>
      </w:r>
      <w:r w:rsidRPr="009163C0">
        <w:rPr>
          <w:rFonts w:ascii="Verdana" w:hAnsi="Verdana" w:cs="Arial"/>
          <w:sz w:val="14"/>
          <w:szCs w:val="14"/>
        </w:rPr>
        <w:t>modernen Bauart würdigt.</w:t>
      </w:r>
    </w:p>
    <w:p w14:paraId="1195CB93" w14:textId="77777777" w:rsidR="009163C0" w:rsidRDefault="009163C0" w:rsidP="004F5D78">
      <w:pPr>
        <w:spacing w:line="276" w:lineRule="auto"/>
        <w:jc w:val="both"/>
        <w:rPr>
          <w:rFonts w:ascii="Verdana" w:hAnsi="Verdana" w:cs="Arial"/>
          <w:color w:val="000000" w:themeColor="text1"/>
          <w:sz w:val="14"/>
          <w:szCs w:val="14"/>
        </w:rPr>
      </w:pPr>
      <w:r w:rsidRPr="009163C0">
        <w:rPr>
          <w:rFonts w:ascii="Verdana" w:hAnsi="Verdana" w:cs="Arial"/>
          <w:color w:val="000000" w:themeColor="text1"/>
          <w:sz w:val="14"/>
          <w:szCs w:val="14"/>
        </w:rPr>
        <w:t>Mitglieder des FVHF sind herstellende und verarbeitende Unternehmen sowie planende, beratende und prüfende Ingenieurinnen und Ingenieure. Für Fragen zur Fassadenplanung steht der FVHF herstellerneutral und kompetent beratend zur Seite.</w:t>
      </w:r>
    </w:p>
    <w:p w14:paraId="59188B31" w14:textId="77777777" w:rsidR="009163C0" w:rsidRPr="004F5D78" w:rsidRDefault="009163C0" w:rsidP="009163C0">
      <w:pPr>
        <w:spacing w:line="276" w:lineRule="auto"/>
        <w:rPr>
          <w:rFonts w:ascii="Verdana" w:hAnsi="Verdana" w:cs="Arial"/>
          <w:color w:val="000000" w:themeColor="text1"/>
          <w:sz w:val="10"/>
          <w:szCs w:val="10"/>
        </w:rPr>
      </w:pPr>
    </w:p>
    <w:p w14:paraId="24469903" w14:textId="4E8D635C" w:rsidR="00C94845" w:rsidRPr="00C94845" w:rsidRDefault="00C94845" w:rsidP="009163C0">
      <w:pPr>
        <w:pStyle w:val="02FVHFText"/>
        <w:pBdr>
          <w:top w:val="single" w:sz="4" w:space="1" w:color="auto"/>
        </w:pBdr>
      </w:pPr>
    </w:p>
    <w:sectPr w:rsidR="00C94845" w:rsidRPr="00C94845" w:rsidSect="00462B80">
      <w:headerReference w:type="default" r:id="rId15"/>
      <w:headerReference w:type="first" r:id="rId16"/>
      <w:footerReference w:type="first" r:id="rId17"/>
      <w:pgSz w:w="11899" w:h="16840"/>
      <w:pgMar w:top="-2268" w:right="1134" w:bottom="1418" w:left="1134" w:header="2552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03EC7" w14:textId="77777777" w:rsidR="00806DF6" w:rsidRDefault="00806DF6">
      <w:r>
        <w:separator/>
      </w:r>
    </w:p>
  </w:endnote>
  <w:endnote w:type="continuationSeparator" w:id="0">
    <w:p w14:paraId="7A2D8802" w14:textId="77777777" w:rsidR="00806DF6" w:rsidRDefault="008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Webdings">
    <w:panose1 w:val="05030102010509060703"/>
    <w:charset w:val="4D"/>
    <w:family w:val="decorative"/>
    <w:pitch w:val="variable"/>
    <w:sig w:usb0="00000003" w:usb1="00000000" w:usb2="00000000" w:usb3="00000000" w:csb0="80000001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A8EF3" w14:textId="77777777" w:rsidR="00744337" w:rsidRPr="007945B7" w:rsidRDefault="00744337" w:rsidP="005B6EDB">
    <w:pPr>
      <w:pStyle w:val="Fuzeile"/>
      <w:spacing w:line="240" w:lineRule="exact"/>
      <w:rPr>
        <w:rFonts w:ascii="Verdana" w:hAnsi="Verdana"/>
        <w:sz w:val="15"/>
      </w:rPr>
    </w:pPr>
    <w:r>
      <w:rPr>
        <w:rFonts w:ascii="Verdana" w:hAnsi="Verdana"/>
        <w:noProof/>
        <w:sz w:val="15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712E3031" wp14:editId="13FBC216">
              <wp:simplePos x="0" y="0"/>
              <wp:positionH relativeFrom="column">
                <wp:posOffset>0</wp:posOffset>
              </wp:positionH>
              <wp:positionV relativeFrom="page">
                <wp:posOffset>10009505</wp:posOffset>
              </wp:positionV>
              <wp:extent cx="6135370" cy="360045"/>
              <wp:effectExtent l="0" t="0" r="0" b="3175"/>
              <wp:wrapNone/>
              <wp:docPr id="7" name="Text Box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35370" cy="3600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2F1113" w14:textId="77777777" w:rsidR="00744337" w:rsidRPr="009E4E31" w:rsidRDefault="00744337" w:rsidP="009E4E31">
                          <w:pPr>
                            <w:pStyle w:val="027pt"/>
                          </w:pPr>
                          <w:r w:rsidRPr="009E4E31">
                            <w:t>Fachverband Baustoffe und Bauteile für vorgehängte hinterlüftete Fassaden e.</w:t>
                          </w:r>
                          <w:r w:rsidRPr="009E4E31">
                            <w:rPr>
                              <w:rFonts w:ascii="Lucida Grande" w:hAnsi="Lucida Grande" w:cs="Lucida Grande"/>
                            </w:rPr>
                            <w:t> </w:t>
                          </w:r>
                          <w:r w:rsidRPr="009E4E31">
                            <w:t xml:space="preserve">V. </w:t>
                          </w:r>
                          <w:r>
                            <w:t xml:space="preserve">· </w:t>
                          </w:r>
                          <w:r w:rsidRPr="009E4E31">
                            <w:t>Kurfürstenstraße 129</w:t>
                          </w:r>
                          <w:r>
                            <w:t xml:space="preserve"> · </w:t>
                          </w:r>
                          <w:r w:rsidRPr="009E4E31">
                            <w:t>10785 Berlin</w:t>
                          </w:r>
                        </w:p>
                        <w:p w14:paraId="4AAEB6AE" w14:textId="77777777" w:rsidR="00744337" w:rsidRPr="00923171" w:rsidRDefault="00744337" w:rsidP="009E4E31">
                          <w:pPr>
                            <w:pStyle w:val="027pt"/>
                            <w:rPr>
                              <w:lang w:val="en-US"/>
                            </w:rPr>
                          </w:pPr>
                          <w:r w:rsidRPr="00923171">
                            <w:rPr>
                              <w:lang w:val="en-US"/>
                            </w:rPr>
                            <w:t>Tel +49 30 212862-81 · Fax +49 30 212862-41 · info@fvhf.de · www.fvhf.de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2E3031" id="_x0000_t202" coordsize="21600,21600" o:spt="202" path="m,l,21600r21600,l21600,xe">
              <v:stroke joinstyle="miter"/>
              <v:path gradientshapeok="t" o:connecttype="rect"/>
            </v:shapetype>
            <v:shape id="Text Box 52" o:spid="_x0000_s1030" type="#_x0000_t202" style="position:absolute;margin-left:0;margin-top:788.15pt;width:483.1pt;height:28.3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" filled="f" stroked="f">
              <v:textbox inset="0,0,0,0">
                <w:txbxContent>
                  <w:p w14:paraId="0A2F1113" w14:textId="77777777" w:rsidR="00744337" w:rsidRPr="009E4E31" w:rsidRDefault="00744337" w:rsidP="009E4E31">
                    <w:pPr>
                      <w:pStyle w:val="027pt"/>
                    </w:pPr>
                    <w:r w:rsidRPr="009E4E31">
                      <w:t>Fachverband Baustoffe und Bauteile für vorgehängte hinterlüftete Fassaden e.</w:t>
                    </w:r>
                    <w:r w:rsidRPr="009E4E31">
                      <w:rPr>
                        <w:rFonts w:ascii="Lucida Grande" w:hAnsi="Lucida Grande" w:cs="Lucida Grande"/>
                      </w:rPr>
                      <w:t> </w:t>
                    </w:r>
                    <w:r w:rsidRPr="009E4E31">
                      <w:t xml:space="preserve">V. </w:t>
                    </w:r>
                    <w:r>
                      <w:t xml:space="preserve">· </w:t>
                    </w:r>
                    <w:r w:rsidRPr="009E4E31">
                      <w:t>Kurfürstenstraße 129</w:t>
                    </w:r>
                    <w:r>
                      <w:t xml:space="preserve"> · </w:t>
                    </w:r>
                    <w:r w:rsidRPr="009E4E31">
                      <w:t>10785 Berlin</w:t>
                    </w:r>
                  </w:p>
                  <w:p w14:paraId="4AAEB6AE" w14:textId="77777777" w:rsidR="00744337" w:rsidRPr="00923171" w:rsidRDefault="00744337" w:rsidP="009E4E31">
                    <w:pPr>
                      <w:pStyle w:val="027pt"/>
                      <w:rPr>
                        <w:lang w:val="en-US"/>
                      </w:rPr>
                    </w:pPr>
                    <w:r w:rsidRPr="00923171">
                      <w:rPr>
                        <w:lang w:val="en-US"/>
                      </w:rPr>
                      <w:t>Tel +49 30 212862-81 · Fax +49 30 212862-41 · info@fvhf.de · www.fvhf.de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  <w:szCs w:val="20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3C518A41" wp14:editId="1F31A54D">
              <wp:simplePos x="0" y="0"/>
              <wp:positionH relativeFrom="column">
                <wp:posOffset>0</wp:posOffset>
              </wp:positionH>
              <wp:positionV relativeFrom="page">
                <wp:posOffset>9901555</wp:posOffset>
              </wp:positionV>
              <wp:extent cx="6120130" cy="0"/>
              <wp:effectExtent l="9525" t="5080" r="13970" b="13970"/>
              <wp:wrapNone/>
              <wp:docPr id="6" name="Line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C531DA" id="Line 53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0,779.65pt" to="481.9pt,77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" strokeweight=".5pt">
              <w10:wrap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CD5FEA" w14:textId="77777777" w:rsidR="00806DF6" w:rsidRDefault="00806DF6">
      <w:r>
        <w:separator/>
      </w:r>
    </w:p>
  </w:footnote>
  <w:footnote w:type="continuationSeparator" w:id="0">
    <w:p w14:paraId="1EB08D1B" w14:textId="77777777" w:rsidR="00806DF6" w:rsidRDefault="00806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B9625" w14:textId="77777777" w:rsidR="00744337" w:rsidRDefault="00744337">
    <w:r>
      <w:rPr>
        <w:noProof/>
        <w:szCs w:val="20"/>
      </w:rPr>
      <mc:AlternateContent>
        <mc:Choice Requires="wps">
          <w:drawing>
            <wp:anchor distT="0" distB="0" distL="114300" distR="114300" simplePos="0" relativeHeight="251651584" behindDoc="1" locked="0" layoutInCell="1" allowOverlap="1" wp14:anchorId="67818042" wp14:editId="6E22496D">
              <wp:simplePos x="0" y="0"/>
              <wp:positionH relativeFrom="page">
                <wp:posOffset>720090</wp:posOffset>
              </wp:positionH>
              <wp:positionV relativeFrom="page">
                <wp:posOffset>900430</wp:posOffset>
              </wp:positionV>
              <wp:extent cx="899795" cy="179705"/>
              <wp:effectExtent l="0" t="0" r="0" b="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9F2B9A" w14:textId="77777777" w:rsidR="00744337" w:rsidRPr="003F2B04" w:rsidRDefault="00744337" w:rsidP="00695216">
                          <w:pPr>
                            <w:pStyle w:val="01Grundtext"/>
                          </w:pPr>
                          <w:r w:rsidRPr="003F2B04">
                            <w:t xml:space="preserve">Seite </w:t>
                          </w: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PAGE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116DF9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 w:rsidRPr="003F2B04">
                            <w:t>/</w:t>
                          </w: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NUMPAGES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116DF9">
                            <w:rPr>
                              <w:noProof/>
                            </w:rPr>
                            <w:t>3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818042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margin-left:56.7pt;margin-top:70.9pt;width:70.85pt;height:14.1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" filled="f" stroked="f">
              <v:textbox inset="0,0,0,0">
                <w:txbxContent>
                  <w:p w14:paraId="4E9F2B9A" w14:textId="77777777" w:rsidR="00744337" w:rsidRPr="003F2B04" w:rsidRDefault="00744337" w:rsidP="00695216">
                    <w:pPr>
                      <w:pStyle w:val="01Grundtext"/>
                    </w:pPr>
                    <w:r w:rsidRPr="003F2B04">
                      <w:t xml:space="preserve">Seite </w:t>
                    </w: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PAGE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116DF9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  <w:r w:rsidRPr="003F2B04">
                      <w:t>/</w:t>
                    </w: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NUMPAGES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116DF9">
                      <w:rPr>
                        <w:noProof/>
                      </w:rPr>
                      <w:t>3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Cs w:val="20"/>
      </w:rPr>
      <w:drawing>
        <wp:anchor distT="0" distB="0" distL="114300" distR="114300" simplePos="0" relativeHeight="251667968" behindDoc="0" locked="0" layoutInCell="1" allowOverlap="1" wp14:anchorId="3467D88E" wp14:editId="0EEB801A">
          <wp:simplePos x="0" y="0"/>
          <wp:positionH relativeFrom="page">
            <wp:posOffset>4968875</wp:posOffset>
          </wp:positionH>
          <wp:positionV relativeFrom="page">
            <wp:posOffset>583565</wp:posOffset>
          </wp:positionV>
          <wp:extent cx="1955800" cy="508000"/>
          <wp:effectExtent l="25400" t="0" r="0" b="0"/>
          <wp:wrapNone/>
          <wp:docPr id="8" name="Grafik 8" descr="FVHF_Logo_DE_150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VHF_Logo_DE_150_RGB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5800" cy="50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Cs w:val="20"/>
      </w:rPr>
      <mc:AlternateContent>
        <mc:Choice Requires="wps">
          <w:drawing>
            <wp:anchor distT="0" distB="0" distL="114300" distR="114300" simplePos="0" relativeHeight="251661824" behindDoc="1" locked="0" layoutInCell="1" allowOverlap="1" wp14:anchorId="7B9E27FA" wp14:editId="7D70AD69">
              <wp:simplePos x="0" y="0"/>
              <wp:positionH relativeFrom="column">
                <wp:posOffset>0</wp:posOffset>
              </wp:positionH>
              <wp:positionV relativeFrom="page">
                <wp:posOffset>9901555</wp:posOffset>
              </wp:positionV>
              <wp:extent cx="6120130" cy="0"/>
              <wp:effectExtent l="9525" t="5080" r="13970" b="13970"/>
              <wp:wrapNone/>
              <wp:docPr id="13" name="Line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A6CF54" id="Line 61" o:spid="_x0000_s1026" style="position:absolute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0,779.65pt" to="481.9pt,77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" strokeweight=".5pt">
              <w10:wrap anchory="page"/>
            </v:line>
          </w:pict>
        </mc:Fallback>
      </mc:AlternateContent>
    </w:r>
    <w:r>
      <w:rPr>
        <w:noProof/>
        <w:szCs w:val="20"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66B97E44" wp14:editId="752DF0E9">
              <wp:simplePos x="0" y="0"/>
              <wp:positionH relativeFrom="column">
                <wp:posOffset>0</wp:posOffset>
              </wp:positionH>
              <wp:positionV relativeFrom="page">
                <wp:posOffset>10009505</wp:posOffset>
              </wp:positionV>
              <wp:extent cx="6120130" cy="360045"/>
              <wp:effectExtent l="0" t="0" r="4445" b="3175"/>
              <wp:wrapNone/>
              <wp:docPr id="12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0130" cy="3600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743453" w14:textId="77777777" w:rsidR="00744337" w:rsidRPr="009E4E31" w:rsidRDefault="00744337" w:rsidP="00695216">
                          <w:pPr>
                            <w:pStyle w:val="027pt"/>
                          </w:pPr>
                          <w:r w:rsidRPr="009E4E31">
                            <w:t>Fachverband Baustoffe und Bauteile für vorgehängte hinterlüftete Fassaden e.</w:t>
                          </w:r>
                          <w:r w:rsidRPr="009E4E31">
                            <w:rPr>
                              <w:rFonts w:ascii="Lucida Grande" w:hAnsi="Lucida Grande" w:cs="Lucida Grande"/>
                            </w:rPr>
                            <w:t> </w:t>
                          </w:r>
                          <w:r w:rsidRPr="009E4E31">
                            <w:t xml:space="preserve">V. </w:t>
                          </w:r>
                          <w:r>
                            <w:t xml:space="preserve">· </w:t>
                          </w:r>
                          <w:r w:rsidRPr="009E4E31">
                            <w:t>Kurfürstenstraße 129</w:t>
                          </w:r>
                          <w:r>
                            <w:t xml:space="preserve"> · </w:t>
                          </w:r>
                          <w:r w:rsidRPr="009E4E31">
                            <w:t>10785 Berlin</w:t>
                          </w:r>
                        </w:p>
                        <w:p w14:paraId="6B081424" w14:textId="77777777" w:rsidR="00744337" w:rsidRPr="00923171" w:rsidRDefault="00744337" w:rsidP="00695216">
                          <w:pPr>
                            <w:pStyle w:val="027pt"/>
                            <w:rPr>
                              <w:lang w:val="en-US"/>
                            </w:rPr>
                          </w:pPr>
                          <w:r w:rsidRPr="00923171">
                            <w:rPr>
                              <w:lang w:val="en-US"/>
                            </w:rPr>
                            <w:t>Tel +49 30 212862-81 · Fax +49 30 212862-41 · info@fvhf.de · www.fvhf.de</w:t>
                          </w:r>
                        </w:p>
                        <w:p w14:paraId="2FF98790" w14:textId="77777777" w:rsidR="00744337" w:rsidRPr="00923171" w:rsidRDefault="00744337" w:rsidP="00695216">
                          <w:pPr>
                            <w:rPr>
                              <w:szCs w:val="15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6B97E44" id="Text Box 60" o:spid="_x0000_s1027" type="#_x0000_t202" style="position:absolute;margin-left:0;margin-top:788.15pt;width:481.9pt;height:28.35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" filled="f" stroked="f">
              <v:textbox inset="0,0,0,0">
                <w:txbxContent>
                  <w:p w14:paraId="1E743453" w14:textId="77777777" w:rsidR="00744337" w:rsidRPr="009E4E31" w:rsidRDefault="00744337" w:rsidP="00695216">
                    <w:pPr>
                      <w:pStyle w:val="027pt"/>
                    </w:pPr>
                    <w:r w:rsidRPr="009E4E31">
                      <w:t>Fachverband Baustoffe und Bauteile für vorgehängte hinterlüftete Fassaden e.</w:t>
                    </w:r>
                    <w:r w:rsidRPr="009E4E31">
                      <w:rPr>
                        <w:rFonts w:ascii="Lucida Grande" w:hAnsi="Lucida Grande" w:cs="Lucida Grande"/>
                      </w:rPr>
                      <w:t> </w:t>
                    </w:r>
                    <w:r w:rsidRPr="009E4E31">
                      <w:t xml:space="preserve">V. </w:t>
                    </w:r>
                    <w:r>
                      <w:t xml:space="preserve">· </w:t>
                    </w:r>
                    <w:r w:rsidRPr="009E4E31">
                      <w:t>Kurfürstenstraße 129</w:t>
                    </w:r>
                    <w:r>
                      <w:t xml:space="preserve"> · </w:t>
                    </w:r>
                    <w:r w:rsidRPr="009E4E31">
                      <w:t>10785 Berlin</w:t>
                    </w:r>
                  </w:p>
                  <w:p w14:paraId="6B081424" w14:textId="77777777" w:rsidR="00744337" w:rsidRPr="00923171" w:rsidRDefault="00744337" w:rsidP="00695216">
                    <w:pPr>
                      <w:pStyle w:val="027pt"/>
                      <w:rPr>
                        <w:lang w:val="en-US"/>
                      </w:rPr>
                    </w:pPr>
                    <w:r w:rsidRPr="00923171">
                      <w:rPr>
                        <w:lang w:val="en-US"/>
                      </w:rPr>
                      <w:t>Tel +49 30 212862-81 · Fax +49 30 212862-41 · info@fvhf.de · www.fvhf.de</w:t>
                    </w:r>
                  </w:p>
                  <w:p w14:paraId="2FF98790" w14:textId="77777777" w:rsidR="00744337" w:rsidRPr="00923171" w:rsidRDefault="00744337" w:rsidP="00695216">
                    <w:pPr>
                      <w:rPr>
                        <w:szCs w:val="15"/>
                        <w:lang w:val="en-US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5AE6E" w14:textId="0E5FB5DA" w:rsidR="00744337" w:rsidRPr="003E4FA5" w:rsidRDefault="00B11C5B" w:rsidP="00462B80">
    <w:pPr>
      <w:tabs>
        <w:tab w:val="left" w:pos="1740"/>
      </w:tabs>
      <w:spacing w:before="6200" w:line="240" w:lineRule="exact"/>
      <w:ind w:left="1740" w:hanging="1740"/>
      <w:rPr>
        <w:sz w:val="10"/>
      </w:rPr>
    </w:pPr>
    <w:r>
      <w:rPr>
        <w:noProof/>
        <w:szCs w:val="20"/>
      </w:rPr>
      <mc:AlternateContent>
        <mc:Choice Requires="wps">
          <w:drawing>
            <wp:anchor distT="0" distB="0" distL="0" distR="114300" simplePos="0" relativeHeight="251650559" behindDoc="1" locked="0" layoutInCell="1" allowOverlap="1" wp14:anchorId="28D60B92" wp14:editId="5E103992">
              <wp:simplePos x="0" y="0"/>
              <wp:positionH relativeFrom="margin">
                <wp:posOffset>21590</wp:posOffset>
              </wp:positionH>
              <wp:positionV relativeFrom="page">
                <wp:posOffset>1656080</wp:posOffset>
              </wp:positionV>
              <wp:extent cx="6120130" cy="869315"/>
              <wp:effectExtent l="0" t="0" r="1270" b="6985"/>
              <wp:wrapTight wrapText="bothSides">
                <wp:wrapPolygon edited="0">
                  <wp:start x="0" y="947"/>
                  <wp:lineTo x="0" y="21458"/>
                  <wp:lineTo x="21560" y="21458"/>
                  <wp:lineTo x="21560" y="947"/>
                  <wp:lineTo x="0" y="947"/>
                </wp:wrapPolygon>
              </wp:wrapTight>
              <wp:docPr id="11" name="Text Box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0130" cy="8693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C95B7B" w14:textId="453BCD0F" w:rsidR="00744337" w:rsidRDefault="00744337" w:rsidP="00111B6E">
                          <w:pPr>
                            <w:pStyle w:val="00TitelHead"/>
                          </w:pPr>
                          <w:r>
                            <w:t>Pressemitteilung</w:t>
                          </w:r>
                        </w:p>
                        <w:p w14:paraId="5AC738A7" w14:textId="77777777" w:rsidR="00744337" w:rsidRDefault="00744337" w:rsidP="005B6EDB"/>
                        <w:p w14:paraId="4D40C051" w14:textId="56137A36" w:rsidR="00B11C5B" w:rsidRPr="00B11C5B" w:rsidRDefault="007A304E" w:rsidP="00B11C5B">
                          <w:pPr>
                            <w:jc w:val="right"/>
                            <w:rPr>
                              <w:rFonts w:ascii="Verdana" w:hAnsi="Verdan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 w:hAnsi="Verdana"/>
                              <w:sz w:val="20"/>
                              <w:szCs w:val="20"/>
                            </w:rPr>
                            <w:t>2</w:t>
                          </w:r>
                          <w:r w:rsidR="00D41622">
                            <w:rPr>
                              <w:rFonts w:ascii="Verdana" w:hAnsi="Verdana"/>
                              <w:sz w:val="20"/>
                              <w:szCs w:val="20"/>
                            </w:rPr>
                            <w:t>2</w:t>
                          </w:r>
                          <w:r w:rsidR="00B11C5B" w:rsidRPr="00B11C5B">
                            <w:rPr>
                              <w:rFonts w:ascii="Verdana" w:hAnsi="Verdana"/>
                              <w:sz w:val="20"/>
                              <w:szCs w:val="20"/>
                            </w:rPr>
                            <w:t>.1</w:t>
                          </w:r>
                          <w:r w:rsidR="00D92E85">
                            <w:rPr>
                              <w:rFonts w:ascii="Verdana" w:hAnsi="Verdana"/>
                              <w:sz w:val="20"/>
                              <w:szCs w:val="20"/>
                            </w:rPr>
                            <w:t>1</w:t>
                          </w:r>
                          <w:r w:rsidR="00B11C5B" w:rsidRPr="00B11C5B">
                            <w:rPr>
                              <w:rFonts w:ascii="Verdana" w:hAnsi="Verdana"/>
                              <w:sz w:val="20"/>
                              <w:szCs w:val="20"/>
                            </w:rPr>
                            <w:t>.2024</w:t>
                          </w:r>
                        </w:p>
                      </w:txbxContent>
                    </wps:txbx>
                    <wps:bodyPr rot="0" vert="horz" wrap="square" lIns="0" tIns="72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D60B92" id="_x0000_t202" coordsize="21600,21600" o:spt="202" path="m,l,21600r21600,l21600,xe">
              <v:stroke joinstyle="miter"/>
              <v:path gradientshapeok="t" o:connecttype="rect"/>
            </v:shapetype>
            <v:shape id="Text Box 63" o:spid="_x0000_s1028" type="#_x0000_t202" style="position:absolute;left:0;text-align:left;margin-left:1.7pt;margin-top:130.4pt;width:481.9pt;height:68.45pt;z-index:-251665921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" filled="f" stroked="f">
              <v:textbox inset="0,2mm,0,0">
                <w:txbxContent>
                  <w:p w14:paraId="2FC95B7B" w14:textId="453BCD0F" w:rsidR="00744337" w:rsidRDefault="00744337" w:rsidP="00111B6E">
                    <w:pPr>
                      <w:pStyle w:val="00TitelHead"/>
                    </w:pPr>
                    <w:r>
                      <w:t>Pressemitteilung</w:t>
                    </w:r>
                  </w:p>
                  <w:p w14:paraId="5AC738A7" w14:textId="77777777" w:rsidR="00744337" w:rsidRDefault="00744337" w:rsidP="005B6EDB"/>
                  <w:p w14:paraId="4D40C051" w14:textId="56137A36" w:rsidR="00B11C5B" w:rsidRPr="00B11C5B" w:rsidRDefault="007A304E" w:rsidP="00B11C5B">
                    <w:pPr>
                      <w:jc w:val="right"/>
                      <w:rPr>
                        <w:rFonts w:ascii="Verdana" w:hAnsi="Verdana"/>
                        <w:sz w:val="20"/>
                        <w:szCs w:val="20"/>
                      </w:rPr>
                    </w:pPr>
                    <w:r>
                      <w:rPr>
                        <w:rFonts w:ascii="Verdana" w:hAnsi="Verdana"/>
                        <w:sz w:val="20"/>
                        <w:szCs w:val="20"/>
                      </w:rPr>
                      <w:t>2</w:t>
                    </w:r>
                    <w:r w:rsidR="00D41622">
                      <w:rPr>
                        <w:rFonts w:ascii="Verdana" w:hAnsi="Verdana"/>
                        <w:sz w:val="20"/>
                        <w:szCs w:val="20"/>
                      </w:rPr>
                      <w:t>2</w:t>
                    </w:r>
                    <w:r w:rsidR="00B11C5B" w:rsidRPr="00B11C5B">
                      <w:rPr>
                        <w:rFonts w:ascii="Verdana" w:hAnsi="Verdana"/>
                        <w:sz w:val="20"/>
                        <w:szCs w:val="20"/>
                      </w:rPr>
                      <w:t>.1</w:t>
                    </w:r>
                    <w:r w:rsidR="00D92E85">
                      <w:rPr>
                        <w:rFonts w:ascii="Verdana" w:hAnsi="Verdana"/>
                        <w:sz w:val="20"/>
                        <w:szCs w:val="20"/>
                      </w:rPr>
                      <w:t>1</w:t>
                    </w:r>
                    <w:r w:rsidR="00B11C5B" w:rsidRPr="00B11C5B">
                      <w:rPr>
                        <w:rFonts w:ascii="Verdana" w:hAnsi="Verdana"/>
                        <w:sz w:val="20"/>
                        <w:szCs w:val="20"/>
                      </w:rPr>
                      <w:t>.2024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6B0C6D">
      <w:rPr>
        <w:noProof/>
      </w:rPr>
      <w:drawing>
        <wp:anchor distT="0" distB="0" distL="114300" distR="114300" simplePos="0" relativeHeight="251670016" behindDoc="1" locked="0" layoutInCell="1" allowOverlap="1" wp14:anchorId="17DC8364" wp14:editId="6A6481BD">
          <wp:simplePos x="0" y="0"/>
          <wp:positionH relativeFrom="column">
            <wp:posOffset>131445</wp:posOffset>
          </wp:positionH>
          <wp:positionV relativeFrom="paragraph">
            <wp:posOffset>-650240</wp:posOffset>
          </wp:positionV>
          <wp:extent cx="2338705" cy="146685"/>
          <wp:effectExtent l="0" t="0" r="0" b="5715"/>
          <wp:wrapTight wrapText="bothSides">
            <wp:wrapPolygon edited="0">
              <wp:start x="0" y="0"/>
              <wp:lineTo x="0" y="20571"/>
              <wp:lineTo x="21465" y="20571"/>
              <wp:lineTo x="21465" y="0"/>
              <wp:lineTo x="0" y="0"/>
            </wp:wrapPolygon>
          </wp:wrapTight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8705" cy="146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44337">
      <w:rPr>
        <w:noProof/>
        <w:sz w:val="10"/>
      </w:rPr>
      <w:drawing>
        <wp:anchor distT="0" distB="0" distL="114935" distR="114935" simplePos="0" relativeHeight="251668992" behindDoc="0" locked="0" layoutInCell="1" allowOverlap="1" wp14:anchorId="7E7FFE4C" wp14:editId="5B6FDC8A">
          <wp:simplePos x="0" y="0"/>
          <wp:positionH relativeFrom="page">
            <wp:posOffset>720090</wp:posOffset>
          </wp:positionH>
          <wp:positionV relativeFrom="page">
            <wp:posOffset>989965</wp:posOffset>
          </wp:positionV>
          <wp:extent cx="2057400" cy="127000"/>
          <wp:effectExtent l="25400" t="0" r="0" b="0"/>
          <wp:wrapTight wrapText="bothSides">
            <wp:wrapPolygon edited="0">
              <wp:start x="-267" y="0"/>
              <wp:lineTo x="-267" y="12960"/>
              <wp:lineTo x="21600" y="12960"/>
              <wp:lineTo x="21067" y="0"/>
              <wp:lineTo x="18933" y="0"/>
              <wp:lineTo x="-267" y="0"/>
            </wp:wrapPolygon>
          </wp:wrapTight>
          <wp:docPr id="17" name="Grafik 17" descr="Slogan_20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ogan_2018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057400" cy="127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44337" w:rsidRPr="00E212C1">
      <w:rPr>
        <w:noProof/>
        <w:sz w:val="10"/>
      </w:rPr>
      <w:drawing>
        <wp:anchor distT="0" distB="0" distL="114300" distR="114300" simplePos="0" relativeHeight="251665920" behindDoc="0" locked="0" layoutInCell="1" allowOverlap="1" wp14:anchorId="625CFDB9" wp14:editId="1DCE3E87">
          <wp:simplePos x="0" y="0"/>
          <wp:positionH relativeFrom="page">
            <wp:posOffset>4968875</wp:posOffset>
          </wp:positionH>
          <wp:positionV relativeFrom="page">
            <wp:posOffset>583565</wp:posOffset>
          </wp:positionV>
          <wp:extent cx="1955800" cy="508000"/>
          <wp:effectExtent l="25400" t="0" r="0" b="0"/>
          <wp:wrapNone/>
          <wp:docPr id="4" name="Grafik 4" descr="FVHF_Logo_DE_150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VHF_Logo_DE_150_RGB.pn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955800" cy="50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44337">
      <w:rPr>
        <w:noProof/>
        <w:szCs w:val="20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46E59C5" wp14:editId="7876BFB7">
              <wp:simplePos x="0" y="0"/>
              <wp:positionH relativeFrom="page">
                <wp:posOffset>720090</wp:posOffset>
              </wp:positionH>
              <wp:positionV relativeFrom="page">
                <wp:posOffset>2628265</wp:posOffset>
              </wp:positionV>
              <wp:extent cx="6120130" cy="0"/>
              <wp:effectExtent l="5715" t="8890" r="8255" b="10160"/>
              <wp:wrapNone/>
              <wp:docPr id="10" name="Line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2E45A5" id="Line 50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7pt,206.95pt" to="538.6pt,20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" strokeweight=".5pt"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7548B68C"/>
    <w:lvl w:ilvl="0">
      <w:start w:val="1"/>
      <w:numFmt w:val="upperRoman"/>
      <w:lvlText w:val="%1.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singleLevel"/>
    <w:tmpl w:val="DBBA0C3E"/>
    <w:lvl w:ilvl="0">
      <w:start w:val="1"/>
      <w:numFmt w:val="bullet"/>
      <w:lvlText w:val=""/>
      <w:lvlJc w:val="left"/>
      <w:pPr>
        <w:tabs>
          <w:tab w:val="num" w:pos="227"/>
        </w:tabs>
        <w:ind w:left="227" w:hanging="227"/>
      </w:pPr>
      <w:rPr>
        <w:rFonts w:ascii="Webdings" w:hAnsi="Webdings" w:hint="default"/>
        <w:color w:val="FF6600"/>
        <w:sz w:val="12"/>
      </w:rPr>
    </w:lvl>
  </w:abstractNum>
  <w:abstractNum w:abstractNumId="2" w15:restartNumberingAfterBreak="0">
    <w:nsid w:val="0B6E377E"/>
    <w:multiLevelType w:val="hybridMultilevel"/>
    <w:tmpl w:val="13F042F6"/>
    <w:lvl w:ilvl="0" w:tplc="930CE898">
      <w:start w:val="1"/>
      <w:numFmt w:val="bullet"/>
      <w:lvlText w:val=""/>
      <w:lvlJc w:val="left"/>
      <w:pPr>
        <w:tabs>
          <w:tab w:val="num" w:pos="227"/>
        </w:tabs>
        <w:ind w:left="227" w:hanging="227"/>
      </w:pPr>
      <w:rPr>
        <w:rFonts w:ascii="Wingdings 3" w:hAnsi="Wingdings 3" w:hint="default"/>
        <w:color w:val="999999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C2EDB"/>
    <w:multiLevelType w:val="hybridMultilevel"/>
    <w:tmpl w:val="54E8D9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287A8D"/>
    <w:multiLevelType w:val="hybridMultilevel"/>
    <w:tmpl w:val="56AECD60"/>
    <w:lvl w:ilvl="0" w:tplc="985A1700">
      <w:start w:val="1"/>
      <w:numFmt w:val="bullet"/>
      <w:lvlText w:val=""/>
      <w:lvlJc w:val="left"/>
      <w:pPr>
        <w:tabs>
          <w:tab w:val="num" w:pos="227"/>
        </w:tabs>
        <w:ind w:left="227" w:hanging="227"/>
      </w:pPr>
      <w:rPr>
        <w:rFonts w:ascii="Webdings" w:hAnsi="Webdings" w:hint="default"/>
        <w:color w:val="FF6600"/>
        <w:w w:val="0"/>
        <w:sz w:val="12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ED2530"/>
    <w:multiLevelType w:val="hybridMultilevel"/>
    <w:tmpl w:val="8A7EB00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9653155"/>
    <w:multiLevelType w:val="hybridMultilevel"/>
    <w:tmpl w:val="0B34252C"/>
    <w:lvl w:ilvl="0" w:tplc="628E4220">
      <w:start w:val="1"/>
      <w:numFmt w:val="bullet"/>
      <w:pStyle w:val="01Grundtext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8C726A"/>
    <w:multiLevelType w:val="hybridMultilevel"/>
    <w:tmpl w:val="5210B59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1D5FE6"/>
    <w:multiLevelType w:val="hybridMultilevel"/>
    <w:tmpl w:val="AB8473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3702B"/>
    <w:multiLevelType w:val="multilevel"/>
    <w:tmpl w:val="035EA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2B69C0"/>
    <w:multiLevelType w:val="hybridMultilevel"/>
    <w:tmpl w:val="7A6CEE7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7A12B9E"/>
    <w:multiLevelType w:val="hybridMultilevel"/>
    <w:tmpl w:val="7F24F47A"/>
    <w:lvl w:ilvl="0" w:tplc="30026918">
      <w:start w:val="1"/>
      <w:numFmt w:val="upperRoman"/>
      <w:lvlText w:val="%1."/>
      <w:lvlJc w:val="left"/>
      <w:pPr>
        <w:tabs>
          <w:tab w:val="num" w:pos="454"/>
        </w:tabs>
        <w:ind w:left="454" w:hanging="369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355"/>
        </w:tabs>
        <w:ind w:left="1355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075"/>
        </w:tabs>
        <w:ind w:left="2075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795"/>
        </w:tabs>
        <w:ind w:left="2795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515"/>
        </w:tabs>
        <w:ind w:left="3515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235"/>
        </w:tabs>
        <w:ind w:left="4235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4955"/>
        </w:tabs>
        <w:ind w:left="4955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675"/>
        </w:tabs>
        <w:ind w:left="5675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395"/>
        </w:tabs>
        <w:ind w:left="6395" w:hanging="180"/>
      </w:pPr>
    </w:lvl>
  </w:abstractNum>
  <w:num w:numId="1" w16cid:durableId="1391616395">
    <w:abstractNumId w:val="11"/>
  </w:num>
  <w:num w:numId="2" w16cid:durableId="1069767884">
    <w:abstractNumId w:val="0"/>
  </w:num>
  <w:num w:numId="3" w16cid:durableId="1272207942">
    <w:abstractNumId w:val="4"/>
  </w:num>
  <w:num w:numId="4" w16cid:durableId="1257592915">
    <w:abstractNumId w:val="4"/>
  </w:num>
  <w:num w:numId="5" w16cid:durableId="1899587104">
    <w:abstractNumId w:val="4"/>
  </w:num>
  <w:num w:numId="6" w16cid:durableId="696271241">
    <w:abstractNumId w:val="4"/>
  </w:num>
  <w:num w:numId="7" w16cid:durableId="552733121">
    <w:abstractNumId w:val="1"/>
  </w:num>
  <w:num w:numId="8" w16cid:durableId="97869616">
    <w:abstractNumId w:val="1"/>
  </w:num>
  <w:num w:numId="9" w16cid:durableId="350498060">
    <w:abstractNumId w:val="4"/>
  </w:num>
  <w:num w:numId="10" w16cid:durableId="179971815">
    <w:abstractNumId w:val="2"/>
  </w:num>
  <w:num w:numId="11" w16cid:durableId="1658145578">
    <w:abstractNumId w:val="2"/>
  </w:num>
  <w:num w:numId="12" w16cid:durableId="1500076839">
    <w:abstractNumId w:val="2"/>
  </w:num>
  <w:num w:numId="13" w16cid:durableId="462577303">
    <w:abstractNumId w:val="2"/>
  </w:num>
  <w:num w:numId="14" w16cid:durableId="1365642467">
    <w:abstractNumId w:val="2"/>
  </w:num>
  <w:num w:numId="15" w16cid:durableId="1639647344">
    <w:abstractNumId w:val="6"/>
  </w:num>
  <w:num w:numId="16" w16cid:durableId="2041975095">
    <w:abstractNumId w:val="7"/>
  </w:num>
  <w:num w:numId="17" w16cid:durableId="1818573923">
    <w:abstractNumId w:val="3"/>
  </w:num>
  <w:num w:numId="18" w16cid:durableId="45299680">
    <w:abstractNumId w:val="9"/>
  </w:num>
  <w:num w:numId="19" w16cid:durableId="786120535">
    <w:abstractNumId w:val="8"/>
  </w:num>
  <w:num w:numId="20" w16cid:durableId="815029376">
    <w:abstractNumId w:val="10"/>
  </w:num>
  <w:num w:numId="21" w16cid:durableId="20578548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SystemFonts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B4A"/>
    <w:rsid w:val="000151B6"/>
    <w:rsid w:val="000154EB"/>
    <w:rsid w:val="00016034"/>
    <w:rsid w:val="00023964"/>
    <w:rsid w:val="0002429A"/>
    <w:rsid w:val="00024372"/>
    <w:rsid w:val="00026720"/>
    <w:rsid w:val="00027895"/>
    <w:rsid w:val="0003792A"/>
    <w:rsid w:val="00037DD9"/>
    <w:rsid w:val="00042CE7"/>
    <w:rsid w:val="000449E5"/>
    <w:rsid w:val="00046F49"/>
    <w:rsid w:val="00050B6E"/>
    <w:rsid w:val="000513D0"/>
    <w:rsid w:val="0005225E"/>
    <w:rsid w:val="00057CF1"/>
    <w:rsid w:val="000645A6"/>
    <w:rsid w:val="000660ED"/>
    <w:rsid w:val="00072211"/>
    <w:rsid w:val="000809E2"/>
    <w:rsid w:val="00084045"/>
    <w:rsid w:val="000859AB"/>
    <w:rsid w:val="00090DC7"/>
    <w:rsid w:val="0009190B"/>
    <w:rsid w:val="00094C3A"/>
    <w:rsid w:val="000970BC"/>
    <w:rsid w:val="00097AE0"/>
    <w:rsid w:val="000B50E6"/>
    <w:rsid w:val="000B551B"/>
    <w:rsid w:val="000C0A63"/>
    <w:rsid w:val="000C24E8"/>
    <w:rsid w:val="000D3A79"/>
    <w:rsid w:val="000E0291"/>
    <w:rsid w:val="000E0C93"/>
    <w:rsid w:val="000F2B92"/>
    <w:rsid w:val="001029A3"/>
    <w:rsid w:val="00104E2D"/>
    <w:rsid w:val="00105BCE"/>
    <w:rsid w:val="00110324"/>
    <w:rsid w:val="00111B6E"/>
    <w:rsid w:val="001127BE"/>
    <w:rsid w:val="00114EE4"/>
    <w:rsid w:val="00116DF9"/>
    <w:rsid w:val="001205AB"/>
    <w:rsid w:val="00125236"/>
    <w:rsid w:val="00127BEA"/>
    <w:rsid w:val="00130AD2"/>
    <w:rsid w:val="00132854"/>
    <w:rsid w:val="00132D7E"/>
    <w:rsid w:val="001336C0"/>
    <w:rsid w:val="001337DA"/>
    <w:rsid w:val="00137152"/>
    <w:rsid w:val="0013726C"/>
    <w:rsid w:val="00145338"/>
    <w:rsid w:val="00145BAB"/>
    <w:rsid w:val="00154856"/>
    <w:rsid w:val="00156597"/>
    <w:rsid w:val="00161456"/>
    <w:rsid w:val="00176FBF"/>
    <w:rsid w:val="00182953"/>
    <w:rsid w:val="00193F1F"/>
    <w:rsid w:val="001941AB"/>
    <w:rsid w:val="001970DD"/>
    <w:rsid w:val="001977F7"/>
    <w:rsid w:val="001A0E16"/>
    <w:rsid w:val="001A4330"/>
    <w:rsid w:val="001A5693"/>
    <w:rsid w:val="001A771F"/>
    <w:rsid w:val="001B081E"/>
    <w:rsid w:val="001B4A4A"/>
    <w:rsid w:val="001B52D8"/>
    <w:rsid w:val="001B6524"/>
    <w:rsid w:val="001B6C15"/>
    <w:rsid w:val="001B7855"/>
    <w:rsid w:val="001C3095"/>
    <w:rsid w:val="001D15F5"/>
    <w:rsid w:val="001D3D78"/>
    <w:rsid w:val="001D4F5C"/>
    <w:rsid w:val="001D574D"/>
    <w:rsid w:val="001E0B05"/>
    <w:rsid w:val="001E168D"/>
    <w:rsid w:val="001E1B4A"/>
    <w:rsid w:val="001F06B4"/>
    <w:rsid w:val="001F6CE2"/>
    <w:rsid w:val="00207E9D"/>
    <w:rsid w:val="002123D8"/>
    <w:rsid w:val="0021580A"/>
    <w:rsid w:val="00220930"/>
    <w:rsid w:val="00221334"/>
    <w:rsid w:val="00224337"/>
    <w:rsid w:val="0023067E"/>
    <w:rsid w:val="00233CCE"/>
    <w:rsid w:val="00240EEC"/>
    <w:rsid w:val="00241C09"/>
    <w:rsid w:val="00250A96"/>
    <w:rsid w:val="00257EFF"/>
    <w:rsid w:val="00260685"/>
    <w:rsid w:val="00260C05"/>
    <w:rsid w:val="00261434"/>
    <w:rsid w:val="00262A85"/>
    <w:rsid w:val="002652E1"/>
    <w:rsid w:val="00267FB8"/>
    <w:rsid w:val="002825B3"/>
    <w:rsid w:val="002825D9"/>
    <w:rsid w:val="00283CE7"/>
    <w:rsid w:val="00284152"/>
    <w:rsid w:val="002854B5"/>
    <w:rsid w:val="00290121"/>
    <w:rsid w:val="0029055A"/>
    <w:rsid w:val="002951D3"/>
    <w:rsid w:val="002A539B"/>
    <w:rsid w:val="002A72B8"/>
    <w:rsid w:val="002A7837"/>
    <w:rsid w:val="002B054E"/>
    <w:rsid w:val="002B1BE9"/>
    <w:rsid w:val="002B285A"/>
    <w:rsid w:val="002B6524"/>
    <w:rsid w:val="002C3D56"/>
    <w:rsid w:val="002C63D7"/>
    <w:rsid w:val="002C7069"/>
    <w:rsid w:val="002E0452"/>
    <w:rsid w:val="002E7DA4"/>
    <w:rsid w:val="002F067B"/>
    <w:rsid w:val="002F1726"/>
    <w:rsid w:val="002F1EFA"/>
    <w:rsid w:val="003020FF"/>
    <w:rsid w:val="00306EDE"/>
    <w:rsid w:val="00320098"/>
    <w:rsid w:val="003208DC"/>
    <w:rsid w:val="00334A68"/>
    <w:rsid w:val="00335F4F"/>
    <w:rsid w:val="00344424"/>
    <w:rsid w:val="0034478A"/>
    <w:rsid w:val="00344AFF"/>
    <w:rsid w:val="00347273"/>
    <w:rsid w:val="003533C1"/>
    <w:rsid w:val="0036642D"/>
    <w:rsid w:val="0037109E"/>
    <w:rsid w:val="00371B95"/>
    <w:rsid w:val="00372431"/>
    <w:rsid w:val="00381F4F"/>
    <w:rsid w:val="00382014"/>
    <w:rsid w:val="00382A3D"/>
    <w:rsid w:val="00383C5B"/>
    <w:rsid w:val="00386426"/>
    <w:rsid w:val="00391285"/>
    <w:rsid w:val="003922A7"/>
    <w:rsid w:val="00394DE0"/>
    <w:rsid w:val="00396E03"/>
    <w:rsid w:val="003A118E"/>
    <w:rsid w:val="003A3896"/>
    <w:rsid w:val="003B260E"/>
    <w:rsid w:val="003B6AAB"/>
    <w:rsid w:val="003B72A0"/>
    <w:rsid w:val="003C123B"/>
    <w:rsid w:val="003C3CE0"/>
    <w:rsid w:val="003C6F6A"/>
    <w:rsid w:val="003D1EFE"/>
    <w:rsid w:val="003D4B98"/>
    <w:rsid w:val="003D4C1A"/>
    <w:rsid w:val="003D59E4"/>
    <w:rsid w:val="003D6C82"/>
    <w:rsid w:val="003E0453"/>
    <w:rsid w:val="003E14DF"/>
    <w:rsid w:val="003E34A3"/>
    <w:rsid w:val="003E5637"/>
    <w:rsid w:val="003F0DE0"/>
    <w:rsid w:val="003F1AF1"/>
    <w:rsid w:val="003F265E"/>
    <w:rsid w:val="003F2B04"/>
    <w:rsid w:val="003F67BF"/>
    <w:rsid w:val="003F789E"/>
    <w:rsid w:val="004017F9"/>
    <w:rsid w:val="00403654"/>
    <w:rsid w:val="00412793"/>
    <w:rsid w:val="00415205"/>
    <w:rsid w:val="004153E1"/>
    <w:rsid w:val="004223F2"/>
    <w:rsid w:val="00423405"/>
    <w:rsid w:val="004238EF"/>
    <w:rsid w:val="004241FF"/>
    <w:rsid w:val="00426929"/>
    <w:rsid w:val="00437659"/>
    <w:rsid w:val="00443074"/>
    <w:rsid w:val="00455CA0"/>
    <w:rsid w:val="00455D98"/>
    <w:rsid w:val="00462B80"/>
    <w:rsid w:val="00464324"/>
    <w:rsid w:val="00466257"/>
    <w:rsid w:val="00466998"/>
    <w:rsid w:val="00466FC3"/>
    <w:rsid w:val="00470606"/>
    <w:rsid w:val="004730CD"/>
    <w:rsid w:val="00473377"/>
    <w:rsid w:val="0047689D"/>
    <w:rsid w:val="00482C51"/>
    <w:rsid w:val="004966F5"/>
    <w:rsid w:val="004A3873"/>
    <w:rsid w:val="004A585F"/>
    <w:rsid w:val="004A65EE"/>
    <w:rsid w:val="004B6747"/>
    <w:rsid w:val="004B79AA"/>
    <w:rsid w:val="004C03F9"/>
    <w:rsid w:val="004C4D5E"/>
    <w:rsid w:val="004C5019"/>
    <w:rsid w:val="004C6054"/>
    <w:rsid w:val="004D0221"/>
    <w:rsid w:val="004D53DC"/>
    <w:rsid w:val="004E235A"/>
    <w:rsid w:val="004E285B"/>
    <w:rsid w:val="004E6887"/>
    <w:rsid w:val="004F0843"/>
    <w:rsid w:val="004F3C67"/>
    <w:rsid w:val="004F4AD6"/>
    <w:rsid w:val="004F5D78"/>
    <w:rsid w:val="00500375"/>
    <w:rsid w:val="0050498B"/>
    <w:rsid w:val="0050660F"/>
    <w:rsid w:val="00511A65"/>
    <w:rsid w:val="00512559"/>
    <w:rsid w:val="00531E75"/>
    <w:rsid w:val="0054576B"/>
    <w:rsid w:val="005457E9"/>
    <w:rsid w:val="00555EF4"/>
    <w:rsid w:val="00562102"/>
    <w:rsid w:val="00562D6A"/>
    <w:rsid w:val="00563486"/>
    <w:rsid w:val="00564660"/>
    <w:rsid w:val="005646E9"/>
    <w:rsid w:val="00581DF7"/>
    <w:rsid w:val="005879FE"/>
    <w:rsid w:val="005A1E01"/>
    <w:rsid w:val="005A224A"/>
    <w:rsid w:val="005A2CAA"/>
    <w:rsid w:val="005A38FC"/>
    <w:rsid w:val="005A47B1"/>
    <w:rsid w:val="005A75F9"/>
    <w:rsid w:val="005B4E08"/>
    <w:rsid w:val="005B59BF"/>
    <w:rsid w:val="005B6EDB"/>
    <w:rsid w:val="005C0502"/>
    <w:rsid w:val="005D114C"/>
    <w:rsid w:val="005D1F68"/>
    <w:rsid w:val="005D2073"/>
    <w:rsid w:val="005D2D84"/>
    <w:rsid w:val="005D359C"/>
    <w:rsid w:val="005D4159"/>
    <w:rsid w:val="005F1F2A"/>
    <w:rsid w:val="005F38E8"/>
    <w:rsid w:val="005F7B9C"/>
    <w:rsid w:val="00600B00"/>
    <w:rsid w:val="00600CB4"/>
    <w:rsid w:val="00600D6F"/>
    <w:rsid w:val="00604B6B"/>
    <w:rsid w:val="00606B28"/>
    <w:rsid w:val="00612A5C"/>
    <w:rsid w:val="00613304"/>
    <w:rsid w:val="00615E95"/>
    <w:rsid w:val="00616C5B"/>
    <w:rsid w:val="00616ED0"/>
    <w:rsid w:val="00620210"/>
    <w:rsid w:val="00620423"/>
    <w:rsid w:val="00621361"/>
    <w:rsid w:val="00625AF1"/>
    <w:rsid w:val="006264EA"/>
    <w:rsid w:val="00626628"/>
    <w:rsid w:val="00627957"/>
    <w:rsid w:val="006300FC"/>
    <w:rsid w:val="00630BE6"/>
    <w:rsid w:val="00630F6A"/>
    <w:rsid w:val="006353BF"/>
    <w:rsid w:val="006357FD"/>
    <w:rsid w:val="0064103C"/>
    <w:rsid w:val="00643E5D"/>
    <w:rsid w:val="00645A82"/>
    <w:rsid w:val="006470B3"/>
    <w:rsid w:val="00647D12"/>
    <w:rsid w:val="00651AA6"/>
    <w:rsid w:val="00651C91"/>
    <w:rsid w:val="00675D89"/>
    <w:rsid w:val="00681CFC"/>
    <w:rsid w:val="006833B2"/>
    <w:rsid w:val="00683A48"/>
    <w:rsid w:val="00695216"/>
    <w:rsid w:val="00697A48"/>
    <w:rsid w:val="006A2D15"/>
    <w:rsid w:val="006A38BB"/>
    <w:rsid w:val="006A433F"/>
    <w:rsid w:val="006A4369"/>
    <w:rsid w:val="006A4D74"/>
    <w:rsid w:val="006A60FF"/>
    <w:rsid w:val="006B0C6D"/>
    <w:rsid w:val="006C1A87"/>
    <w:rsid w:val="006C6F0D"/>
    <w:rsid w:val="006D06AE"/>
    <w:rsid w:val="006D0BE4"/>
    <w:rsid w:val="006D3509"/>
    <w:rsid w:val="006D415B"/>
    <w:rsid w:val="006D5330"/>
    <w:rsid w:val="006D7867"/>
    <w:rsid w:val="006F0996"/>
    <w:rsid w:val="006F362F"/>
    <w:rsid w:val="006F65F9"/>
    <w:rsid w:val="006F7AC2"/>
    <w:rsid w:val="0070518C"/>
    <w:rsid w:val="00711058"/>
    <w:rsid w:val="00713A2F"/>
    <w:rsid w:val="007224D2"/>
    <w:rsid w:val="00723BE9"/>
    <w:rsid w:val="007273A5"/>
    <w:rsid w:val="00736D53"/>
    <w:rsid w:val="00737328"/>
    <w:rsid w:val="007414AB"/>
    <w:rsid w:val="00742643"/>
    <w:rsid w:val="007428C8"/>
    <w:rsid w:val="00744337"/>
    <w:rsid w:val="0074768E"/>
    <w:rsid w:val="00752E45"/>
    <w:rsid w:val="007547C4"/>
    <w:rsid w:val="007563C0"/>
    <w:rsid w:val="0076058D"/>
    <w:rsid w:val="00761864"/>
    <w:rsid w:val="007657C5"/>
    <w:rsid w:val="007705B2"/>
    <w:rsid w:val="00772834"/>
    <w:rsid w:val="00774E19"/>
    <w:rsid w:val="00775EA2"/>
    <w:rsid w:val="00781BB1"/>
    <w:rsid w:val="00781D68"/>
    <w:rsid w:val="00783AF8"/>
    <w:rsid w:val="007A304E"/>
    <w:rsid w:val="007A60D4"/>
    <w:rsid w:val="007B4785"/>
    <w:rsid w:val="007D3450"/>
    <w:rsid w:val="007D576A"/>
    <w:rsid w:val="007D640A"/>
    <w:rsid w:val="007E05AB"/>
    <w:rsid w:val="00802741"/>
    <w:rsid w:val="00802E17"/>
    <w:rsid w:val="00804F5D"/>
    <w:rsid w:val="00806DF6"/>
    <w:rsid w:val="00806F62"/>
    <w:rsid w:val="0080730F"/>
    <w:rsid w:val="00807B63"/>
    <w:rsid w:val="00807FD9"/>
    <w:rsid w:val="008118FC"/>
    <w:rsid w:val="00812B6F"/>
    <w:rsid w:val="00814BC5"/>
    <w:rsid w:val="00816740"/>
    <w:rsid w:val="0081711A"/>
    <w:rsid w:val="00822C42"/>
    <w:rsid w:val="00823A11"/>
    <w:rsid w:val="0084071B"/>
    <w:rsid w:val="0084141F"/>
    <w:rsid w:val="00844FF0"/>
    <w:rsid w:val="00847C25"/>
    <w:rsid w:val="008522CD"/>
    <w:rsid w:val="008525A5"/>
    <w:rsid w:val="00852611"/>
    <w:rsid w:val="008536AC"/>
    <w:rsid w:val="00853900"/>
    <w:rsid w:val="00854562"/>
    <w:rsid w:val="008568C4"/>
    <w:rsid w:val="00860F80"/>
    <w:rsid w:val="008625B7"/>
    <w:rsid w:val="00863E50"/>
    <w:rsid w:val="00871B6D"/>
    <w:rsid w:val="00871EB6"/>
    <w:rsid w:val="00872F84"/>
    <w:rsid w:val="00880715"/>
    <w:rsid w:val="008834CA"/>
    <w:rsid w:val="00892130"/>
    <w:rsid w:val="00893031"/>
    <w:rsid w:val="008A02F4"/>
    <w:rsid w:val="008A2C73"/>
    <w:rsid w:val="008B24F4"/>
    <w:rsid w:val="008B3B12"/>
    <w:rsid w:val="008B4C54"/>
    <w:rsid w:val="008B65BE"/>
    <w:rsid w:val="008C0303"/>
    <w:rsid w:val="008C063B"/>
    <w:rsid w:val="008C7788"/>
    <w:rsid w:val="008D71A7"/>
    <w:rsid w:val="008E26E3"/>
    <w:rsid w:val="008E6C29"/>
    <w:rsid w:val="008F085E"/>
    <w:rsid w:val="008F26C3"/>
    <w:rsid w:val="008F6355"/>
    <w:rsid w:val="008F7E68"/>
    <w:rsid w:val="008F7F0C"/>
    <w:rsid w:val="00901956"/>
    <w:rsid w:val="00904A9B"/>
    <w:rsid w:val="009068F9"/>
    <w:rsid w:val="009069E8"/>
    <w:rsid w:val="00910291"/>
    <w:rsid w:val="00912761"/>
    <w:rsid w:val="00913FE6"/>
    <w:rsid w:val="00914F53"/>
    <w:rsid w:val="009163C0"/>
    <w:rsid w:val="0091771A"/>
    <w:rsid w:val="00923171"/>
    <w:rsid w:val="0093434D"/>
    <w:rsid w:val="0093649A"/>
    <w:rsid w:val="009411DC"/>
    <w:rsid w:val="00944A92"/>
    <w:rsid w:val="00950C9B"/>
    <w:rsid w:val="00953B29"/>
    <w:rsid w:val="00963352"/>
    <w:rsid w:val="00963F7E"/>
    <w:rsid w:val="00965A49"/>
    <w:rsid w:val="0097133D"/>
    <w:rsid w:val="00972125"/>
    <w:rsid w:val="009736C1"/>
    <w:rsid w:val="00977125"/>
    <w:rsid w:val="0098618C"/>
    <w:rsid w:val="00992BA5"/>
    <w:rsid w:val="009942D7"/>
    <w:rsid w:val="009A71CE"/>
    <w:rsid w:val="009B049D"/>
    <w:rsid w:val="009B3713"/>
    <w:rsid w:val="009B59FF"/>
    <w:rsid w:val="009B7DCB"/>
    <w:rsid w:val="009C05AA"/>
    <w:rsid w:val="009D1CC3"/>
    <w:rsid w:val="009D768E"/>
    <w:rsid w:val="009E3FBC"/>
    <w:rsid w:val="009E4E31"/>
    <w:rsid w:val="009F0C0F"/>
    <w:rsid w:val="00A0309D"/>
    <w:rsid w:val="00A0552D"/>
    <w:rsid w:val="00A06372"/>
    <w:rsid w:val="00A11015"/>
    <w:rsid w:val="00A16017"/>
    <w:rsid w:val="00A36BE4"/>
    <w:rsid w:val="00A436A9"/>
    <w:rsid w:val="00A52336"/>
    <w:rsid w:val="00A62000"/>
    <w:rsid w:val="00A66238"/>
    <w:rsid w:val="00A70557"/>
    <w:rsid w:val="00A7055F"/>
    <w:rsid w:val="00A716E3"/>
    <w:rsid w:val="00A7293D"/>
    <w:rsid w:val="00A7690D"/>
    <w:rsid w:val="00A87157"/>
    <w:rsid w:val="00A93299"/>
    <w:rsid w:val="00A96262"/>
    <w:rsid w:val="00AA69AC"/>
    <w:rsid w:val="00AB152C"/>
    <w:rsid w:val="00AB2FEE"/>
    <w:rsid w:val="00AB6C85"/>
    <w:rsid w:val="00AC27B3"/>
    <w:rsid w:val="00AC5D7A"/>
    <w:rsid w:val="00AD4456"/>
    <w:rsid w:val="00AE038F"/>
    <w:rsid w:val="00AE590C"/>
    <w:rsid w:val="00AE625E"/>
    <w:rsid w:val="00AF31D6"/>
    <w:rsid w:val="00AF5D36"/>
    <w:rsid w:val="00AF7A7B"/>
    <w:rsid w:val="00B01CD2"/>
    <w:rsid w:val="00B0259F"/>
    <w:rsid w:val="00B03BC5"/>
    <w:rsid w:val="00B07F3F"/>
    <w:rsid w:val="00B11C5B"/>
    <w:rsid w:val="00B155CC"/>
    <w:rsid w:val="00B25743"/>
    <w:rsid w:val="00B27EED"/>
    <w:rsid w:val="00B322F2"/>
    <w:rsid w:val="00B3492D"/>
    <w:rsid w:val="00B3514E"/>
    <w:rsid w:val="00B3791D"/>
    <w:rsid w:val="00B41C5A"/>
    <w:rsid w:val="00B43B8D"/>
    <w:rsid w:val="00B43FBA"/>
    <w:rsid w:val="00B451FD"/>
    <w:rsid w:val="00B511C4"/>
    <w:rsid w:val="00B5136B"/>
    <w:rsid w:val="00B72896"/>
    <w:rsid w:val="00B74887"/>
    <w:rsid w:val="00B7589D"/>
    <w:rsid w:val="00B7595E"/>
    <w:rsid w:val="00B765AE"/>
    <w:rsid w:val="00BA110B"/>
    <w:rsid w:val="00BA2551"/>
    <w:rsid w:val="00BA679C"/>
    <w:rsid w:val="00BB30E0"/>
    <w:rsid w:val="00BB31BE"/>
    <w:rsid w:val="00BB3518"/>
    <w:rsid w:val="00BC0141"/>
    <w:rsid w:val="00BC1AFA"/>
    <w:rsid w:val="00BC3283"/>
    <w:rsid w:val="00BC448D"/>
    <w:rsid w:val="00BD3C01"/>
    <w:rsid w:val="00BD55FC"/>
    <w:rsid w:val="00BD6FFE"/>
    <w:rsid w:val="00BD7023"/>
    <w:rsid w:val="00BE0498"/>
    <w:rsid w:val="00BE2491"/>
    <w:rsid w:val="00BE7429"/>
    <w:rsid w:val="00BF29D2"/>
    <w:rsid w:val="00BF35A3"/>
    <w:rsid w:val="00BF6F67"/>
    <w:rsid w:val="00C0304D"/>
    <w:rsid w:val="00C0348F"/>
    <w:rsid w:val="00C10EE8"/>
    <w:rsid w:val="00C16059"/>
    <w:rsid w:val="00C17655"/>
    <w:rsid w:val="00C21F54"/>
    <w:rsid w:val="00C25BC6"/>
    <w:rsid w:val="00C2673A"/>
    <w:rsid w:val="00C331BE"/>
    <w:rsid w:val="00C43380"/>
    <w:rsid w:val="00C45186"/>
    <w:rsid w:val="00C461F3"/>
    <w:rsid w:val="00C46929"/>
    <w:rsid w:val="00C51F78"/>
    <w:rsid w:val="00C52DF8"/>
    <w:rsid w:val="00C57281"/>
    <w:rsid w:val="00C73CB7"/>
    <w:rsid w:val="00C744C9"/>
    <w:rsid w:val="00C803B8"/>
    <w:rsid w:val="00C82805"/>
    <w:rsid w:val="00C94845"/>
    <w:rsid w:val="00CA1F73"/>
    <w:rsid w:val="00CA315E"/>
    <w:rsid w:val="00CA54AE"/>
    <w:rsid w:val="00CA7B1B"/>
    <w:rsid w:val="00CB12EF"/>
    <w:rsid w:val="00CB19AA"/>
    <w:rsid w:val="00CB350F"/>
    <w:rsid w:val="00CB393A"/>
    <w:rsid w:val="00CB541C"/>
    <w:rsid w:val="00CC12BB"/>
    <w:rsid w:val="00CC1962"/>
    <w:rsid w:val="00CC65C7"/>
    <w:rsid w:val="00CD364E"/>
    <w:rsid w:val="00CD5046"/>
    <w:rsid w:val="00CE12C5"/>
    <w:rsid w:val="00CE15DC"/>
    <w:rsid w:val="00CE2BF1"/>
    <w:rsid w:val="00CE536E"/>
    <w:rsid w:val="00CE61D1"/>
    <w:rsid w:val="00CE783E"/>
    <w:rsid w:val="00CF0B59"/>
    <w:rsid w:val="00CF0BED"/>
    <w:rsid w:val="00CF4245"/>
    <w:rsid w:val="00CF5A72"/>
    <w:rsid w:val="00D007F0"/>
    <w:rsid w:val="00D0687E"/>
    <w:rsid w:val="00D1256D"/>
    <w:rsid w:val="00D137E7"/>
    <w:rsid w:val="00D13B96"/>
    <w:rsid w:val="00D1524C"/>
    <w:rsid w:val="00D244C3"/>
    <w:rsid w:val="00D3151B"/>
    <w:rsid w:val="00D31F6F"/>
    <w:rsid w:val="00D3335B"/>
    <w:rsid w:val="00D3576A"/>
    <w:rsid w:val="00D41622"/>
    <w:rsid w:val="00D4270F"/>
    <w:rsid w:val="00D448C8"/>
    <w:rsid w:val="00D4694F"/>
    <w:rsid w:val="00D51847"/>
    <w:rsid w:val="00D56DEA"/>
    <w:rsid w:val="00D57774"/>
    <w:rsid w:val="00D622A0"/>
    <w:rsid w:val="00D62821"/>
    <w:rsid w:val="00D66D4C"/>
    <w:rsid w:val="00D74894"/>
    <w:rsid w:val="00D8144E"/>
    <w:rsid w:val="00D8214F"/>
    <w:rsid w:val="00D8700C"/>
    <w:rsid w:val="00D91DA3"/>
    <w:rsid w:val="00D92E85"/>
    <w:rsid w:val="00D958BA"/>
    <w:rsid w:val="00DA22D5"/>
    <w:rsid w:val="00DA4D80"/>
    <w:rsid w:val="00DB105C"/>
    <w:rsid w:val="00DB3A05"/>
    <w:rsid w:val="00DB720E"/>
    <w:rsid w:val="00DC27F5"/>
    <w:rsid w:val="00DC435B"/>
    <w:rsid w:val="00DC544A"/>
    <w:rsid w:val="00DC7934"/>
    <w:rsid w:val="00DD1E11"/>
    <w:rsid w:val="00DE2CB8"/>
    <w:rsid w:val="00DE40AC"/>
    <w:rsid w:val="00DE62E1"/>
    <w:rsid w:val="00DF60F4"/>
    <w:rsid w:val="00DF6ABE"/>
    <w:rsid w:val="00E009BC"/>
    <w:rsid w:val="00E015B3"/>
    <w:rsid w:val="00E078C5"/>
    <w:rsid w:val="00E10BA7"/>
    <w:rsid w:val="00E15867"/>
    <w:rsid w:val="00E212C1"/>
    <w:rsid w:val="00E21F7B"/>
    <w:rsid w:val="00E23E74"/>
    <w:rsid w:val="00E42FE3"/>
    <w:rsid w:val="00E45584"/>
    <w:rsid w:val="00E46544"/>
    <w:rsid w:val="00E53D80"/>
    <w:rsid w:val="00E54E87"/>
    <w:rsid w:val="00E55E63"/>
    <w:rsid w:val="00E562BD"/>
    <w:rsid w:val="00E60F86"/>
    <w:rsid w:val="00E614B1"/>
    <w:rsid w:val="00E7522B"/>
    <w:rsid w:val="00E75967"/>
    <w:rsid w:val="00E845EA"/>
    <w:rsid w:val="00E86A68"/>
    <w:rsid w:val="00E94F3C"/>
    <w:rsid w:val="00E95A00"/>
    <w:rsid w:val="00E9722F"/>
    <w:rsid w:val="00E978ED"/>
    <w:rsid w:val="00EA2B28"/>
    <w:rsid w:val="00EA557C"/>
    <w:rsid w:val="00EB028B"/>
    <w:rsid w:val="00EB3D5F"/>
    <w:rsid w:val="00EB5512"/>
    <w:rsid w:val="00EB78CE"/>
    <w:rsid w:val="00EC7B82"/>
    <w:rsid w:val="00ED5DEC"/>
    <w:rsid w:val="00EE189F"/>
    <w:rsid w:val="00EE35C3"/>
    <w:rsid w:val="00EE3D70"/>
    <w:rsid w:val="00EE4F4C"/>
    <w:rsid w:val="00EE726A"/>
    <w:rsid w:val="00EF4F91"/>
    <w:rsid w:val="00EF62AF"/>
    <w:rsid w:val="00F0074B"/>
    <w:rsid w:val="00F03820"/>
    <w:rsid w:val="00F127CC"/>
    <w:rsid w:val="00F14D46"/>
    <w:rsid w:val="00F14F9B"/>
    <w:rsid w:val="00F22A7A"/>
    <w:rsid w:val="00F241E2"/>
    <w:rsid w:val="00F25291"/>
    <w:rsid w:val="00F256AF"/>
    <w:rsid w:val="00F422FA"/>
    <w:rsid w:val="00F45C7F"/>
    <w:rsid w:val="00F466D1"/>
    <w:rsid w:val="00F468C3"/>
    <w:rsid w:val="00F50E24"/>
    <w:rsid w:val="00F53359"/>
    <w:rsid w:val="00F54DFA"/>
    <w:rsid w:val="00F67198"/>
    <w:rsid w:val="00F72179"/>
    <w:rsid w:val="00F77023"/>
    <w:rsid w:val="00F80974"/>
    <w:rsid w:val="00F84EC1"/>
    <w:rsid w:val="00F9117F"/>
    <w:rsid w:val="00F92B83"/>
    <w:rsid w:val="00FA0730"/>
    <w:rsid w:val="00FA2123"/>
    <w:rsid w:val="00FA4277"/>
    <w:rsid w:val="00FA4CFC"/>
    <w:rsid w:val="00FA535E"/>
    <w:rsid w:val="00FB0AF8"/>
    <w:rsid w:val="00FB0C6B"/>
    <w:rsid w:val="00FB4E8B"/>
    <w:rsid w:val="00FC6791"/>
    <w:rsid w:val="00FD0D16"/>
    <w:rsid w:val="00FD2A27"/>
    <w:rsid w:val="00FE1C54"/>
    <w:rsid w:val="00FE6124"/>
    <w:rsid w:val="00FE66E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B91649A"/>
  <w15:docId w15:val="{E09EA36E-1107-854E-81D2-E0D852DB5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72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45576"/>
  </w:style>
  <w:style w:type="paragraph" w:styleId="berschrift1">
    <w:name w:val="heading 1"/>
    <w:aliases w:val="Titel Head"/>
    <w:basedOn w:val="Standard"/>
    <w:next w:val="Standard"/>
    <w:autoRedefine/>
    <w:qFormat/>
    <w:rsid w:val="00017AD8"/>
    <w:pPr>
      <w:keepNext/>
      <w:outlineLvl w:val="0"/>
    </w:pPr>
    <w:rPr>
      <w:rFonts w:ascii="Arial Narrow" w:hAnsi="Arial Narrow"/>
      <w:color w:val="FFFFFF"/>
      <w:sz w:val="6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semiHidden/>
    <w:rsid w:val="00FE3CAE"/>
    <w:pPr>
      <w:tabs>
        <w:tab w:val="center" w:pos="4536"/>
        <w:tab w:val="right" w:pos="9072"/>
      </w:tabs>
    </w:pPr>
    <w:rPr>
      <w:rFonts w:ascii="Arial" w:hAnsi="Arial"/>
      <w:sz w:val="18"/>
    </w:rPr>
  </w:style>
  <w:style w:type="paragraph" w:styleId="Kopfzeile">
    <w:name w:val="header"/>
    <w:basedOn w:val="Standard"/>
    <w:link w:val="KopfzeileZchn"/>
    <w:uiPriority w:val="99"/>
    <w:unhideWhenUsed/>
    <w:rsid w:val="006D689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689C"/>
    <w:rPr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927DEA"/>
    <w:rPr>
      <w:color w:val="0000FF"/>
      <w:u w:val="single"/>
    </w:rPr>
  </w:style>
  <w:style w:type="paragraph" w:customStyle="1" w:styleId="KeinAbsatzformat">
    <w:name w:val="[Kein Absatzformat]"/>
    <w:rsid w:val="007945B7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01Grundtext">
    <w:name w:val="01_Grundtext"/>
    <w:basedOn w:val="KeinAbsatzformat"/>
    <w:next w:val="KeinAbsatzformat"/>
    <w:uiPriority w:val="99"/>
    <w:rsid w:val="00462B80"/>
    <w:pPr>
      <w:tabs>
        <w:tab w:val="left" w:pos="227"/>
      </w:tabs>
      <w:spacing w:line="320" w:lineRule="atLeast"/>
      <w:jc w:val="both"/>
    </w:pPr>
    <w:rPr>
      <w:rFonts w:ascii="Verdana" w:hAnsi="Verdana" w:cs="Verdana"/>
      <w:sz w:val="19"/>
      <w:szCs w:val="18"/>
    </w:rPr>
  </w:style>
  <w:style w:type="character" w:customStyle="1" w:styleId="01GrundtextBold">
    <w:name w:val="01_Grundtext_Bold"/>
    <w:uiPriority w:val="99"/>
    <w:rsid w:val="00111B6E"/>
    <w:rPr>
      <w:rFonts w:ascii="Verdana" w:hAnsi="Verdana"/>
      <w:b/>
      <w:bCs/>
      <w:sz w:val="19"/>
    </w:rPr>
  </w:style>
  <w:style w:type="paragraph" w:customStyle="1" w:styleId="00TitelHead">
    <w:name w:val="00_Titel_Head"/>
    <w:next w:val="KeinAbsatzformat"/>
    <w:qFormat/>
    <w:rsid w:val="00111B6E"/>
    <w:pPr>
      <w:jc w:val="both"/>
    </w:pPr>
    <w:rPr>
      <w:rFonts w:ascii="Verdana" w:hAnsi="Verdana" w:cs="Verdana"/>
      <w:color w:val="000000"/>
      <w:sz w:val="48"/>
      <w:szCs w:val="48"/>
    </w:rPr>
  </w:style>
  <w:style w:type="paragraph" w:customStyle="1" w:styleId="027pt">
    <w:name w:val="02_7_pt"/>
    <w:basedOn w:val="Standard"/>
    <w:qFormat/>
    <w:rsid w:val="00EB78CE"/>
    <w:pPr>
      <w:tabs>
        <w:tab w:val="left" w:pos="4961"/>
      </w:tabs>
      <w:spacing w:line="220" w:lineRule="atLeast"/>
    </w:pPr>
    <w:rPr>
      <w:rFonts w:ascii="Verdana" w:hAnsi="Verdana" w:cs="Verdana"/>
      <w:color w:val="000000"/>
      <w:sz w:val="14"/>
      <w:szCs w:val="15"/>
    </w:rPr>
  </w:style>
  <w:style w:type="paragraph" w:customStyle="1" w:styleId="00Head1">
    <w:name w:val="00_Head_1"/>
    <w:basedOn w:val="01Grundtext"/>
    <w:qFormat/>
    <w:rsid w:val="00D622A0"/>
    <w:pPr>
      <w:spacing w:line="360" w:lineRule="atLeast"/>
    </w:pPr>
    <w:rPr>
      <w:b/>
      <w:sz w:val="32"/>
    </w:rPr>
  </w:style>
  <w:style w:type="paragraph" w:customStyle="1" w:styleId="00Head02">
    <w:name w:val="00_Head_02"/>
    <w:basedOn w:val="01Grundtext"/>
    <w:qFormat/>
    <w:rsid w:val="00D622A0"/>
    <w:rPr>
      <w:sz w:val="28"/>
    </w:rPr>
  </w:style>
  <w:style w:type="paragraph" w:customStyle="1" w:styleId="01GrundtextBullets">
    <w:name w:val="01_Grundtext_Bullets"/>
    <w:basedOn w:val="01Grundtext"/>
    <w:qFormat/>
    <w:rsid w:val="00D1524C"/>
    <w:pPr>
      <w:numPr>
        <w:numId w:val="15"/>
      </w:numPr>
      <w:jc w:val="left"/>
    </w:pPr>
  </w:style>
  <w:style w:type="character" w:styleId="Seitenzahl">
    <w:name w:val="page number"/>
    <w:basedOn w:val="Absatz-Standardschriftart"/>
    <w:rsid w:val="00695216"/>
  </w:style>
  <w:style w:type="paragraph" w:customStyle="1" w:styleId="02FVHFText">
    <w:name w:val="02_FVHF_Text"/>
    <w:basedOn w:val="027pt"/>
    <w:qFormat/>
    <w:rsid w:val="00F54DFA"/>
    <w:pPr>
      <w:jc w:val="both"/>
    </w:pPr>
    <w:rPr>
      <w:color w:val="404040"/>
    </w:rPr>
  </w:style>
  <w:style w:type="paragraph" w:styleId="Sprechblasentext">
    <w:name w:val="Balloon Text"/>
    <w:basedOn w:val="Standard"/>
    <w:link w:val="SprechblasentextZchn"/>
    <w:semiHidden/>
    <w:unhideWhenUsed/>
    <w:rsid w:val="00F0074B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F0074B"/>
    <w:rPr>
      <w:rFonts w:ascii="Lucida Grande" w:hAnsi="Lucida Grande" w:cs="Lucida Grande"/>
      <w:sz w:val="18"/>
      <w:szCs w:val="18"/>
    </w:rPr>
  </w:style>
  <w:style w:type="character" w:styleId="BesuchterLink">
    <w:name w:val="FollowedHyperlink"/>
    <w:basedOn w:val="Absatz-Standardschriftart"/>
    <w:semiHidden/>
    <w:unhideWhenUsed/>
    <w:rsid w:val="00C94845"/>
    <w:rPr>
      <w:color w:val="800080" w:themeColor="followedHyperlink"/>
      <w:u w:val="single"/>
    </w:rPr>
  </w:style>
  <w:style w:type="character" w:customStyle="1" w:styleId="hgkelc">
    <w:name w:val="hgkelc"/>
    <w:basedOn w:val="Absatz-Standardschriftart"/>
    <w:rsid w:val="003A118E"/>
  </w:style>
  <w:style w:type="paragraph" w:styleId="Listenabsatz">
    <w:name w:val="List Paragraph"/>
    <w:basedOn w:val="Standard"/>
    <w:uiPriority w:val="72"/>
    <w:rsid w:val="000859AB"/>
    <w:pPr>
      <w:ind w:left="720"/>
      <w:contextualSpacing/>
    </w:pPr>
    <w:rPr>
      <w:rFonts w:ascii="Arial" w:hAnsi="Arial"/>
    </w:rPr>
  </w:style>
  <w:style w:type="paragraph" w:styleId="berarbeitung">
    <w:name w:val="Revision"/>
    <w:hidden/>
    <w:semiHidden/>
    <w:rsid w:val="001337DA"/>
  </w:style>
  <w:style w:type="character" w:styleId="Kommentarzeichen">
    <w:name w:val="annotation reference"/>
    <w:basedOn w:val="Absatz-Standardschriftart"/>
    <w:semiHidden/>
    <w:unhideWhenUsed/>
    <w:rsid w:val="003B260E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3B260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3B260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3B260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3B260E"/>
    <w:rPr>
      <w:b/>
      <w:bCs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25743"/>
    <w:rPr>
      <w:color w:val="605E5C"/>
      <w:shd w:val="clear" w:color="auto" w:fill="E1DFDD"/>
    </w:rPr>
  </w:style>
  <w:style w:type="paragraph" w:customStyle="1" w:styleId="FVHFText01">
    <w:name w:val="FVHF_Text01"/>
    <w:basedOn w:val="Standard"/>
    <w:uiPriority w:val="99"/>
    <w:rsid w:val="006357FD"/>
    <w:pPr>
      <w:spacing w:before="120" w:line="300" w:lineRule="auto"/>
      <w:ind w:left="992"/>
      <w:jc w:val="both"/>
    </w:pPr>
    <w:rPr>
      <w:rFonts w:ascii="Arial" w:eastAsiaTheme="minorHAnsi" w:hAnsi="Arial" w:cs="Arial"/>
      <w:spacing w:val="5"/>
      <w:sz w:val="22"/>
      <w:szCs w:val="22"/>
    </w:rPr>
  </w:style>
  <w:style w:type="paragraph" w:styleId="StandardWeb">
    <w:name w:val="Normal (Web)"/>
    <w:basedOn w:val="Standard"/>
    <w:uiPriority w:val="99"/>
    <w:unhideWhenUsed/>
    <w:rsid w:val="00871B6D"/>
    <w:pPr>
      <w:spacing w:before="100" w:beforeAutospacing="1" w:after="100" w:afterAutospacing="1"/>
    </w:pPr>
  </w:style>
  <w:style w:type="table" w:styleId="Tabellenraster">
    <w:name w:val="Table Grid"/>
    <w:basedOn w:val="NormaleTabelle"/>
    <w:rsid w:val="00FE61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44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7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5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83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034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932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7967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18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1336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465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71076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042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6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18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91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67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78465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235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7024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852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7209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7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975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57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36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717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28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61204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251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5105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0826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9066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82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aeussler@fvhf.d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fvhf@maipr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3C79D7E860814D8D8E27443998C1D3" ma:contentTypeVersion="18" ma:contentTypeDescription="Ein neues Dokument erstellen." ma:contentTypeScope="" ma:versionID="fc3e8f3d930e944cfd22d3c9772f3226">
  <xsd:schema xmlns:xsd="http://www.w3.org/2001/XMLSchema" xmlns:xs="http://www.w3.org/2001/XMLSchema" xmlns:p="http://schemas.microsoft.com/office/2006/metadata/properties" xmlns:ns2="46e26320-f010-4b31-9395-f5407683cb71" xmlns:ns3="88af6b0a-289f-4c34-92ac-b6cae14ab32b" targetNamespace="http://schemas.microsoft.com/office/2006/metadata/properties" ma:root="true" ma:fieldsID="9442ce360e59062a88655eced2711152" ns2:_="" ns3:_="">
    <xsd:import namespace="46e26320-f010-4b31-9395-f5407683cb71"/>
    <xsd:import namespace="88af6b0a-289f-4c34-92ac-b6cae14ab3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e26320-f010-4b31-9395-f5407683cb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e60e65b7-e220-40d9-b476-6845d35472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af6b0a-289f-4c34-92ac-b6cae14ab32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7215cd-b4f8-476e-a25d-8b600c053276}" ma:internalName="TaxCatchAll" ma:showField="CatchAllData" ma:web="88af6b0a-289f-4c34-92ac-b6cae14ab3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8af6b0a-289f-4c34-92ac-b6cae14ab32b" xsi:nil="true"/>
    <lcf76f155ced4ddcb4097134ff3c332f xmlns="46e26320-f010-4b31-9395-f5407683cb7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295A99-4ED3-4F36-9145-B22B5BEE9E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e26320-f010-4b31-9395-f5407683cb71"/>
    <ds:schemaRef ds:uri="88af6b0a-289f-4c34-92ac-b6cae14ab3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FF08BB-76BC-4E32-82BF-A7AA7ECFBF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B47827D-44BE-41B3-84F7-899D0E1F31A1}">
  <ds:schemaRefs>
    <ds:schemaRef ds:uri="http://schemas.microsoft.com/office/2006/metadata/properties"/>
    <ds:schemaRef ds:uri="http://schemas.microsoft.com/office/infopath/2007/PartnerControls"/>
    <ds:schemaRef ds:uri="88af6b0a-289f-4c34-92ac-b6cae14ab32b"/>
    <ds:schemaRef ds:uri="46e26320-f010-4b31-9395-f5407683cb71"/>
  </ds:schemaRefs>
</ds:datastoreItem>
</file>

<file path=customXml/itemProps4.xml><?xml version="1.0" encoding="utf-8"?>
<ds:datastoreItem xmlns:ds="http://schemas.openxmlformats.org/officeDocument/2006/customXml" ds:itemID="{BA3C7630-454D-4F1F-A7D1-3DCCB09420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745</Words>
  <Characters>4697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Agentur Bosbach</Company>
  <LinksUpToDate>false</LinksUpToDate>
  <CharactersWithSpaces>5432</CharactersWithSpaces>
  <SharedDoc>false</SharedDoc>
  <HLinks>
    <vt:vector size="12" baseType="variant">
      <vt:variant>
        <vt:i4>983073</vt:i4>
      </vt:variant>
      <vt:variant>
        <vt:i4>-1</vt:i4>
      </vt:variant>
      <vt:variant>
        <vt:i4>2067</vt:i4>
      </vt:variant>
      <vt:variant>
        <vt:i4>1</vt:i4>
      </vt:variant>
      <vt:variant>
        <vt:lpwstr>LVR_100_rgb</vt:lpwstr>
      </vt:variant>
      <vt:variant>
        <vt:lpwstr/>
      </vt:variant>
      <vt:variant>
        <vt:i4>7864433</vt:i4>
      </vt:variant>
      <vt:variant>
        <vt:i4>-1</vt:i4>
      </vt:variant>
      <vt:variant>
        <vt:i4>2070</vt:i4>
      </vt:variant>
      <vt:variant>
        <vt:i4>1</vt:i4>
      </vt:variant>
      <vt:variant>
        <vt:lpwstr>LVR_Brf_Strich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Peter Bosbach</dc:creator>
  <cp:keywords/>
  <cp:lastModifiedBy>Wolfgang Diel</cp:lastModifiedBy>
  <cp:revision>69</cp:revision>
  <cp:lastPrinted>2024-07-08T09:49:00Z</cp:lastPrinted>
  <dcterms:created xsi:type="dcterms:W3CDTF">2024-10-28T11:34:00Z</dcterms:created>
  <dcterms:modified xsi:type="dcterms:W3CDTF">2024-11-21T18:01:00Z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0x010100133C79D7E860814D8D8E27443998C1D3</vt:lpwstr>
  </property>
</Properties>
</file>