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FA32B83" w14:textId="23164B66" w:rsidR="00BD275D" w:rsidRDefault="0080595C" w:rsidP="00BD275D">
      <w:pPr>
        <w:spacing w:line="360" w:lineRule="auto"/>
        <w:rPr>
          <w:rFonts w:ascii="Arial" w:hAnsi="Arial" w:cs="Arial"/>
          <w:b/>
          <w:bCs/>
          <w:color w:val="688B84"/>
          <w:sz w:val="32"/>
          <w:szCs w:val="32"/>
        </w:rPr>
      </w:pPr>
      <w:r>
        <w:rPr>
          <w:rFonts w:ascii="Arial" w:hAnsi="Arial" w:cs="Arial"/>
          <w:b/>
          <w:bCs/>
          <w:color w:val="688B84"/>
          <w:sz w:val="32"/>
          <w:szCs w:val="32"/>
        </w:rPr>
        <w:t>PRESSEMITTEILUNG</w:t>
      </w:r>
    </w:p>
    <w:p w14:paraId="7EE53F30" w14:textId="3BB61EFB" w:rsidR="00293AF8" w:rsidRPr="00606CD2" w:rsidRDefault="00293AF8" w:rsidP="00293AF8">
      <w:pPr>
        <w:rPr>
          <w:sz w:val="22"/>
          <w:szCs w:val="22"/>
        </w:rPr>
      </w:pPr>
    </w:p>
    <w:p w14:paraId="42FFC256" w14:textId="77777777" w:rsidR="00026542" w:rsidRPr="00026542" w:rsidRDefault="00026542" w:rsidP="00026542">
      <w:pPr>
        <w:spacing w:line="360" w:lineRule="auto"/>
        <w:outlineLvl w:val="0"/>
        <w:rPr>
          <w:rFonts w:ascii="Arial" w:eastAsia="Times New Roman" w:hAnsi="Arial"/>
          <w:b/>
          <w:bCs/>
          <w:kern w:val="36"/>
          <w:sz w:val="28"/>
          <w:szCs w:val="28"/>
        </w:rPr>
      </w:pPr>
      <w:r w:rsidRPr="00852519">
        <w:rPr>
          <w:rFonts w:ascii="Arial" w:eastAsia="Times New Roman" w:hAnsi="Arial"/>
          <w:kern w:val="36"/>
          <w:sz w:val="22"/>
          <w:szCs w:val="22"/>
        </w:rPr>
        <w:t>Optimierte Werte – durchgängige Farbneutralität:</w:t>
      </w:r>
      <w:r w:rsidRPr="00026542">
        <w:rPr>
          <w:rFonts w:ascii="Arial" w:eastAsia="Times New Roman" w:hAnsi="Arial"/>
          <w:b/>
          <w:bCs/>
          <w:kern w:val="36"/>
          <w:sz w:val="28"/>
          <w:szCs w:val="28"/>
        </w:rPr>
        <w:t xml:space="preserve"> </w:t>
      </w:r>
      <w:r w:rsidRPr="00026542">
        <w:rPr>
          <w:rFonts w:ascii="Arial" w:eastAsia="Times New Roman" w:hAnsi="Arial"/>
          <w:b/>
          <w:bCs/>
          <w:kern w:val="36"/>
          <w:sz w:val="28"/>
          <w:szCs w:val="28"/>
        </w:rPr>
        <w:br/>
        <w:t xml:space="preserve">Sonnenschutzgläser der neuesten SILVERSTAR Generation </w:t>
      </w:r>
    </w:p>
    <w:p w14:paraId="62584885" w14:textId="77777777" w:rsidR="00293AF8" w:rsidRPr="003E2A6A" w:rsidRDefault="00293AF8" w:rsidP="00293AF8">
      <w:pPr>
        <w:spacing w:line="360" w:lineRule="auto"/>
        <w:jc w:val="both"/>
        <w:outlineLvl w:val="0"/>
        <w:rPr>
          <w:rFonts w:ascii="Arial" w:eastAsia="Times New Roman" w:hAnsi="Arial"/>
          <w:b/>
          <w:bCs/>
          <w:kern w:val="36"/>
          <w:sz w:val="22"/>
          <w:szCs w:val="22"/>
        </w:rPr>
      </w:pPr>
    </w:p>
    <w:p w14:paraId="3C7EE72B" w14:textId="59A8AB9D" w:rsidR="00972975" w:rsidRPr="0080595C" w:rsidRDefault="0080595C" w:rsidP="00047F07">
      <w:pPr>
        <w:spacing w:line="360" w:lineRule="auto"/>
        <w:jc w:val="both"/>
        <w:outlineLvl w:val="0"/>
        <w:rPr>
          <w:rFonts w:ascii="Arial" w:eastAsia="Times New Roman" w:hAnsi="Arial"/>
          <w:bCs/>
          <w:i/>
          <w:kern w:val="36"/>
          <w:sz w:val="22"/>
          <w:szCs w:val="22"/>
        </w:rPr>
      </w:pPr>
      <w:r w:rsidRPr="0080595C">
        <w:rPr>
          <w:rFonts w:ascii="Arial" w:hAnsi="Arial" w:cs="Arial"/>
          <w:b/>
          <w:bCs/>
          <w:iCs/>
          <w:color w:val="000000" w:themeColor="text1"/>
          <w:sz w:val="22"/>
          <w:szCs w:val="22"/>
        </w:rPr>
        <w:t>München, Januar 2025.</w:t>
      </w:r>
      <w:r>
        <w:rPr>
          <w:rFonts w:ascii="Arial" w:hAnsi="Arial" w:cs="Arial"/>
          <w:iCs/>
          <w:color w:val="000000" w:themeColor="text1"/>
          <w:sz w:val="22"/>
          <w:szCs w:val="22"/>
        </w:rPr>
        <w:t xml:space="preserve"> </w:t>
      </w:r>
      <w:r w:rsidR="00026542" w:rsidRPr="0080595C">
        <w:rPr>
          <w:rFonts w:ascii="Arial" w:hAnsi="Arial" w:cs="Arial"/>
          <w:i/>
          <w:color w:val="000000" w:themeColor="text1"/>
          <w:sz w:val="22"/>
          <w:szCs w:val="22"/>
        </w:rPr>
        <w:t>Der Klimawandel führt in unseren Breitengraden zu immer höheren Temperaturen, was auch den Einsatz von Glas in der Architektur beeinflusst. Au</w:t>
      </w:r>
      <w:r w:rsidR="00E06AFC" w:rsidRPr="0080595C">
        <w:rPr>
          <w:rFonts w:ascii="Arial" w:hAnsi="Arial" w:cs="Arial"/>
          <w:i/>
          <w:color w:val="000000" w:themeColor="text1"/>
          <w:sz w:val="22"/>
          <w:szCs w:val="22"/>
        </w:rPr>
        <w:t>ß</w:t>
      </w:r>
      <w:r w:rsidR="00026542" w:rsidRPr="0080595C">
        <w:rPr>
          <w:rFonts w:ascii="Arial" w:hAnsi="Arial" w:cs="Arial"/>
          <w:i/>
          <w:color w:val="000000" w:themeColor="text1"/>
          <w:sz w:val="22"/>
          <w:szCs w:val="22"/>
        </w:rPr>
        <w:t>enliegende Sonnenschutzlösungen wie Rollläden oder Markisen können einer Überhitzung im Sommer entgegenwirken, sind jedoch bei gro</w:t>
      </w:r>
      <w:r w:rsidR="00E06AFC" w:rsidRPr="0080595C">
        <w:rPr>
          <w:rFonts w:ascii="Arial" w:hAnsi="Arial" w:cs="Arial"/>
          <w:i/>
          <w:color w:val="000000" w:themeColor="text1"/>
          <w:sz w:val="22"/>
          <w:szCs w:val="22"/>
        </w:rPr>
        <w:t>ß</w:t>
      </w:r>
      <w:r w:rsidR="00026542" w:rsidRPr="0080595C">
        <w:rPr>
          <w:rFonts w:ascii="Arial" w:hAnsi="Arial" w:cs="Arial"/>
          <w:i/>
          <w:color w:val="000000" w:themeColor="text1"/>
          <w:sz w:val="22"/>
          <w:szCs w:val="22"/>
        </w:rPr>
        <w:t xml:space="preserve">en Glasflächen aufwändig und verändern das Erscheinungsbild des Gebäudes. Gefragt sind daher Fenster und Glasfassaden, die viel natürliches Licht einlassen, zugleich aber überhöhte Raumtemperaturen vermeiden. Die neuen SILVERSTAR Sonnenschutzbeschichtungen von Glas </w:t>
      </w:r>
      <w:proofErr w:type="spellStart"/>
      <w:r w:rsidR="00026542" w:rsidRPr="0080595C">
        <w:rPr>
          <w:rFonts w:ascii="Arial" w:hAnsi="Arial" w:cs="Arial"/>
          <w:i/>
          <w:color w:val="000000" w:themeColor="text1"/>
          <w:sz w:val="22"/>
          <w:szCs w:val="22"/>
        </w:rPr>
        <w:t>Trösch</w:t>
      </w:r>
      <w:proofErr w:type="spellEnd"/>
      <w:r w:rsidR="00026542" w:rsidRPr="0080595C">
        <w:rPr>
          <w:rFonts w:ascii="Arial" w:hAnsi="Arial" w:cs="Arial"/>
          <w:i/>
          <w:color w:val="000000" w:themeColor="text1"/>
          <w:sz w:val="22"/>
          <w:szCs w:val="22"/>
        </w:rPr>
        <w:t xml:space="preserve"> vereinen diese Anforderungen und erfüllen auch optisch höchste Ansprüche.</w:t>
      </w:r>
    </w:p>
    <w:p w14:paraId="331C19D8" w14:textId="77777777" w:rsidR="00185736" w:rsidRDefault="00185736" w:rsidP="00CC78E9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</w:p>
    <w:p w14:paraId="78B96A06" w14:textId="77777777" w:rsidR="00026542" w:rsidRPr="007C5E17" w:rsidRDefault="00026542" w:rsidP="00026542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  <w:r w:rsidRPr="007C5E17">
        <w:rPr>
          <w:rFonts w:ascii="Arial" w:hAnsi="Arial" w:cs="Arial"/>
          <w:b/>
          <w:bCs/>
          <w:sz w:val="22"/>
          <w:szCs w:val="22"/>
        </w:rPr>
        <w:t>Intelligente Beschichtungen für jede Einbausituation</w:t>
      </w:r>
    </w:p>
    <w:p w14:paraId="7C255D11" w14:textId="5710BA8E" w:rsidR="00026542" w:rsidRPr="007C5E17" w:rsidRDefault="00026542" w:rsidP="00026542">
      <w:pPr>
        <w:spacing w:line="360" w:lineRule="auto"/>
        <w:rPr>
          <w:rFonts w:ascii="Arial" w:hAnsi="Arial" w:cs="Arial"/>
          <w:sz w:val="22"/>
          <w:szCs w:val="22"/>
        </w:rPr>
      </w:pPr>
      <w:r w:rsidRPr="007C5E17">
        <w:rPr>
          <w:rFonts w:ascii="Arial" w:hAnsi="Arial" w:cs="Arial"/>
          <w:sz w:val="22"/>
          <w:szCs w:val="22"/>
        </w:rPr>
        <w:t xml:space="preserve">Mit unterschiedlichen Gesamtenergiedurchlassgraden (g-Werten) und optimierter Selektivität stehen die </w:t>
      </w:r>
      <w:r>
        <w:rPr>
          <w:rFonts w:ascii="Arial" w:hAnsi="Arial" w:cs="Arial"/>
          <w:sz w:val="22"/>
          <w:szCs w:val="22"/>
        </w:rPr>
        <w:t xml:space="preserve">SILVERSTAR </w:t>
      </w:r>
      <w:r w:rsidRPr="007C5E17">
        <w:rPr>
          <w:rFonts w:ascii="Arial" w:hAnsi="Arial" w:cs="Arial"/>
          <w:sz w:val="22"/>
          <w:szCs w:val="22"/>
        </w:rPr>
        <w:t xml:space="preserve">Sonnenschutzbeschichtungen </w:t>
      </w:r>
      <w:r>
        <w:rPr>
          <w:rFonts w:ascii="Arial" w:hAnsi="Arial" w:cs="Arial"/>
          <w:sz w:val="22"/>
          <w:szCs w:val="22"/>
        </w:rPr>
        <w:t xml:space="preserve">der neuesten Generation </w:t>
      </w:r>
      <w:r w:rsidRPr="007C5E17">
        <w:rPr>
          <w:rFonts w:ascii="Arial" w:hAnsi="Arial" w:cs="Arial"/>
          <w:sz w:val="22"/>
          <w:szCs w:val="22"/>
        </w:rPr>
        <w:t xml:space="preserve">für eine Bandbreite, die alle Fassaden und Einsatzorte abdeckt. </w:t>
      </w:r>
      <w:r>
        <w:rPr>
          <w:rFonts w:ascii="Arial" w:hAnsi="Arial" w:cs="Arial"/>
          <w:sz w:val="22"/>
          <w:szCs w:val="22"/>
        </w:rPr>
        <w:t>Alle Varianten</w:t>
      </w:r>
      <w:r w:rsidRPr="007C5E17">
        <w:rPr>
          <w:rFonts w:ascii="Arial" w:hAnsi="Arial" w:cs="Arial"/>
          <w:sz w:val="22"/>
          <w:szCs w:val="22"/>
        </w:rPr>
        <w:t xml:space="preserve"> verfügen über einen zeitgemä</w:t>
      </w:r>
      <w:r w:rsidR="00E06AFC">
        <w:rPr>
          <w:rFonts w:ascii="Arial" w:hAnsi="Arial" w:cs="Arial"/>
          <w:sz w:val="22"/>
          <w:szCs w:val="22"/>
        </w:rPr>
        <w:t>ß</w:t>
      </w:r>
      <w:r w:rsidRPr="007C5E17">
        <w:rPr>
          <w:rFonts w:ascii="Arial" w:hAnsi="Arial" w:cs="Arial"/>
          <w:sz w:val="22"/>
          <w:szCs w:val="22"/>
        </w:rPr>
        <w:t xml:space="preserve">en </w:t>
      </w:r>
      <w:proofErr w:type="spellStart"/>
      <w:r w:rsidRPr="007C5E17">
        <w:rPr>
          <w:rFonts w:ascii="Arial" w:hAnsi="Arial" w:cs="Arial"/>
          <w:sz w:val="22"/>
          <w:szCs w:val="22"/>
        </w:rPr>
        <w:t>Ug</w:t>
      </w:r>
      <w:proofErr w:type="spellEnd"/>
      <w:r w:rsidRPr="007C5E17">
        <w:rPr>
          <w:rFonts w:ascii="Arial" w:hAnsi="Arial" w:cs="Arial"/>
          <w:sz w:val="22"/>
          <w:szCs w:val="22"/>
        </w:rPr>
        <w:t>-Wert und eine reduzierte Au</w:t>
      </w:r>
      <w:r w:rsidR="00E06AFC">
        <w:rPr>
          <w:rFonts w:ascii="Arial" w:hAnsi="Arial" w:cs="Arial"/>
          <w:sz w:val="22"/>
          <w:szCs w:val="22"/>
        </w:rPr>
        <w:t>ß</w:t>
      </w:r>
      <w:r w:rsidRPr="007C5E17">
        <w:rPr>
          <w:rFonts w:ascii="Arial" w:hAnsi="Arial" w:cs="Arial"/>
          <w:sz w:val="22"/>
          <w:szCs w:val="22"/>
        </w:rPr>
        <w:t>enreflexion von unter 15 Prozent.</w:t>
      </w:r>
      <w:r>
        <w:rPr>
          <w:rFonts w:ascii="Arial" w:hAnsi="Arial" w:cs="Arial"/>
          <w:sz w:val="22"/>
          <w:szCs w:val="22"/>
        </w:rPr>
        <w:t xml:space="preserve"> Zudem</w:t>
      </w:r>
      <w:r w:rsidRPr="007C5E17">
        <w:rPr>
          <w:rFonts w:ascii="Arial" w:hAnsi="Arial" w:cs="Arial"/>
          <w:sz w:val="22"/>
          <w:szCs w:val="22"/>
        </w:rPr>
        <w:t xml:space="preserve"> sind </w:t>
      </w:r>
      <w:r>
        <w:rPr>
          <w:rFonts w:ascii="Arial" w:hAnsi="Arial" w:cs="Arial"/>
          <w:sz w:val="22"/>
          <w:szCs w:val="22"/>
        </w:rPr>
        <w:t xml:space="preserve">sie </w:t>
      </w:r>
      <w:r w:rsidRPr="007C5E17">
        <w:rPr>
          <w:rFonts w:ascii="Arial" w:hAnsi="Arial" w:cs="Arial"/>
          <w:sz w:val="22"/>
          <w:szCs w:val="22"/>
        </w:rPr>
        <w:t>auch als vorspannbare Version</w:t>
      </w:r>
      <w:r>
        <w:rPr>
          <w:rFonts w:ascii="Arial" w:hAnsi="Arial" w:cs="Arial"/>
          <w:sz w:val="22"/>
          <w:szCs w:val="22"/>
        </w:rPr>
        <w:t>en</w:t>
      </w:r>
      <w:r w:rsidRPr="007C5E17">
        <w:rPr>
          <w:rFonts w:ascii="Arial" w:hAnsi="Arial" w:cs="Arial"/>
          <w:sz w:val="22"/>
          <w:szCs w:val="22"/>
        </w:rPr>
        <w:t xml:space="preserve"> (T) lieferbar.</w:t>
      </w:r>
    </w:p>
    <w:p w14:paraId="40703CCD" w14:textId="77777777" w:rsidR="00026542" w:rsidRPr="007C5E17" w:rsidRDefault="00026542" w:rsidP="00026542">
      <w:pPr>
        <w:spacing w:line="360" w:lineRule="auto"/>
        <w:rPr>
          <w:rFonts w:ascii="Arial" w:hAnsi="Arial" w:cs="Arial"/>
          <w:sz w:val="22"/>
          <w:szCs w:val="22"/>
        </w:rPr>
      </w:pPr>
    </w:p>
    <w:p w14:paraId="2CD96668" w14:textId="77777777" w:rsidR="00026542" w:rsidRPr="007C5E17" w:rsidRDefault="00026542" w:rsidP="00026542">
      <w:pPr>
        <w:spacing w:line="360" w:lineRule="auto"/>
        <w:rPr>
          <w:rFonts w:ascii="Arial" w:hAnsi="Arial" w:cs="Arial"/>
          <w:sz w:val="22"/>
          <w:szCs w:val="22"/>
        </w:rPr>
      </w:pPr>
      <w:r w:rsidRPr="007C5E17">
        <w:rPr>
          <w:rFonts w:ascii="Arial" w:hAnsi="Arial" w:cs="Arial"/>
          <w:sz w:val="22"/>
          <w:szCs w:val="22"/>
        </w:rPr>
        <w:t xml:space="preserve">Das </w:t>
      </w:r>
      <w:r>
        <w:rPr>
          <w:rFonts w:ascii="Arial" w:hAnsi="Arial" w:cs="Arial"/>
          <w:sz w:val="22"/>
          <w:szCs w:val="22"/>
        </w:rPr>
        <w:t xml:space="preserve">neue </w:t>
      </w:r>
      <w:r w:rsidRPr="007C5E17">
        <w:rPr>
          <w:rFonts w:ascii="Arial" w:hAnsi="Arial" w:cs="Arial"/>
          <w:sz w:val="22"/>
          <w:szCs w:val="22"/>
        </w:rPr>
        <w:t xml:space="preserve">SILVERSTAR SELEKT 70 ist die ideale Lösung für alle Verglasungen, bei denen ein Basis-Sonnenschutz erwünscht ist – also vor allem für Fassaden mit einem geringen oder mittleren Verglasungsanteil. Dank der sehr hohen Lichttransmission eignet sich diese Beschichtung besonders für Wohnungsbauten und als Alternative zu Low-E-Schichten. </w:t>
      </w:r>
    </w:p>
    <w:p w14:paraId="2B3A66C5" w14:textId="77777777" w:rsidR="00026542" w:rsidRPr="007C5E17" w:rsidRDefault="00026542" w:rsidP="00026542">
      <w:pPr>
        <w:spacing w:line="360" w:lineRule="auto"/>
        <w:rPr>
          <w:rFonts w:ascii="Arial" w:hAnsi="Arial" w:cs="Arial"/>
          <w:sz w:val="22"/>
          <w:szCs w:val="22"/>
        </w:rPr>
      </w:pPr>
    </w:p>
    <w:p w14:paraId="7A8555E0" w14:textId="574374BC" w:rsidR="00026542" w:rsidRPr="007C5E17" w:rsidRDefault="00026542" w:rsidP="00026542">
      <w:pPr>
        <w:spacing w:line="360" w:lineRule="auto"/>
        <w:rPr>
          <w:rFonts w:ascii="Arial" w:hAnsi="Arial" w:cs="Arial"/>
          <w:sz w:val="22"/>
          <w:szCs w:val="22"/>
        </w:rPr>
      </w:pPr>
      <w:r w:rsidRPr="007C5E17">
        <w:rPr>
          <w:rFonts w:ascii="Arial" w:hAnsi="Arial" w:cs="Arial"/>
          <w:sz w:val="22"/>
          <w:szCs w:val="22"/>
        </w:rPr>
        <w:t xml:space="preserve">Der im Vergleich zum </w:t>
      </w:r>
      <w:r>
        <w:rPr>
          <w:rFonts w:ascii="Arial" w:hAnsi="Arial" w:cs="Arial"/>
          <w:sz w:val="22"/>
          <w:szCs w:val="22"/>
        </w:rPr>
        <w:t xml:space="preserve">SILVERSTAR </w:t>
      </w:r>
      <w:r w:rsidRPr="007C5E17">
        <w:rPr>
          <w:rFonts w:ascii="Arial" w:hAnsi="Arial" w:cs="Arial"/>
          <w:sz w:val="22"/>
          <w:szCs w:val="22"/>
        </w:rPr>
        <w:t xml:space="preserve">SELEKT 70 nochmals reduzierte g-Wert macht das SILVERSTAR COMBI Neutral 60 zu einer passenden Wahl für einen anspruchsvolleren Sonnenschutz. Einsatzorte sind Fassaden mit einem höheren Verglasungsanteil wie er beispielsweise häufig für Büro- und Verwaltungsgebäude geplant wird. </w:t>
      </w:r>
    </w:p>
    <w:p w14:paraId="683C690F" w14:textId="77777777" w:rsidR="00026542" w:rsidRPr="007C5E17" w:rsidRDefault="00026542" w:rsidP="00026542">
      <w:pPr>
        <w:spacing w:line="360" w:lineRule="auto"/>
        <w:rPr>
          <w:rFonts w:ascii="Arial" w:hAnsi="Arial" w:cs="Arial"/>
          <w:sz w:val="22"/>
          <w:szCs w:val="22"/>
        </w:rPr>
      </w:pPr>
    </w:p>
    <w:p w14:paraId="709759DC" w14:textId="77777777" w:rsidR="00026542" w:rsidRPr="007C5E17" w:rsidRDefault="00026542" w:rsidP="00026542">
      <w:pPr>
        <w:spacing w:line="360" w:lineRule="auto"/>
        <w:rPr>
          <w:rFonts w:ascii="Arial" w:hAnsi="Arial" w:cs="Arial"/>
          <w:sz w:val="22"/>
          <w:szCs w:val="22"/>
        </w:rPr>
      </w:pPr>
      <w:r w:rsidRPr="007C5E17">
        <w:rPr>
          <w:rFonts w:ascii="Arial" w:hAnsi="Arial" w:cs="Arial"/>
          <w:sz w:val="22"/>
          <w:szCs w:val="22"/>
        </w:rPr>
        <w:lastRenderedPageBreak/>
        <w:t>D</w:t>
      </w:r>
      <w:r>
        <w:rPr>
          <w:rFonts w:ascii="Arial" w:hAnsi="Arial" w:cs="Arial"/>
          <w:sz w:val="22"/>
          <w:szCs w:val="22"/>
        </w:rPr>
        <w:t>ie Beschichtung</w:t>
      </w:r>
      <w:r w:rsidRPr="007C5E17">
        <w:rPr>
          <w:rFonts w:ascii="Arial" w:hAnsi="Arial" w:cs="Arial"/>
          <w:sz w:val="22"/>
          <w:szCs w:val="22"/>
        </w:rPr>
        <w:t xml:space="preserve"> SILVERSTAR COMBI Neutral 50 verfügt über einen extrem niedrigen g-Wert und überzeugt trotz des sehr effektiven sommerlichen Wärmeschutzes mit einer beachtlichen Lichttransmission. Diese hochselektive Beschichtung eignet sich für Fassaden mit einem sehr hohen Glasanteil oder </w:t>
      </w:r>
      <w:r>
        <w:rPr>
          <w:rFonts w:ascii="Arial" w:hAnsi="Arial" w:cs="Arial"/>
          <w:sz w:val="22"/>
          <w:szCs w:val="22"/>
        </w:rPr>
        <w:t xml:space="preserve">für </w:t>
      </w:r>
      <w:proofErr w:type="spellStart"/>
      <w:r w:rsidRPr="007C5E17">
        <w:rPr>
          <w:rFonts w:ascii="Arial" w:hAnsi="Arial" w:cs="Arial"/>
          <w:sz w:val="22"/>
          <w:szCs w:val="22"/>
        </w:rPr>
        <w:t>Ganzglasfassaden</w:t>
      </w:r>
      <w:proofErr w:type="spellEnd"/>
      <w:r w:rsidRPr="007C5E17">
        <w:rPr>
          <w:rFonts w:ascii="Arial" w:hAnsi="Arial" w:cs="Arial"/>
          <w:sz w:val="22"/>
          <w:szCs w:val="22"/>
        </w:rPr>
        <w:t xml:space="preserve">, die einer intensiven Sonneneinstrahlung ausgesetzt sind. </w:t>
      </w:r>
    </w:p>
    <w:p w14:paraId="795F3EF6" w14:textId="77777777" w:rsidR="00026542" w:rsidRPr="007C5E17" w:rsidRDefault="00026542" w:rsidP="00026542">
      <w:pPr>
        <w:spacing w:line="360" w:lineRule="auto"/>
        <w:rPr>
          <w:rFonts w:ascii="Arial" w:hAnsi="Arial" w:cs="Arial"/>
          <w:sz w:val="22"/>
          <w:szCs w:val="22"/>
        </w:rPr>
      </w:pPr>
    </w:p>
    <w:p w14:paraId="55FF4EBD" w14:textId="77777777" w:rsidR="00026542" w:rsidRPr="007C5E17" w:rsidRDefault="00026542" w:rsidP="00026542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  <w:r w:rsidRPr="007C5E17">
        <w:rPr>
          <w:rFonts w:ascii="Arial" w:hAnsi="Arial" w:cs="Arial"/>
          <w:b/>
          <w:bCs/>
          <w:sz w:val="22"/>
          <w:szCs w:val="22"/>
        </w:rPr>
        <w:t xml:space="preserve">360 Grad </w:t>
      </w:r>
      <w:proofErr w:type="spellStart"/>
      <w:r w:rsidRPr="007C5E17">
        <w:rPr>
          <w:rFonts w:ascii="Arial" w:hAnsi="Arial" w:cs="Arial"/>
          <w:b/>
          <w:bCs/>
          <w:sz w:val="22"/>
          <w:szCs w:val="22"/>
        </w:rPr>
        <w:t>Glazing</w:t>
      </w:r>
      <w:proofErr w:type="spellEnd"/>
      <w:r w:rsidRPr="007C5E17">
        <w:rPr>
          <w:rFonts w:ascii="Arial" w:hAnsi="Arial" w:cs="Arial"/>
          <w:b/>
          <w:bCs/>
          <w:sz w:val="22"/>
          <w:szCs w:val="22"/>
        </w:rPr>
        <w:t xml:space="preserve">: Energieeinsparpotenziale gezielt nutzen </w:t>
      </w:r>
    </w:p>
    <w:p w14:paraId="3E7C8DBD" w14:textId="2F90C5E4" w:rsidR="00026542" w:rsidRDefault="00026542" w:rsidP="00026542">
      <w:pPr>
        <w:spacing w:line="360" w:lineRule="auto"/>
        <w:rPr>
          <w:rFonts w:ascii="Arial" w:hAnsi="Arial" w:cs="Arial"/>
          <w:sz w:val="22"/>
          <w:szCs w:val="22"/>
        </w:rPr>
      </w:pPr>
      <w:r w:rsidRPr="007C5E17">
        <w:rPr>
          <w:rFonts w:ascii="Arial" w:hAnsi="Arial" w:cs="Arial"/>
          <w:sz w:val="22"/>
          <w:szCs w:val="22"/>
        </w:rPr>
        <w:t>Bei den meisten Geb</w:t>
      </w:r>
      <w:r>
        <w:rPr>
          <w:rFonts w:ascii="Arial" w:hAnsi="Arial" w:cs="Arial"/>
          <w:sz w:val="22"/>
          <w:szCs w:val="22"/>
        </w:rPr>
        <w:t>ä</w:t>
      </w:r>
      <w:r w:rsidRPr="007C5E17">
        <w:rPr>
          <w:rFonts w:ascii="Arial" w:hAnsi="Arial" w:cs="Arial"/>
          <w:sz w:val="22"/>
          <w:szCs w:val="22"/>
        </w:rPr>
        <w:t xml:space="preserve">uden kommt immer noch eine Einheitsverglasung zum Einsatz, die Potenziale verschenkt. </w:t>
      </w:r>
      <w:r>
        <w:rPr>
          <w:rFonts w:ascii="Arial" w:hAnsi="Arial" w:cs="Arial"/>
          <w:sz w:val="22"/>
          <w:szCs w:val="22"/>
        </w:rPr>
        <w:t xml:space="preserve">So sind </w:t>
      </w:r>
      <w:r w:rsidRPr="007C5E17">
        <w:rPr>
          <w:rFonts w:ascii="Arial" w:hAnsi="Arial" w:cs="Arial"/>
          <w:sz w:val="22"/>
          <w:szCs w:val="22"/>
        </w:rPr>
        <w:t>S</w:t>
      </w:r>
      <w:r>
        <w:rPr>
          <w:rFonts w:ascii="Arial" w:hAnsi="Arial" w:cs="Arial"/>
          <w:sz w:val="22"/>
          <w:szCs w:val="22"/>
        </w:rPr>
        <w:t>üd</w:t>
      </w:r>
      <w:r w:rsidRPr="007C5E17">
        <w:rPr>
          <w:rFonts w:ascii="Arial" w:hAnsi="Arial" w:cs="Arial"/>
          <w:sz w:val="22"/>
          <w:szCs w:val="22"/>
        </w:rPr>
        <w:t xml:space="preserve">fassaden </w:t>
      </w:r>
      <w:r>
        <w:rPr>
          <w:rFonts w:ascii="Arial" w:hAnsi="Arial" w:cs="Arial"/>
          <w:sz w:val="22"/>
          <w:szCs w:val="22"/>
        </w:rPr>
        <w:t xml:space="preserve">in der Regel einer </w:t>
      </w:r>
      <w:r w:rsidRPr="007C5E17">
        <w:rPr>
          <w:rFonts w:ascii="Arial" w:hAnsi="Arial" w:cs="Arial"/>
          <w:sz w:val="22"/>
          <w:szCs w:val="22"/>
        </w:rPr>
        <w:t>intensivere</w:t>
      </w:r>
      <w:r>
        <w:rPr>
          <w:rFonts w:ascii="Arial" w:hAnsi="Arial" w:cs="Arial"/>
          <w:sz w:val="22"/>
          <w:szCs w:val="22"/>
        </w:rPr>
        <w:t>n</w:t>
      </w:r>
      <w:r w:rsidRPr="007C5E17">
        <w:rPr>
          <w:rFonts w:ascii="Arial" w:hAnsi="Arial" w:cs="Arial"/>
          <w:sz w:val="22"/>
          <w:szCs w:val="22"/>
        </w:rPr>
        <w:t xml:space="preserve"> Sonnenstrahlung ausgesetzt als Ost- und Westfassaden. In hohen </w:t>
      </w:r>
      <w:r>
        <w:rPr>
          <w:rFonts w:ascii="Arial" w:hAnsi="Arial" w:cs="Arial"/>
          <w:sz w:val="22"/>
          <w:szCs w:val="22"/>
        </w:rPr>
        <w:t>Gebäuden</w:t>
      </w:r>
      <w:r w:rsidRPr="007C5E17">
        <w:rPr>
          <w:rFonts w:ascii="Arial" w:hAnsi="Arial" w:cs="Arial"/>
          <w:sz w:val="22"/>
          <w:szCs w:val="22"/>
        </w:rPr>
        <w:t xml:space="preserve"> erhalten die unteren Stockwerke oft weniger Sonne aufgrund von Verschattungen. Faktoren wie Geb</w:t>
      </w:r>
      <w:r>
        <w:rPr>
          <w:rFonts w:ascii="Arial" w:hAnsi="Arial" w:cs="Arial"/>
          <w:sz w:val="22"/>
          <w:szCs w:val="22"/>
        </w:rPr>
        <w:t>ä</w:t>
      </w:r>
      <w:r w:rsidRPr="007C5E17">
        <w:rPr>
          <w:rFonts w:ascii="Arial" w:hAnsi="Arial" w:cs="Arial"/>
          <w:sz w:val="22"/>
          <w:szCs w:val="22"/>
        </w:rPr>
        <w:t>udestandort, Gr</w:t>
      </w:r>
      <w:r>
        <w:rPr>
          <w:rFonts w:ascii="Arial" w:hAnsi="Arial" w:cs="Arial"/>
          <w:sz w:val="22"/>
          <w:szCs w:val="22"/>
        </w:rPr>
        <w:t>ö</w:t>
      </w:r>
      <w:r w:rsidR="00E06AFC">
        <w:rPr>
          <w:rFonts w:ascii="Arial" w:hAnsi="Arial" w:cs="Arial"/>
          <w:sz w:val="22"/>
          <w:szCs w:val="22"/>
        </w:rPr>
        <w:t>ß</w:t>
      </w:r>
      <w:r w:rsidRPr="007C5E17">
        <w:rPr>
          <w:rFonts w:ascii="Arial" w:hAnsi="Arial" w:cs="Arial"/>
          <w:sz w:val="22"/>
          <w:szCs w:val="22"/>
        </w:rPr>
        <w:t>e und Ausrichtung der Glasfl</w:t>
      </w:r>
      <w:r>
        <w:rPr>
          <w:rFonts w:ascii="Arial" w:hAnsi="Arial" w:cs="Arial"/>
          <w:sz w:val="22"/>
          <w:szCs w:val="22"/>
        </w:rPr>
        <w:t>ä</w:t>
      </w:r>
      <w:r w:rsidRPr="007C5E17">
        <w:rPr>
          <w:rFonts w:ascii="Arial" w:hAnsi="Arial" w:cs="Arial"/>
          <w:sz w:val="22"/>
          <w:szCs w:val="22"/>
        </w:rPr>
        <w:t xml:space="preserve">chen sollten </w:t>
      </w:r>
      <w:r>
        <w:rPr>
          <w:rFonts w:ascii="Arial" w:hAnsi="Arial" w:cs="Arial"/>
          <w:sz w:val="22"/>
          <w:szCs w:val="22"/>
        </w:rPr>
        <w:t xml:space="preserve">daher </w:t>
      </w:r>
      <w:r w:rsidR="00101ADA">
        <w:rPr>
          <w:rFonts w:ascii="Arial" w:hAnsi="Arial" w:cs="Arial"/>
          <w:sz w:val="22"/>
          <w:szCs w:val="22"/>
        </w:rPr>
        <w:t xml:space="preserve">die </w:t>
      </w:r>
      <w:r>
        <w:rPr>
          <w:rFonts w:ascii="Arial" w:hAnsi="Arial" w:cs="Arial"/>
          <w:sz w:val="22"/>
          <w:szCs w:val="22"/>
        </w:rPr>
        <w:t>Beschichtungs</w:t>
      </w:r>
      <w:r w:rsidRPr="007C5E17">
        <w:rPr>
          <w:rFonts w:ascii="Arial" w:hAnsi="Arial" w:cs="Arial"/>
          <w:sz w:val="22"/>
          <w:szCs w:val="22"/>
        </w:rPr>
        <w:t xml:space="preserve">auswahl </w:t>
      </w:r>
      <w:r>
        <w:rPr>
          <w:rFonts w:ascii="Arial" w:hAnsi="Arial" w:cs="Arial"/>
          <w:sz w:val="22"/>
          <w:szCs w:val="22"/>
        </w:rPr>
        <w:t>mit</w:t>
      </w:r>
      <w:r w:rsidRPr="007C5E17">
        <w:rPr>
          <w:rFonts w:ascii="Arial" w:hAnsi="Arial" w:cs="Arial"/>
          <w:sz w:val="22"/>
          <w:szCs w:val="22"/>
        </w:rPr>
        <w:t xml:space="preserve">bestimmen. </w:t>
      </w:r>
    </w:p>
    <w:p w14:paraId="4B5666C6" w14:textId="77777777" w:rsidR="00026542" w:rsidRDefault="00026542" w:rsidP="00026542">
      <w:pPr>
        <w:spacing w:line="360" w:lineRule="auto"/>
        <w:rPr>
          <w:rFonts w:ascii="Arial" w:hAnsi="Arial" w:cs="Arial"/>
          <w:sz w:val="22"/>
          <w:szCs w:val="22"/>
        </w:rPr>
      </w:pPr>
    </w:p>
    <w:p w14:paraId="4CB18EF9" w14:textId="73A1CF92" w:rsidR="00026542" w:rsidRPr="007C5E17" w:rsidRDefault="00026542" w:rsidP="00026542">
      <w:p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Die gezielte Planung des</w:t>
      </w:r>
      <w:r w:rsidRPr="007C5E17">
        <w:rPr>
          <w:rFonts w:ascii="Arial" w:hAnsi="Arial" w:cs="Arial"/>
          <w:sz w:val="22"/>
          <w:szCs w:val="22"/>
        </w:rPr>
        <w:t xml:space="preserve"> Sonnenschutz</w:t>
      </w:r>
      <w:r>
        <w:rPr>
          <w:rFonts w:ascii="Arial" w:hAnsi="Arial" w:cs="Arial"/>
          <w:sz w:val="22"/>
          <w:szCs w:val="22"/>
        </w:rPr>
        <w:t>es</w:t>
      </w:r>
      <w:r w:rsidRPr="007C5E17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im Sinne des</w:t>
      </w:r>
      <w:r w:rsidRPr="007C5E17">
        <w:rPr>
          <w:rFonts w:ascii="Arial" w:hAnsi="Arial" w:cs="Arial"/>
          <w:sz w:val="22"/>
          <w:szCs w:val="22"/>
        </w:rPr>
        <w:t xml:space="preserve"> sogenannte</w:t>
      </w:r>
      <w:r>
        <w:rPr>
          <w:rFonts w:ascii="Arial" w:hAnsi="Arial" w:cs="Arial"/>
          <w:sz w:val="22"/>
          <w:szCs w:val="22"/>
        </w:rPr>
        <w:t>n</w:t>
      </w:r>
      <w:r w:rsidRPr="007C5E17">
        <w:rPr>
          <w:rFonts w:ascii="Arial" w:hAnsi="Arial" w:cs="Arial"/>
          <w:sz w:val="22"/>
          <w:szCs w:val="22"/>
        </w:rPr>
        <w:t xml:space="preserve"> 360 Grad </w:t>
      </w:r>
      <w:proofErr w:type="spellStart"/>
      <w:r w:rsidRPr="007C5E17">
        <w:rPr>
          <w:rFonts w:ascii="Arial" w:hAnsi="Arial" w:cs="Arial"/>
          <w:sz w:val="22"/>
          <w:szCs w:val="22"/>
        </w:rPr>
        <w:t>Glazing</w:t>
      </w:r>
      <w:r>
        <w:rPr>
          <w:rFonts w:ascii="Arial" w:hAnsi="Arial" w:cs="Arial"/>
          <w:sz w:val="22"/>
          <w:szCs w:val="22"/>
        </w:rPr>
        <w:t>s</w:t>
      </w:r>
      <w:proofErr w:type="spellEnd"/>
      <w:r w:rsidRPr="007C5E17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reagiert </w:t>
      </w:r>
      <w:r w:rsidRPr="007C5E17">
        <w:rPr>
          <w:rFonts w:ascii="Arial" w:hAnsi="Arial" w:cs="Arial"/>
          <w:sz w:val="22"/>
          <w:szCs w:val="22"/>
        </w:rPr>
        <w:t>auf diese individuellen Anforderungen und optimiert die Energieeffizienz.</w:t>
      </w:r>
      <w:r>
        <w:rPr>
          <w:rFonts w:ascii="Arial" w:hAnsi="Arial" w:cs="Arial"/>
          <w:sz w:val="22"/>
          <w:szCs w:val="22"/>
        </w:rPr>
        <w:t xml:space="preserve"> </w:t>
      </w:r>
      <w:r w:rsidRPr="007C5E17">
        <w:rPr>
          <w:rFonts w:ascii="Arial" w:hAnsi="Arial" w:cs="Arial"/>
          <w:sz w:val="22"/>
          <w:szCs w:val="22"/>
        </w:rPr>
        <w:t xml:space="preserve">Eine </w:t>
      </w:r>
      <w:r>
        <w:rPr>
          <w:rFonts w:ascii="Arial" w:hAnsi="Arial" w:cs="Arial"/>
          <w:sz w:val="22"/>
          <w:szCs w:val="22"/>
        </w:rPr>
        <w:t xml:space="preserve">wichtige </w:t>
      </w:r>
      <w:r w:rsidRPr="007C5E17">
        <w:rPr>
          <w:rFonts w:ascii="Arial" w:hAnsi="Arial" w:cs="Arial"/>
          <w:sz w:val="22"/>
          <w:szCs w:val="22"/>
        </w:rPr>
        <w:t xml:space="preserve">Voraussetzung für die Kombinierbarkeit verschiedener </w:t>
      </w:r>
      <w:r>
        <w:rPr>
          <w:rFonts w:ascii="Arial" w:hAnsi="Arial" w:cs="Arial"/>
          <w:sz w:val="22"/>
          <w:szCs w:val="22"/>
        </w:rPr>
        <w:t>Verglasungen</w:t>
      </w:r>
      <w:r w:rsidRPr="007C5E17">
        <w:rPr>
          <w:rFonts w:ascii="Arial" w:hAnsi="Arial" w:cs="Arial"/>
          <w:sz w:val="22"/>
          <w:szCs w:val="22"/>
        </w:rPr>
        <w:t xml:space="preserve"> in einer Gebäudehülle ist </w:t>
      </w:r>
      <w:r>
        <w:rPr>
          <w:rFonts w:ascii="Arial" w:hAnsi="Arial" w:cs="Arial"/>
          <w:sz w:val="22"/>
          <w:szCs w:val="22"/>
        </w:rPr>
        <w:t>deren</w:t>
      </w:r>
      <w:r w:rsidRPr="007C5E17">
        <w:rPr>
          <w:rFonts w:ascii="Arial" w:hAnsi="Arial" w:cs="Arial"/>
          <w:sz w:val="22"/>
          <w:szCs w:val="22"/>
        </w:rPr>
        <w:t xml:space="preserve"> Farbgleichheit. Hier überzeugen die SILVERSTAR </w:t>
      </w:r>
      <w:r>
        <w:rPr>
          <w:rFonts w:ascii="Arial" w:hAnsi="Arial" w:cs="Arial"/>
          <w:sz w:val="22"/>
          <w:szCs w:val="22"/>
        </w:rPr>
        <w:t>Sonnenschutzb</w:t>
      </w:r>
      <w:r w:rsidRPr="007C5E17">
        <w:rPr>
          <w:rFonts w:ascii="Arial" w:hAnsi="Arial" w:cs="Arial"/>
          <w:sz w:val="22"/>
          <w:szCs w:val="22"/>
        </w:rPr>
        <w:t>eschichtungen durch eine einheitliche, neutral blaue Au</w:t>
      </w:r>
      <w:r w:rsidR="00E06AFC">
        <w:rPr>
          <w:rFonts w:ascii="Arial" w:hAnsi="Arial" w:cs="Arial"/>
          <w:sz w:val="22"/>
          <w:szCs w:val="22"/>
        </w:rPr>
        <w:t>ß</w:t>
      </w:r>
      <w:r w:rsidRPr="007C5E17">
        <w:rPr>
          <w:rFonts w:ascii="Arial" w:hAnsi="Arial" w:cs="Arial"/>
          <w:sz w:val="22"/>
          <w:szCs w:val="22"/>
        </w:rPr>
        <w:t xml:space="preserve">enreflexion. </w:t>
      </w:r>
    </w:p>
    <w:p w14:paraId="23EDE6BB" w14:textId="77777777" w:rsidR="00026542" w:rsidRDefault="00026542" w:rsidP="00CC78E9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1A079428" w14:textId="628F54EC" w:rsidR="006E2981" w:rsidRPr="00CC78E9" w:rsidRDefault="00CC78E9" w:rsidP="00CC78E9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732984">
        <w:rPr>
          <w:rFonts w:ascii="Arial" w:hAnsi="Arial" w:cs="Arial"/>
          <w:b/>
          <w:sz w:val="22"/>
          <w:szCs w:val="22"/>
        </w:rPr>
        <w:t>Abbildung:</w:t>
      </w:r>
    </w:p>
    <w:p w14:paraId="719F8C03" w14:textId="77777777" w:rsidR="00026542" w:rsidRPr="007C5E17" w:rsidRDefault="00026542" w:rsidP="0002654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571E1EB4" wp14:editId="63C54C39">
            <wp:extent cx="3970382" cy="2645923"/>
            <wp:effectExtent l="0" t="0" r="5080" b="0"/>
            <wp:docPr id="109002908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029089" name="Grafik 1090029089"/>
                    <pic:cNvPicPr/>
                  </pic:nvPicPr>
                  <pic:blipFill rotWithShape="1">
                    <a:blip r:embed="rId14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11"/>
                    <a:stretch/>
                  </pic:blipFill>
                  <pic:spPr bwMode="auto">
                    <a:xfrm>
                      <a:off x="0" y="0"/>
                      <a:ext cx="3985347" cy="26558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CB3A17" w14:textId="77777777" w:rsidR="00026542" w:rsidRPr="007C5E17" w:rsidRDefault="00026542" w:rsidP="00026542">
      <w:pPr>
        <w:rPr>
          <w:rFonts w:ascii="Arial" w:hAnsi="Arial" w:cs="Arial"/>
        </w:rPr>
      </w:pPr>
    </w:p>
    <w:p w14:paraId="1FFE69F9" w14:textId="35330F85" w:rsidR="00881287" w:rsidRPr="0055526C" w:rsidRDefault="00026542" w:rsidP="0055526C">
      <w:pPr>
        <w:rPr>
          <w:rFonts w:ascii="Arial" w:hAnsi="Arial" w:cs="Arial"/>
          <w:sz w:val="18"/>
          <w:szCs w:val="18"/>
          <w:highlight w:val="yellow"/>
        </w:rPr>
      </w:pPr>
      <w:r w:rsidRPr="00101ADA">
        <w:rPr>
          <w:rFonts w:ascii="Arial" w:hAnsi="Arial" w:cs="Arial"/>
          <w:sz w:val="18"/>
          <w:szCs w:val="18"/>
        </w:rPr>
        <w:t>Symbolbild</w:t>
      </w:r>
      <w:r w:rsidR="00101ADA">
        <w:rPr>
          <w:rFonts w:ascii="Arial" w:hAnsi="Arial" w:cs="Arial"/>
          <w:sz w:val="18"/>
          <w:szCs w:val="18"/>
        </w:rPr>
        <w:t>.</w:t>
      </w:r>
      <w:r w:rsidRPr="00101ADA">
        <w:rPr>
          <w:rFonts w:ascii="Arial" w:hAnsi="Arial" w:cs="Arial"/>
          <w:sz w:val="18"/>
          <w:szCs w:val="18"/>
        </w:rPr>
        <w:t xml:space="preserve"> Foto: Aepli Metallbau /</w:t>
      </w:r>
      <w:r w:rsidR="00101ADA">
        <w:rPr>
          <w:rFonts w:ascii="Arial" w:hAnsi="Arial" w:cs="Arial"/>
          <w:sz w:val="18"/>
          <w:szCs w:val="18"/>
        </w:rPr>
        <w:t xml:space="preserve"> </w:t>
      </w:r>
      <w:r w:rsidR="00101ADA" w:rsidRPr="00101ADA">
        <w:rPr>
          <w:rFonts w:ascii="Arial" w:hAnsi="Arial" w:cs="Arial"/>
          <w:sz w:val="18"/>
          <w:szCs w:val="18"/>
        </w:rPr>
        <w:t xml:space="preserve">Studio </w:t>
      </w:r>
      <w:proofErr w:type="spellStart"/>
      <w:r w:rsidR="00101ADA" w:rsidRPr="00101ADA">
        <w:rPr>
          <w:rFonts w:ascii="Arial" w:hAnsi="Arial" w:cs="Arial"/>
          <w:sz w:val="18"/>
          <w:szCs w:val="18"/>
        </w:rPr>
        <w:t>Gataric</w:t>
      </w:r>
      <w:proofErr w:type="spellEnd"/>
      <w:r w:rsidR="00101ADA" w:rsidRPr="00101ADA">
        <w:rPr>
          <w:rFonts w:ascii="Arial" w:hAnsi="Arial" w:cs="Arial"/>
          <w:sz w:val="18"/>
          <w:szCs w:val="18"/>
        </w:rPr>
        <w:t xml:space="preserve"> Fotografie</w:t>
      </w:r>
      <w:r w:rsidRPr="00101ADA">
        <w:rPr>
          <w:rStyle w:val="apple-converted-space"/>
          <w:rFonts w:ascii="Arial" w:hAnsi="Arial" w:cs="Arial"/>
          <w:sz w:val="18"/>
          <w:szCs w:val="18"/>
        </w:rPr>
        <w:t> </w:t>
      </w:r>
      <w:r w:rsidR="00101ADA" w:rsidRPr="00101ADA">
        <w:rPr>
          <w:rFonts w:ascii="Arial" w:hAnsi="Arial" w:cs="Arial"/>
          <w:sz w:val="18"/>
          <w:szCs w:val="18"/>
          <w:highlight w:val="yellow"/>
        </w:rPr>
        <w:t xml:space="preserve"> </w:t>
      </w:r>
    </w:p>
    <w:p w14:paraId="3137263C" w14:textId="616AE0DA" w:rsidR="003E46EC" w:rsidRPr="008C666E" w:rsidRDefault="003E46EC" w:rsidP="003E46EC">
      <w:pPr>
        <w:spacing w:line="360" w:lineRule="auto"/>
        <w:rPr>
          <w:rFonts w:ascii="Arial" w:hAnsi="Arial" w:cs="Arial"/>
          <w:sz w:val="22"/>
          <w:szCs w:val="22"/>
        </w:rPr>
      </w:pPr>
      <w:r w:rsidRPr="008C666E">
        <w:rPr>
          <w:rFonts w:ascii="Arial" w:hAnsi="Arial" w:cs="Arial"/>
          <w:b/>
          <w:sz w:val="22"/>
          <w:szCs w:val="22"/>
        </w:rPr>
        <w:lastRenderedPageBreak/>
        <w:t>Weitere Informationen:</w:t>
      </w:r>
    </w:p>
    <w:p w14:paraId="2BC2A749" w14:textId="77777777" w:rsidR="003E46EC" w:rsidRPr="008C666E" w:rsidRDefault="003E46EC" w:rsidP="003E46EC">
      <w:pPr>
        <w:jc w:val="both"/>
        <w:rPr>
          <w:rFonts w:ascii="Arial" w:hAnsi="Arial" w:cs="Arial"/>
          <w:sz w:val="22"/>
          <w:szCs w:val="22"/>
        </w:rPr>
      </w:pPr>
      <w:r w:rsidRPr="008C666E">
        <w:rPr>
          <w:rFonts w:ascii="Arial" w:hAnsi="Arial" w:cs="Arial"/>
          <w:sz w:val="22"/>
          <w:szCs w:val="22"/>
        </w:rPr>
        <w:t xml:space="preserve">Andreas Scheib | </w:t>
      </w:r>
      <w:r w:rsidRPr="008C666E">
        <w:rPr>
          <w:rFonts w:ascii="Arial" w:hAnsi="Arial" w:cs="Arial"/>
          <w:bCs/>
          <w:sz w:val="22"/>
          <w:szCs w:val="22"/>
        </w:rPr>
        <w:t xml:space="preserve">Glas </w:t>
      </w:r>
      <w:proofErr w:type="spellStart"/>
      <w:r w:rsidRPr="008C666E">
        <w:rPr>
          <w:rFonts w:ascii="Arial" w:hAnsi="Arial" w:cs="Arial"/>
          <w:bCs/>
          <w:sz w:val="22"/>
          <w:szCs w:val="22"/>
        </w:rPr>
        <w:t>Trösch</w:t>
      </w:r>
      <w:proofErr w:type="spellEnd"/>
      <w:r w:rsidRPr="008C666E">
        <w:rPr>
          <w:rFonts w:ascii="Arial" w:hAnsi="Arial" w:cs="Arial"/>
          <w:bCs/>
          <w:sz w:val="22"/>
          <w:szCs w:val="22"/>
        </w:rPr>
        <w:t xml:space="preserve"> Holding AG</w:t>
      </w:r>
    </w:p>
    <w:p w14:paraId="65986D0A" w14:textId="77777777" w:rsidR="003E46EC" w:rsidRPr="008C666E" w:rsidRDefault="003E46EC" w:rsidP="003E46EC">
      <w:pPr>
        <w:jc w:val="both"/>
        <w:rPr>
          <w:rFonts w:ascii="Arial" w:hAnsi="Arial" w:cs="Arial"/>
          <w:sz w:val="22"/>
          <w:szCs w:val="22"/>
        </w:rPr>
      </w:pPr>
      <w:r w:rsidRPr="008C666E">
        <w:rPr>
          <w:rFonts w:ascii="Arial" w:hAnsi="Arial" w:cs="Arial"/>
          <w:sz w:val="22"/>
          <w:szCs w:val="22"/>
        </w:rPr>
        <w:t>Leiter Kommunikation / CCO</w:t>
      </w:r>
    </w:p>
    <w:p w14:paraId="239C0A73" w14:textId="77777777" w:rsidR="003E46EC" w:rsidRPr="008C666E" w:rsidRDefault="003E46EC" w:rsidP="003E46EC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8C666E">
        <w:rPr>
          <w:rFonts w:ascii="Arial" w:hAnsi="Arial" w:cs="Arial"/>
          <w:sz w:val="22"/>
          <w:szCs w:val="22"/>
        </w:rPr>
        <w:t>Industriestrasse</w:t>
      </w:r>
      <w:proofErr w:type="spellEnd"/>
      <w:r w:rsidRPr="008C666E">
        <w:rPr>
          <w:rFonts w:ascii="Arial" w:hAnsi="Arial" w:cs="Arial"/>
          <w:sz w:val="22"/>
          <w:szCs w:val="22"/>
        </w:rPr>
        <w:t xml:space="preserve"> 29 | 4922 Bützberg, Schweiz</w:t>
      </w:r>
    </w:p>
    <w:p w14:paraId="3449B43F" w14:textId="77777777" w:rsidR="003E46EC" w:rsidRPr="008C666E" w:rsidRDefault="003E46EC" w:rsidP="003E46EC">
      <w:pPr>
        <w:jc w:val="both"/>
        <w:rPr>
          <w:rFonts w:ascii="Arial" w:hAnsi="Arial" w:cs="Arial"/>
          <w:sz w:val="22"/>
          <w:szCs w:val="22"/>
        </w:rPr>
      </w:pPr>
      <w:hyperlink r:id="rId15" w:history="1">
        <w:r w:rsidRPr="008C666E">
          <w:rPr>
            <w:rStyle w:val="Hyperlink"/>
            <w:rFonts w:ascii="Arial" w:hAnsi="Arial" w:cs="Arial"/>
            <w:sz w:val="22"/>
            <w:szCs w:val="22"/>
          </w:rPr>
          <w:t>press@glastroesch.com</w:t>
        </w:r>
      </w:hyperlink>
    </w:p>
    <w:p w14:paraId="0A949FE5" w14:textId="77777777" w:rsidR="003E46EC" w:rsidRPr="00D075A5" w:rsidRDefault="003E46EC" w:rsidP="003E46EC">
      <w:pPr>
        <w:spacing w:line="360" w:lineRule="auto"/>
        <w:rPr>
          <w:rFonts w:ascii="Arial" w:hAnsi="Arial" w:cs="Arial"/>
          <w:b/>
        </w:rPr>
      </w:pPr>
    </w:p>
    <w:p w14:paraId="02C6C0DA" w14:textId="0AB8C949" w:rsidR="003E46EC" w:rsidRPr="008C666E" w:rsidRDefault="003E46EC" w:rsidP="003E46EC">
      <w:pPr>
        <w:spacing w:line="360" w:lineRule="auto"/>
        <w:rPr>
          <w:rFonts w:ascii="Arial" w:hAnsi="Arial" w:cs="Arial"/>
          <w:b/>
          <w:sz w:val="22"/>
          <w:szCs w:val="22"/>
        </w:rPr>
      </w:pPr>
      <w:r w:rsidRPr="008C666E">
        <w:rPr>
          <w:rFonts w:ascii="Arial" w:hAnsi="Arial" w:cs="Arial"/>
          <w:b/>
          <w:sz w:val="22"/>
          <w:szCs w:val="22"/>
        </w:rPr>
        <w:t>Rückfragen der Presse beantworte</w:t>
      </w:r>
      <w:r w:rsidR="00026542">
        <w:rPr>
          <w:rFonts w:ascii="Arial" w:hAnsi="Arial" w:cs="Arial"/>
          <w:b/>
          <w:sz w:val="22"/>
          <w:szCs w:val="22"/>
        </w:rPr>
        <w:t>t</w:t>
      </w:r>
      <w:r w:rsidRPr="008C666E">
        <w:rPr>
          <w:rFonts w:ascii="Arial" w:hAnsi="Arial" w:cs="Arial"/>
          <w:b/>
          <w:sz w:val="22"/>
          <w:szCs w:val="22"/>
        </w:rPr>
        <w:t>:</w:t>
      </w:r>
    </w:p>
    <w:p w14:paraId="1DE12890" w14:textId="3A3BD4CF" w:rsidR="003E46EC" w:rsidRPr="008C666E" w:rsidRDefault="003E46EC" w:rsidP="003E46EC">
      <w:pPr>
        <w:jc w:val="both"/>
        <w:rPr>
          <w:rFonts w:ascii="Arial" w:hAnsi="Arial" w:cs="Arial"/>
          <w:sz w:val="22"/>
          <w:szCs w:val="22"/>
        </w:rPr>
      </w:pPr>
      <w:r w:rsidRPr="008C666E">
        <w:rPr>
          <w:rFonts w:ascii="Arial" w:hAnsi="Arial" w:cs="Arial"/>
          <w:sz w:val="22"/>
          <w:szCs w:val="22"/>
        </w:rPr>
        <w:t xml:space="preserve">Matthias Mai </w:t>
      </w:r>
    </w:p>
    <w:p w14:paraId="61DDED16" w14:textId="77777777" w:rsidR="003E46EC" w:rsidRPr="008C666E" w:rsidRDefault="003E46EC" w:rsidP="003E46EC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8C666E">
        <w:rPr>
          <w:rFonts w:ascii="Arial" w:hAnsi="Arial" w:cs="Arial"/>
          <w:sz w:val="22"/>
          <w:szCs w:val="22"/>
        </w:rPr>
        <w:t>mai</w:t>
      </w:r>
      <w:proofErr w:type="spellEnd"/>
      <w:r w:rsidRPr="008C666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8C666E">
        <w:rPr>
          <w:rFonts w:ascii="Arial" w:hAnsi="Arial" w:cs="Arial"/>
          <w:sz w:val="22"/>
          <w:szCs w:val="22"/>
        </w:rPr>
        <w:t>public</w:t>
      </w:r>
      <w:proofErr w:type="spellEnd"/>
      <w:r w:rsidRPr="008C666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8C666E">
        <w:rPr>
          <w:rFonts w:ascii="Arial" w:hAnsi="Arial" w:cs="Arial"/>
          <w:sz w:val="22"/>
          <w:szCs w:val="22"/>
        </w:rPr>
        <w:t>relations</w:t>
      </w:r>
      <w:proofErr w:type="spellEnd"/>
      <w:r w:rsidRPr="008C666E">
        <w:rPr>
          <w:rFonts w:ascii="Arial" w:hAnsi="Arial" w:cs="Arial"/>
          <w:sz w:val="22"/>
          <w:szCs w:val="22"/>
        </w:rPr>
        <w:t xml:space="preserve"> GmbH</w:t>
      </w:r>
    </w:p>
    <w:p w14:paraId="19DD4E7E" w14:textId="77777777" w:rsidR="003E46EC" w:rsidRPr="008C666E" w:rsidRDefault="003E46EC" w:rsidP="003E46EC">
      <w:pPr>
        <w:jc w:val="both"/>
        <w:rPr>
          <w:rFonts w:ascii="Arial" w:hAnsi="Arial" w:cs="Arial"/>
          <w:sz w:val="22"/>
          <w:szCs w:val="22"/>
        </w:rPr>
      </w:pPr>
      <w:r w:rsidRPr="008C666E">
        <w:rPr>
          <w:rFonts w:ascii="Arial" w:hAnsi="Arial" w:cs="Arial"/>
          <w:sz w:val="22"/>
          <w:szCs w:val="22"/>
        </w:rPr>
        <w:t>Leuschnerdamm 13 | 10999 Berlin, Deutschland</w:t>
      </w:r>
    </w:p>
    <w:p w14:paraId="5A190805" w14:textId="77777777" w:rsidR="003E46EC" w:rsidRDefault="003E46EC" w:rsidP="003E46EC">
      <w:pPr>
        <w:jc w:val="both"/>
        <w:rPr>
          <w:rFonts w:ascii="Arial" w:hAnsi="Arial" w:cs="Arial"/>
          <w:sz w:val="22"/>
          <w:szCs w:val="22"/>
        </w:rPr>
      </w:pPr>
      <w:r w:rsidRPr="008C666E">
        <w:rPr>
          <w:rFonts w:ascii="Arial" w:hAnsi="Arial" w:cs="Arial"/>
          <w:sz w:val="22"/>
          <w:szCs w:val="22"/>
        </w:rPr>
        <w:t xml:space="preserve">Tel. +49 (0)30 66 40 40 554  </w:t>
      </w:r>
    </w:p>
    <w:p w14:paraId="0D559644" w14:textId="77777777" w:rsidR="003E46EC" w:rsidRPr="008C666E" w:rsidRDefault="003E46EC" w:rsidP="003E46EC">
      <w:pPr>
        <w:jc w:val="both"/>
        <w:rPr>
          <w:rFonts w:ascii="Arial" w:hAnsi="Arial" w:cs="Arial"/>
          <w:sz w:val="22"/>
          <w:szCs w:val="22"/>
        </w:rPr>
      </w:pPr>
      <w:hyperlink r:id="rId16" w:history="1">
        <w:r w:rsidRPr="00305327">
          <w:rPr>
            <w:rStyle w:val="Hyperlink"/>
            <w:rFonts w:ascii="Arial" w:hAnsi="Arial" w:cs="Arial"/>
            <w:sz w:val="22"/>
            <w:szCs w:val="22"/>
          </w:rPr>
          <w:t>glas_troesch@maipr.com</w:t>
        </w:r>
      </w:hyperlink>
    </w:p>
    <w:p w14:paraId="7FEFBF9B" w14:textId="1CA997F4" w:rsidR="00B352F9" w:rsidRPr="00B04284" w:rsidRDefault="00B352F9" w:rsidP="003E46EC">
      <w:pPr>
        <w:jc w:val="both"/>
        <w:rPr>
          <w:rFonts w:ascii="Arial" w:hAnsi="Arial" w:cs="Arial"/>
          <w:sz w:val="22"/>
          <w:szCs w:val="22"/>
        </w:rPr>
      </w:pPr>
    </w:p>
    <w:sectPr w:rsidR="00B352F9" w:rsidRPr="00B04284" w:rsidSect="000247F9">
      <w:headerReference w:type="default" r:id="rId17"/>
      <w:headerReference w:type="first" r:id="rId18"/>
      <w:pgSz w:w="12240" w:h="15840"/>
      <w:pgMar w:top="2412" w:right="1418" w:bottom="1157" w:left="1418" w:header="1701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3111F7C" w14:textId="77777777" w:rsidR="00BD0E7B" w:rsidRDefault="00BD0E7B">
      <w:r>
        <w:separator/>
      </w:r>
    </w:p>
  </w:endnote>
  <w:endnote w:type="continuationSeparator" w:id="0">
    <w:p w14:paraId="466B91E6" w14:textId="77777777" w:rsidR="00BD0E7B" w:rsidRDefault="00BD0E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">
    <w:altName w:val="Times New Roman"/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vant Garde">
    <w:altName w:val="Century Gothic"/>
    <w:panose1 w:val="020B0604020202020204"/>
    <w:charset w:val="00"/>
    <w:family w:val="auto"/>
    <w:pitch w:val="variable"/>
    <w:sig w:usb0="03000000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ntax Bold">
    <w:altName w:val="Courier New"/>
    <w:panose1 w:val="020B0604020202020204"/>
    <w:charset w:val="00"/>
    <w:family w:val="auto"/>
    <w:pitch w:val="variable"/>
    <w:sig w:usb0="00000000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">
    <w:panose1 w:val="02070309020205020404"/>
    <w:charset w:val="00"/>
    <w:family w:val="auto"/>
    <w:pitch w:val="variable"/>
    <w:sig w:usb0="00000003" w:usb1="00000000" w:usb2="00000000" w:usb3="00000000" w:csb0="00000003" w:csb1="00000000"/>
  </w:font>
  <w:font w:name="Meta-Normal">
    <w:panose1 w:val="020B0604020202020204"/>
    <w:charset w:val="00"/>
    <w:family w:val="auto"/>
    <w:notTrueType/>
    <w:pitch w:val="variable"/>
    <w:sig w:usb0="00000003" w:usb1="00000000" w:usb2="00000000" w:usb3="00000000" w:csb0="00000001" w:csb1="00000000"/>
  </w:font>
  <w:font w:name="DIN-Regular">
    <w:panose1 w:val="020B0604020202020204"/>
    <w:charset w:val="00"/>
    <w:family w:val="auto"/>
    <w:pitch w:val="variable"/>
    <w:sig w:usb0="80000027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DINPro">
    <w:altName w:val="Calibri"/>
    <w:panose1 w:val="020B0604020202020204"/>
    <w:charset w:val="00"/>
    <w:family w:val="swiss"/>
    <w:notTrueType/>
    <w:pitch w:val="variable"/>
    <w:sig w:usb0="A00002BF" w:usb1="4000207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B7D03D" w14:textId="77777777" w:rsidR="00BD0E7B" w:rsidRDefault="00BD0E7B">
      <w:r>
        <w:separator/>
      </w:r>
    </w:p>
  </w:footnote>
  <w:footnote w:type="continuationSeparator" w:id="0">
    <w:p w14:paraId="20143C0D" w14:textId="77777777" w:rsidR="00BD0E7B" w:rsidRDefault="00BD0E7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C50495" w14:textId="77777777" w:rsidR="0031515C" w:rsidRDefault="0031515C">
    <w:pPr>
      <w:pStyle w:val="Kopfzeile"/>
    </w:pPr>
    <w:r>
      <w:rPr>
        <w:noProof/>
        <w:lang w:val="de-CH" w:eastAsia="de-CH"/>
      </w:rPr>
      <w:drawing>
        <wp:anchor distT="0" distB="0" distL="114300" distR="114300" simplePos="0" relativeHeight="251658240" behindDoc="0" locked="0" layoutInCell="1" allowOverlap="1" wp14:anchorId="67E51200" wp14:editId="59F069FB">
          <wp:simplePos x="0" y="0"/>
          <wp:positionH relativeFrom="column">
            <wp:posOffset>3402965</wp:posOffset>
          </wp:positionH>
          <wp:positionV relativeFrom="paragraph">
            <wp:posOffset>-887095</wp:posOffset>
          </wp:positionV>
          <wp:extent cx="2933700" cy="1050290"/>
          <wp:effectExtent l="0" t="0" r="12700" b="0"/>
          <wp:wrapThrough wrapText="bothSides">
            <wp:wrapPolygon edited="0">
              <wp:start x="0" y="0"/>
              <wp:lineTo x="0" y="20895"/>
              <wp:lineTo x="21506" y="20895"/>
              <wp:lineTo x="21506" y="0"/>
              <wp:lineTo x="0" y="0"/>
            </wp:wrapPolygon>
          </wp:wrapThrough>
          <wp:docPr id="2" name="Bild 2" descr="GlasTroesch_gros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GlasTroesch_gros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3700" cy="1050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3A4DC795" w14:textId="77777777" w:rsidR="0031515C" w:rsidRDefault="0031515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7B5593" w14:textId="77777777" w:rsidR="0031515C" w:rsidRDefault="0031515C">
    <w:pPr>
      <w:pStyle w:val="Kopfzeile"/>
    </w:pPr>
    <w:r>
      <w:rPr>
        <w:noProof/>
        <w:lang w:val="de-CH" w:eastAsia="de-CH"/>
      </w:rPr>
      <w:drawing>
        <wp:anchor distT="0" distB="0" distL="114300" distR="114300" simplePos="0" relativeHeight="251657216" behindDoc="0" locked="0" layoutInCell="1" allowOverlap="1" wp14:anchorId="771EB62B" wp14:editId="703F96B7">
          <wp:simplePos x="0" y="0"/>
          <wp:positionH relativeFrom="column">
            <wp:posOffset>3097530</wp:posOffset>
          </wp:positionH>
          <wp:positionV relativeFrom="paragraph">
            <wp:posOffset>-312420</wp:posOffset>
          </wp:positionV>
          <wp:extent cx="2933700" cy="1050290"/>
          <wp:effectExtent l="0" t="0" r="12700" b="0"/>
          <wp:wrapTight wrapText="bothSides">
            <wp:wrapPolygon edited="0">
              <wp:start x="0" y="0"/>
              <wp:lineTo x="0" y="20895"/>
              <wp:lineTo x="21506" y="20895"/>
              <wp:lineTo x="21506" y="0"/>
              <wp:lineTo x="0" y="0"/>
            </wp:wrapPolygon>
          </wp:wrapTight>
          <wp:docPr id="1" name="Bild 1" descr="GlasTroesch_gros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GlasTroesch_gros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3700" cy="1050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1D"/>
    <w:multiLevelType w:val="multilevel"/>
    <w:tmpl w:val="9050F6B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2C872C3"/>
    <w:multiLevelType w:val="multilevel"/>
    <w:tmpl w:val="C5782F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5406008"/>
    <w:multiLevelType w:val="multilevel"/>
    <w:tmpl w:val="D9E496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5E06AB2"/>
    <w:multiLevelType w:val="hybridMultilevel"/>
    <w:tmpl w:val="8850D982"/>
    <w:lvl w:ilvl="0" w:tplc="1B96FCDC">
      <w:start w:val="199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" w:hAnsi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7C012F"/>
    <w:multiLevelType w:val="hybridMultilevel"/>
    <w:tmpl w:val="BA224C74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680362F"/>
    <w:multiLevelType w:val="multilevel"/>
    <w:tmpl w:val="BEE010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03F1936"/>
    <w:multiLevelType w:val="hybridMultilevel"/>
    <w:tmpl w:val="0EE4AB9A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85AC25A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" w:hAnsi="Times New Roman" w:hint="default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518697B"/>
    <w:multiLevelType w:val="hybridMultilevel"/>
    <w:tmpl w:val="CA023C7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F291347"/>
    <w:multiLevelType w:val="multilevel"/>
    <w:tmpl w:val="6E3C5B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CF065ED"/>
    <w:multiLevelType w:val="hybridMultilevel"/>
    <w:tmpl w:val="E98A190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318965354">
    <w:abstractNumId w:val="6"/>
  </w:num>
  <w:num w:numId="2" w16cid:durableId="1183477847">
    <w:abstractNumId w:val="4"/>
  </w:num>
  <w:num w:numId="3" w16cid:durableId="2073457889">
    <w:abstractNumId w:val="3"/>
  </w:num>
  <w:num w:numId="4" w16cid:durableId="917903231">
    <w:abstractNumId w:val="9"/>
  </w:num>
  <w:num w:numId="5" w16cid:durableId="1476750787">
    <w:abstractNumId w:val="7"/>
  </w:num>
  <w:num w:numId="6" w16cid:durableId="1380014584">
    <w:abstractNumId w:val="8"/>
  </w:num>
  <w:num w:numId="7" w16cid:durableId="712928291">
    <w:abstractNumId w:val="5"/>
  </w:num>
  <w:num w:numId="8" w16cid:durableId="2087190761">
    <w:abstractNumId w:val="0"/>
  </w:num>
  <w:num w:numId="9" w16cid:durableId="1897813875">
    <w:abstractNumId w:val="2"/>
  </w:num>
  <w:num w:numId="10" w16cid:durableId="136074388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4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9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1559"/>
    <w:rsid w:val="000006FC"/>
    <w:rsid w:val="0000183F"/>
    <w:rsid w:val="000026AC"/>
    <w:rsid w:val="0000278F"/>
    <w:rsid w:val="00002B27"/>
    <w:rsid w:val="00002BEC"/>
    <w:rsid w:val="00002DF7"/>
    <w:rsid w:val="00005510"/>
    <w:rsid w:val="0000608E"/>
    <w:rsid w:val="00007141"/>
    <w:rsid w:val="00007658"/>
    <w:rsid w:val="0001088B"/>
    <w:rsid w:val="00013EA2"/>
    <w:rsid w:val="00020F75"/>
    <w:rsid w:val="000237B0"/>
    <w:rsid w:val="00023D05"/>
    <w:rsid w:val="000247F9"/>
    <w:rsid w:val="00024D8A"/>
    <w:rsid w:val="000258DB"/>
    <w:rsid w:val="00026542"/>
    <w:rsid w:val="0002696A"/>
    <w:rsid w:val="00026EA0"/>
    <w:rsid w:val="00027AFD"/>
    <w:rsid w:val="000303B5"/>
    <w:rsid w:val="00031383"/>
    <w:rsid w:val="0003237E"/>
    <w:rsid w:val="00033323"/>
    <w:rsid w:val="000336DA"/>
    <w:rsid w:val="00041921"/>
    <w:rsid w:val="0004300E"/>
    <w:rsid w:val="000439B7"/>
    <w:rsid w:val="00045F13"/>
    <w:rsid w:val="00047879"/>
    <w:rsid w:val="00047F07"/>
    <w:rsid w:val="00051E9E"/>
    <w:rsid w:val="0005205A"/>
    <w:rsid w:val="00052626"/>
    <w:rsid w:val="000526EE"/>
    <w:rsid w:val="0005273D"/>
    <w:rsid w:val="00053449"/>
    <w:rsid w:val="00054F53"/>
    <w:rsid w:val="00056D4D"/>
    <w:rsid w:val="00057601"/>
    <w:rsid w:val="0006005C"/>
    <w:rsid w:val="000602F7"/>
    <w:rsid w:val="00060402"/>
    <w:rsid w:val="0006126F"/>
    <w:rsid w:val="00061A31"/>
    <w:rsid w:val="000629A6"/>
    <w:rsid w:val="00062D41"/>
    <w:rsid w:val="00064B47"/>
    <w:rsid w:val="00064BBD"/>
    <w:rsid w:val="000666DB"/>
    <w:rsid w:val="00070AFF"/>
    <w:rsid w:val="00072F25"/>
    <w:rsid w:val="00073EBC"/>
    <w:rsid w:val="00074277"/>
    <w:rsid w:val="00075080"/>
    <w:rsid w:val="00075CBD"/>
    <w:rsid w:val="00076003"/>
    <w:rsid w:val="00076AFE"/>
    <w:rsid w:val="0008153C"/>
    <w:rsid w:val="000819CD"/>
    <w:rsid w:val="000832EC"/>
    <w:rsid w:val="000844FF"/>
    <w:rsid w:val="00084576"/>
    <w:rsid w:val="00085D49"/>
    <w:rsid w:val="000864C5"/>
    <w:rsid w:val="00086622"/>
    <w:rsid w:val="0009382B"/>
    <w:rsid w:val="000945A8"/>
    <w:rsid w:val="00095130"/>
    <w:rsid w:val="00096AF6"/>
    <w:rsid w:val="000A066D"/>
    <w:rsid w:val="000A430C"/>
    <w:rsid w:val="000A7644"/>
    <w:rsid w:val="000B10E4"/>
    <w:rsid w:val="000B163F"/>
    <w:rsid w:val="000B2980"/>
    <w:rsid w:val="000B2C61"/>
    <w:rsid w:val="000B324F"/>
    <w:rsid w:val="000B524A"/>
    <w:rsid w:val="000B64DE"/>
    <w:rsid w:val="000B7314"/>
    <w:rsid w:val="000B7A09"/>
    <w:rsid w:val="000C03C0"/>
    <w:rsid w:val="000C1659"/>
    <w:rsid w:val="000C2A3E"/>
    <w:rsid w:val="000C2E6E"/>
    <w:rsid w:val="000C51DD"/>
    <w:rsid w:val="000C6265"/>
    <w:rsid w:val="000D032B"/>
    <w:rsid w:val="000D1862"/>
    <w:rsid w:val="000D42FD"/>
    <w:rsid w:val="000D64FC"/>
    <w:rsid w:val="000D75E5"/>
    <w:rsid w:val="000E0706"/>
    <w:rsid w:val="000E0D1E"/>
    <w:rsid w:val="000E0E47"/>
    <w:rsid w:val="000E19DE"/>
    <w:rsid w:val="000E338D"/>
    <w:rsid w:val="000E6062"/>
    <w:rsid w:val="000E6EDB"/>
    <w:rsid w:val="000E6F20"/>
    <w:rsid w:val="000F0267"/>
    <w:rsid w:val="000F1658"/>
    <w:rsid w:val="000F18D8"/>
    <w:rsid w:val="000F19B9"/>
    <w:rsid w:val="000F3552"/>
    <w:rsid w:val="000F4E2F"/>
    <w:rsid w:val="000F5BF8"/>
    <w:rsid w:val="000F77F9"/>
    <w:rsid w:val="000F7DBD"/>
    <w:rsid w:val="00100739"/>
    <w:rsid w:val="00101ADA"/>
    <w:rsid w:val="001024B6"/>
    <w:rsid w:val="001036A2"/>
    <w:rsid w:val="00103F9E"/>
    <w:rsid w:val="0010593A"/>
    <w:rsid w:val="0010644D"/>
    <w:rsid w:val="00107FC2"/>
    <w:rsid w:val="00111460"/>
    <w:rsid w:val="00112B7B"/>
    <w:rsid w:val="00113C19"/>
    <w:rsid w:val="00114A14"/>
    <w:rsid w:val="00115695"/>
    <w:rsid w:val="00115CCA"/>
    <w:rsid w:val="00116DE8"/>
    <w:rsid w:val="0011732F"/>
    <w:rsid w:val="00117FB6"/>
    <w:rsid w:val="00120C2B"/>
    <w:rsid w:val="001210FE"/>
    <w:rsid w:val="00121503"/>
    <w:rsid w:val="00121651"/>
    <w:rsid w:val="00122D57"/>
    <w:rsid w:val="00122DE6"/>
    <w:rsid w:val="001232C9"/>
    <w:rsid w:val="0012425A"/>
    <w:rsid w:val="001260A4"/>
    <w:rsid w:val="00126642"/>
    <w:rsid w:val="001267C8"/>
    <w:rsid w:val="00127CF6"/>
    <w:rsid w:val="0013047F"/>
    <w:rsid w:val="0013309E"/>
    <w:rsid w:val="0013438E"/>
    <w:rsid w:val="0013442A"/>
    <w:rsid w:val="001350E6"/>
    <w:rsid w:val="00135918"/>
    <w:rsid w:val="001364ED"/>
    <w:rsid w:val="001365BF"/>
    <w:rsid w:val="001367D3"/>
    <w:rsid w:val="001368B8"/>
    <w:rsid w:val="00137373"/>
    <w:rsid w:val="00137A62"/>
    <w:rsid w:val="001409A6"/>
    <w:rsid w:val="001421CD"/>
    <w:rsid w:val="00142E21"/>
    <w:rsid w:val="0014325E"/>
    <w:rsid w:val="00143FDE"/>
    <w:rsid w:val="001442E6"/>
    <w:rsid w:val="001452D5"/>
    <w:rsid w:val="00145B64"/>
    <w:rsid w:val="00146EDE"/>
    <w:rsid w:val="00151E48"/>
    <w:rsid w:val="001525D9"/>
    <w:rsid w:val="00152D28"/>
    <w:rsid w:val="001536D1"/>
    <w:rsid w:val="001542D3"/>
    <w:rsid w:val="00155B74"/>
    <w:rsid w:val="00160AB7"/>
    <w:rsid w:val="00160D5B"/>
    <w:rsid w:val="00160F86"/>
    <w:rsid w:val="00161A06"/>
    <w:rsid w:val="00161AAD"/>
    <w:rsid w:val="0016324B"/>
    <w:rsid w:val="00163364"/>
    <w:rsid w:val="001652EC"/>
    <w:rsid w:val="00166C90"/>
    <w:rsid w:val="00166FB8"/>
    <w:rsid w:val="00167694"/>
    <w:rsid w:val="0016774D"/>
    <w:rsid w:val="00167C89"/>
    <w:rsid w:val="00170C7D"/>
    <w:rsid w:val="0017160A"/>
    <w:rsid w:val="00171F70"/>
    <w:rsid w:val="00174AE5"/>
    <w:rsid w:val="00174FA0"/>
    <w:rsid w:val="0017580C"/>
    <w:rsid w:val="00176443"/>
    <w:rsid w:val="00180026"/>
    <w:rsid w:val="001806A9"/>
    <w:rsid w:val="001808C0"/>
    <w:rsid w:val="001814B6"/>
    <w:rsid w:val="00181AFC"/>
    <w:rsid w:val="00181E90"/>
    <w:rsid w:val="001839FB"/>
    <w:rsid w:val="00185343"/>
    <w:rsid w:val="00185736"/>
    <w:rsid w:val="001878F7"/>
    <w:rsid w:val="00195DD6"/>
    <w:rsid w:val="00195F97"/>
    <w:rsid w:val="00197ACB"/>
    <w:rsid w:val="001A0505"/>
    <w:rsid w:val="001A1CF2"/>
    <w:rsid w:val="001A2FBD"/>
    <w:rsid w:val="001A461D"/>
    <w:rsid w:val="001A4715"/>
    <w:rsid w:val="001A55C3"/>
    <w:rsid w:val="001A58F5"/>
    <w:rsid w:val="001A5A57"/>
    <w:rsid w:val="001B0B81"/>
    <w:rsid w:val="001B1D7A"/>
    <w:rsid w:val="001B1E08"/>
    <w:rsid w:val="001B3621"/>
    <w:rsid w:val="001B5418"/>
    <w:rsid w:val="001B5D00"/>
    <w:rsid w:val="001B5E58"/>
    <w:rsid w:val="001B672D"/>
    <w:rsid w:val="001B6B91"/>
    <w:rsid w:val="001B6D4F"/>
    <w:rsid w:val="001C138D"/>
    <w:rsid w:val="001C1E94"/>
    <w:rsid w:val="001C3BA1"/>
    <w:rsid w:val="001C41EE"/>
    <w:rsid w:val="001C5E72"/>
    <w:rsid w:val="001C6053"/>
    <w:rsid w:val="001C7B5E"/>
    <w:rsid w:val="001D2BDF"/>
    <w:rsid w:val="001D69C7"/>
    <w:rsid w:val="001D741C"/>
    <w:rsid w:val="001E192B"/>
    <w:rsid w:val="001E1B56"/>
    <w:rsid w:val="001E3722"/>
    <w:rsid w:val="001E38AC"/>
    <w:rsid w:val="001E7135"/>
    <w:rsid w:val="001F0CA1"/>
    <w:rsid w:val="001F19DF"/>
    <w:rsid w:val="001F234C"/>
    <w:rsid w:val="001F2E9B"/>
    <w:rsid w:val="001F2FC6"/>
    <w:rsid w:val="001F3942"/>
    <w:rsid w:val="001F4098"/>
    <w:rsid w:val="001F4B50"/>
    <w:rsid w:val="001F5ACE"/>
    <w:rsid w:val="00200CA5"/>
    <w:rsid w:val="00202437"/>
    <w:rsid w:val="0020329F"/>
    <w:rsid w:val="0020452F"/>
    <w:rsid w:val="0021053E"/>
    <w:rsid w:val="002146D8"/>
    <w:rsid w:val="002157E2"/>
    <w:rsid w:val="002175E7"/>
    <w:rsid w:val="00217B71"/>
    <w:rsid w:val="00217D14"/>
    <w:rsid w:val="0022008E"/>
    <w:rsid w:val="0022075F"/>
    <w:rsid w:val="00221D55"/>
    <w:rsid w:val="002226F3"/>
    <w:rsid w:val="00230BE5"/>
    <w:rsid w:val="00232741"/>
    <w:rsid w:val="00232C13"/>
    <w:rsid w:val="00233470"/>
    <w:rsid w:val="00233C22"/>
    <w:rsid w:val="00237696"/>
    <w:rsid w:val="002403AE"/>
    <w:rsid w:val="0024088B"/>
    <w:rsid w:val="0024131A"/>
    <w:rsid w:val="00241CDA"/>
    <w:rsid w:val="00242A7F"/>
    <w:rsid w:val="00244A75"/>
    <w:rsid w:val="002479FC"/>
    <w:rsid w:val="00247C82"/>
    <w:rsid w:val="002532D0"/>
    <w:rsid w:val="00254089"/>
    <w:rsid w:val="002541F8"/>
    <w:rsid w:val="002542A8"/>
    <w:rsid w:val="0025538B"/>
    <w:rsid w:val="002603CF"/>
    <w:rsid w:val="002608E2"/>
    <w:rsid w:val="0026090E"/>
    <w:rsid w:val="00260FD3"/>
    <w:rsid w:val="00261833"/>
    <w:rsid w:val="00264EE3"/>
    <w:rsid w:val="00265D82"/>
    <w:rsid w:val="00266476"/>
    <w:rsid w:val="0026707D"/>
    <w:rsid w:val="00267E18"/>
    <w:rsid w:val="0027144D"/>
    <w:rsid w:val="002715A5"/>
    <w:rsid w:val="00271F06"/>
    <w:rsid w:val="002727B0"/>
    <w:rsid w:val="002730B5"/>
    <w:rsid w:val="00273BB7"/>
    <w:rsid w:val="002764DB"/>
    <w:rsid w:val="00277CEC"/>
    <w:rsid w:val="00280F0F"/>
    <w:rsid w:val="002811A6"/>
    <w:rsid w:val="00282CA9"/>
    <w:rsid w:val="00283AC1"/>
    <w:rsid w:val="00285AF0"/>
    <w:rsid w:val="00285E61"/>
    <w:rsid w:val="00286527"/>
    <w:rsid w:val="002866E2"/>
    <w:rsid w:val="00290C09"/>
    <w:rsid w:val="00291877"/>
    <w:rsid w:val="00291AA8"/>
    <w:rsid w:val="00292CA8"/>
    <w:rsid w:val="00293AF8"/>
    <w:rsid w:val="002A2179"/>
    <w:rsid w:val="002A545C"/>
    <w:rsid w:val="002A5585"/>
    <w:rsid w:val="002A7A82"/>
    <w:rsid w:val="002B11E4"/>
    <w:rsid w:val="002B2175"/>
    <w:rsid w:val="002B3398"/>
    <w:rsid w:val="002B37D5"/>
    <w:rsid w:val="002B4CA8"/>
    <w:rsid w:val="002B5045"/>
    <w:rsid w:val="002B626A"/>
    <w:rsid w:val="002C0821"/>
    <w:rsid w:val="002C2143"/>
    <w:rsid w:val="002C2FC9"/>
    <w:rsid w:val="002C3915"/>
    <w:rsid w:val="002C49EA"/>
    <w:rsid w:val="002C550D"/>
    <w:rsid w:val="002C641F"/>
    <w:rsid w:val="002C667B"/>
    <w:rsid w:val="002C6A80"/>
    <w:rsid w:val="002D0C76"/>
    <w:rsid w:val="002D1428"/>
    <w:rsid w:val="002D2223"/>
    <w:rsid w:val="002D2CDF"/>
    <w:rsid w:val="002D3656"/>
    <w:rsid w:val="002D614B"/>
    <w:rsid w:val="002D7F45"/>
    <w:rsid w:val="002E09F4"/>
    <w:rsid w:val="002E1364"/>
    <w:rsid w:val="002E1C0E"/>
    <w:rsid w:val="002E343B"/>
    <w:rsid w:val="002E3E51"/>
    <w:rsid w:val="002E4036"/>
    <w:rsid w:val="002E419F"/>
    <w:rsid w:val="002E5D5F"/>
    <w:rsid w:val="002E74B0"/>
    <w:rsid w:val="002E7E55"/>
    <w:rsid w:val="002F10E6"/>
    <w:rsid w:val="002F1659"/>
    <w:rsid w:val="002F1EB5"/>
    <w:rsid w:val="002F3B39"/>
    <w:rsid w:val="002F7028"/>
    <w:rsid w:val="002F73E7"/>
    <w:rsid w:val="002F7BFE"/>
    <w:rsid w:val="0030097A"/>
    <w:rsid w:val="00301121"/>
    <w:rsid w:val="00302E18"/>
    <w:rsid w:val="00303462"/>
    <w:rsid w:val="00304BD4"/>
    <w:rsid w:val="0031129F"/>
    <w:rsid w:val="0031186D"/>
    <w:rsid w:val="00314C1E"/>
    <w:rsid w:val="0031500B"/>
    <w:rsid w:val="00315126"/>
    <w:rsid w:val="0031515C"/>
    <w:rsid w:val="003203DE"/>
    <w:rsid w:val="003239E4"/>
    <w:rsid w:val="00323CB2"/>
    <w:rsid w:val="00324012"/>
    <w:rsid w:val="00324864"/>
    <w:rsid w:val="00325E23"/>
    <w:rsid w:val="0032629B"/>
    <w:rsid w:val="00327334"/>
    <w:rsid w:val="00327B2F"/>
    <w:rsid w:val="003302B0"/>
    <w:rsid w:val="003303A4"/>
    <w:rsid w:val="00330750"/>
    <w:rsid w:val="00330A58"/>
    <w:rsid w:val="00330C26"/>
    <w:rsid w:val="00330F40"/>
    <w:rsid w:val="0033525E"/>
    <w:rsid w:val="003373F3"/>
    <w:rsid w:val="0034404D"/>
    <w:rsid w:val="0034579D"/>
    <w:rsid w:val="00346469"/>
    <w:rsid w:val="00346571"/>
    <w:rsid w:val="00346D4A"/>
    <w:rsid w:val="00350A99"/>
    <w:rsid w:val="00351ABA"/>
    <w:rsid w:val="00352C6E"/>
    <w:rsid w:val="00352F87"/>
    <w:rsid w:val="0035444D"/>
    <w:rsid w:val="003564D2"/>
    <w:rsid w:val="0036067C"/>
    <w:rsid w:val="0036074C"/>
    <w:rsid w:val="00360E0C"/>
    <w:rsid w:val="00361539"/>
    <w:rsid w:val="00361F7B"/>
    <w:rsid w:val="0036237D"/>
    <w:rsid w:val="00363F62"/>
    <w:rsid w:val="003643AE"/>
    <w:rsid w:val="0036444D"/>
    <w:rsid w:val="003658DD"/>
    <w:rsid w:val="00365CB4"/>
    <w:rsid w:val="00370729"/>
    <w:rsid w:val="00370908"/>
    <w:rsid w:val="00370C35"/>
    <w:rsid w:val="003717EC"/>
    <w:rsid w:val="003723A8"/>
    <w:rsid w:val="00374437"/>
    <w:rsid w:val="00375F4F"/>
    <w:rsid w:val="00380607"/>
    <w:rsid w:val="00381FDF"/>
    <w:rsid w:val="00382BB3"/>
    <w:rsid w:val="00385DAA"/>
    <w:rsid w:val="00386012"/>
    <w:rsid w:val="00390193"/>
    <w:rsid w:val="00390857"/>
    <w:rsid w:val="00393592"/>
    <w:rsid w:val="00393F48"/>
    <w:rsid w:val="00397E65"/>
    <w:rsid w:val="003A0ACB"/>
    <w:rsid w:val="003A12F7"/>
    <w:rsid w:val="003A303E"/>
    <w:rsid w:val="003A3F84"/>
    <w:rsid w:val="003A40F6"/>
    <w:rsid w:val="003B0244"/>
    <w:rsid w:val="003B69E3"/>
    <w:rsid w:val="003C0373"/>
    <w:rsid w:val="003C09E9"/>
    <w:rsid w:val="003C0B1C"/>
    <w:rsid w:val="003C0E77"/>
    <w:rsid w:val="003C1868"/>
    <w:rsid w:val="003C4AD9"/>
    <w:rsid w:val="003C4CDB"/>
    <w:rsid w:val="003C4E78"/>
    <w:rsid w:val="003C5B10"/>
    <w:rsid w:val="003C7BDB"/>
    <w:rsid w:val="003D1996"/>
    <w:rsid w:val="003D3BDA"/>
    <w:rsid w:val="003D5A81"/>
    <w:rsid w:val="003D7FAC"/>
    <w:rsid w:val="003E0594"/>
    <w:rsid w:val="003E12CE"/>
    <w:rsid w:val="003E2A6A"/>
    <w:rsid w:val="003E40B0"/>
    <w:rsid w:val="003E46EC"/>
    <w:rsid w:val="003E703B"/>
    <w:rsid w:val="003F0EC8"/>
    <w:rsid w:val="003F4191"/>
    <w:rsid w:val="003F7021"/>
    <w:rsid w:val="0040198D"/>
    <w:rsid w:val="004036B8"/>
    <w:rsid w:val="00403D08"/>
    <w:rsid w:val="0040468D"/>
    <w:rsid w:val="00404879"/>
    <w:rsid w:val="00404A65"/>
    <w:rsid w:val="0040542B"/>
    <w:rsid w:val="00407584"/>
    <w:rsid w:val="00410C51"/>
    <w:rsid w:val="00411C28"/>
    <w:rsid w:val="00413324"/>
    <w:rsid w:val="00413644"/>
    <w:rsid w:val="00414E28"/>
    <w:rsid w:val="00417C68"/>
    <w:rsid w:val="00422A9D"/>
    <w:rsid w:val="00423D1B"/>
    <w:rsid w:val="004256DA"/>
    <w:rsid w:val="00425FC0"/>
    <w:rsid w:val="00426B57"/>
    <w:rsid w:val="0042745B"/>
    <w:rsid w:val="00430C77"/>
    <w:rsid w:val="0043118F"/>
    <w:rsid w:val="0043195F"/>
    <w:rsid w:val="00433488"/>
    <w:rsid w:val="00433E8E"/>
    <w:rsid w:val="00434031"/>
    <w:rsid w:val="004355DA"/>
    <w:rsid w:val="00435B35"/>
    <w:rsid w:val="00441571"/>
    <w:rsid w:val="00444415"/>
    <w:rsid w:val="00446AD2"/>
    <w:rsid w:val="00446E6D"/>
    <w:rsid w:val="004472E3"/>
    <w:rsid w:val="00450F75"/>
    <w:rsid w:val="00452A87"/>
    <w:rsid w:val="0045473E"/>
    <w:rsid w:val="00456FAD"/>
    <w:rsid w:val="004573B8"/>
    <w:rsid w:val="004609E9"/>
    <w:rsid w:val="00461337"/>
    <w:rsid w:val="00461552"/>
    <w:rsid w:val="00462313"/>
    <w:rsid w:val="00463290"/>
    <w:rsid w:val="00464E16"/>
    <w:rsid w:val="00465A38"/>
    <w:rsid w:val="00472368"/>
    <w:rsid w:val="004725F5"/>
    <w:rsid w:val="00474244"/>
    <w:rsid w:val="00475138"/>
    <w:rsid w:val="00477C6F"/>
    <w:rsid w:val="00480A59"/>
    <w:rsid w:val="0048153C"/>
    <w:rsid w:val="00484367"/>
    <w:rsid w:val="00484682"/>
    <w:rsid w:val="00487896"/>
    <w:rsid w:val="0049059B"/>
    <w:rsid w:val="00491272"/>
    <w:rsid w:val="00491652"/>
    <w:rsid w:val="004935D3"/>
    <w:rsid w:val="00495069"/>
    <w:rsid w:val="00495644"/>
    <w:rsid w:val="00496310"/>
    <w:rsid w:val="00496E65"/>
    <w:rsid w:val="004A1BCE"/>
    <w:rsid w:val="004A3C24"/>
    <w:rsid w:val="004A435A"/>
    <w:rsid w:val="004A514E"/>
    <w:rsid w:val="004A5CEB"/>
    <w:rsid w:val="004A6EDA"/>
    <w:rsid w:val="004B216F"/>
    <w:rsid w:val="004B6E93"/>
    <w:rsid w:val="004B76EF"/>
    <w:rsid w:val="004B7CED"/>
    <w:rsid w:val="004C1420"/>
    <w:rsid w:val="004C33DE"/>
    <w:rsid w:val="004C3FE8"/>
    <w:rsid w:val="004C5FF7"/>
    <w:rsid w:val="004C69C7"/>
    <w:rsid w:val="004D100A"/>
    <w:rsid w:val="004D1646"/>
    <w:rsid w:val="004D3B36"/>
    <w:rsid w:val="004D544C"/>
    <w:rsid w:val="004D5BC2"/>
    <w:rsid w:val="004D6865"/>
    <w:rsid w:val="004D7FDE"/>
    <w:rsid w:val="004E01B8"/>
    <w:rsid w:val="004E0965"/>
    <w:rsid w:val="004E17C4"/>
    <w:rsid w:val="004E1F49"/>
    <w:rsid w:val="004E286F"/>
    <w:rsid w:val="004E40EF"/>
    <w:rsid w:val="004E4287"/>
    <w:rsid w:val="004E5771"/>
    <w:rsid w:val="004E7752"/>
    <w:rsid w:val="004E7F47"/>
    <w:rsid w:val="004E7FDF"/>
    <w:rsid w:val="004F3590"/>
    <w:rsid w:val="004F3D81"/>
    <w:rsid w:val="004F4659"/>
    <w:rsid w:val="004F519E"/>
    <w:rsid w:val="004F5592"/>
    <w:rsid w:val="004F75C1"/>
    <w:rsid w:val="005005D1"/>
    <w:rsid w:val="0050405D"/>
    <w:rsid w:val="00505136"/>
    <w:rsid w:val="00505137"/>
    <w:rsid w:val="00507E94"/>
    <w:rsid w:val="0051269E"/>
    <w:rsid w:val="00513678"/>
    <w:rsid w:val="0051519D"/>
    <w:rsid w:val="005162E1"/>
    <w:rsid w:val="00520A9A"/>
    <w:rsid w:val="00522971"/>
    <w:rsid w:val="00524373"/>
    <w:rsid w:val="00524998"/>
    <w:rsid w:val="00524CFD"/>
    <w:rsid w:val="00524FF9"/>
    <w:rsid w:val="005258B7"/>
    <w:rsid w:val="00525E40"/>
    <w:rsid w:val="005265ED"/>
    <w:rsid w:val="005277A5"/>
    <w:rsid w:val="00530D62"/>
    <w:rsid w:val="00531A11"/>
    <w:rsid w:val="00531BAF"/>
    <w:rsid w:val="00531CB7"/>
    <w:rsid w:val="00531D92"/>
    <w:rsid w:val="00533ECA"/>
    <w:rsid w:val="00534F9A"/>
    <w:rsid w:val="00535937"/>
    <w:rsid w:val="00536AFC"/>
    <w:rsid w:val="00536BCE"/>
    <w:rsid w:val="005417CC"/>
    <w:rsid w:val="0054560E"/>
    <w:rsid w:val="00546063"/>
    <w:rsid w:val="00546F70"/>
    <w:rsid w:val="0055364B"/>
    <w:rsid w:val="0055423C"/>
    <w:rsid w:val="005550F0"/>
    <w:rsid w:val="0055526C"/>
    <w:rsid w:val="00555288"/>
    <w:rsid w:val="00556464"/>
    <w:rsid w:val="00556915"/>
    <w:rsid w:val="00557221"/>
    <w:rsid w:val="00557A1D"/>
    <w:rsid w:val="00560170"/>
    <w:rsid w:val="00560551"/>
    <w:rsid w:val="00560598"/>
    <w:rsid w:val="00561BCA"/>
    <w:rsid w:val="005626F5"/>
    <w:rsid w:val="00562898"/>
    <w:rsid w:val="00562D9A"/>
    <w:rsid w:val="00563B40"/>
    <w:rsid w:val="005669F1"/>
    <w:rsid w:val="00566E9A"/>
    <w:rsid w:val="00567398"/>
    <w:rsid w:val="00567624"/>
    <w:rsid w:val="005702F8"/>
    <w:rsid w:val="00571FAB"/>
    <w:rsid w:val="00574B56"/>
    <w:rsid w:val="005801D7"/>
    <w:rsid w:val="00584A2A"/>
    <w:rsid w:val="005865E5"/>
    <w:rsid w:val="00586CA8"/>
    <w:rsid w:val="00590EC4"/>
    <w:rsid w:val="005937C7"/>
    <w:rsid w:val="00597B02"/>
    <w:rsid w:val="005A1FC4"/>
    <w:rsid w:val="005A2617"/>
    <w:rsid w:val="005A4113"/>
    <w:rsid w:val="005A466A"/>
    <w:rsid w:val="005A57D4"/>
    <w:rsid w:val="005A6BDB"/>
    <w:rsid w:val="005A7729"/>
    <w:rsid w:val="005B1A93"/>
    <w:rsid w:val="005B1C98"/>
    <w:rsid w:val="005B2403"/>
    <w:rsid w:val="005B29BB"/>
    <w:rsid w:val="005B34C9"/>
    <w:rsid w:val="005B4002"/>
    <w:rsid w:val="005B41E1"/>
    <w:rsid w:val="005B7385"/>
    <w:rsid w:val="005C039A"/>
    <w:rsid w:val="005C3B83"/>
    <w:rsid w:val="005C6589"/>
    <w:rsid w:val="005C6816"/>
    <w:rsid w:val="005D5465"/>
    <w:rsid w:val="005D55E7"/>
    <w:rsid w:val="005D704B"/>
    <w:rsid w:val="005E0039"/>
    <w:rsid w:val="005E01DA"/>
    <w:rsid w:val="005E08D3"/>
    <w:rsid w:val="005E3444"/>
    <w:rsid w:val="005E3675"/>
    <w:rsid w:val="005E53F3"/>
    <w:rsid w:val="005F1E25"/>
    <w:rsid w:val="005F2C00"/>
    <w:rsid w:val="005F31BE"/>
    <w:rsid w:val="005F361A"/>
    <w:rsid w:val="005F45A1"/>
    <w:rsid w:val="005F49B2"/>
    <w:rsid w:val="006053EE"/>
    <w:rsid w:val="00605C10"/>
    <w:rsid w:val="00606CD2"/>
    <w:rsid w:val="00606E95"/>
    <w:rsid w:val="00610843"/>
    <w:rsid w:val="00610EBA"/>
    <w:rsid w:val="00611CB7"/>
    <w:rsid w:val="0061264D"/>
    <w:rsid w:val="00613865"/>
    <w:rsid w:val="00613F77"/>
    <w:rsid w:val="006222CB"/>
    <w:rsid w:val="00623238"/>
    <w:rsid w:val="00624FD5"/>
    <w:rsid w:val="0062560A"/>
    <w:rsid w:val="00625DBE"/>
    <w:rsid w:val="00627012"/>
    <w:rsid w:val="00632D7C"/>
    <w:rsid w:val="00632E81"/>
    <w:rsid w:val="006339EE"/>
    <w:rsid w:val="00633DE4"/>
    <w:rsid w:val="00634206"/>
    <w:rsid w:val="0063535C"/>
    <w:rsid w:val="00636322"/>
    <w:rsid w:val="006366F5"/>
    <w:rsid w:val="00636A5A"/>
    <w:rsid w:val="00636AA2"/>
    <w:rsid w:val="00641F50"/>
    <w:rsid w:val="00641FC7"/>
    <w:rsid w:val="00642BC1"/>
    <w:rsid w:val="006440E2"/>
    <w:rsid w:val="006444B7"/>
    <w:rsid w:val="00646EB7"/>
    <w:rsid w:val="006478AC"/>
    <w:rsid w:val="00647EB7"/>
    <w:rsid w:val="00652AA5"/>
    <w:rsid w:val="00653124"/>
    <w:rsid w:val="00653DD0"/>
    <w:rsid w:val="006562EA"/>
    <w:rsid w:val="006578EF"/>
    <w:rsid w:val="00661D65"/>
    <w:rsid w:val="00665E43"/>
    <w:rsid w:val="00667CEA"/>
    <w:rsid w:val="006754C0"/>
    <w:rsid w:val="0067578B"/>
    <w:rsid w:val="00677AA4"/>
    <w:rsid w:val="006802F3"/>
    <w:rsid w:val="00680D2B"/>
    <w:rsid w:val="00681362"/>
    <w:rsid w:val="00681417"/>
    <w:rsid w:val="00681628"/>
    <w:rsid w:val="00681760"/>
    <w:rsid w:val="006833CB"/>
    <w:rsid w:val="006849FD"/>
    <w:rsid w:val="0068611E"/>
    <w:rsid w:val="006879A9"/>
    <w:rsid w:val="00691B04"/>
    <w:rsid w:val="006956E4"/>
    <w:rsid w:val="00695B7A"/>
    <w:rsid w:val="006A00A4"/>
    <w:rsid w:val="006A017D"/>
    <w:rsid w:val="006A0D1B"/>
    <w:rsid w:val="006A1831"/>
    <w:rsid w:val="006A1C1A"/>
    <w:rsid w:val="006A5BEB"/>
    <w:rsid w:val="006A7300"/>
    <w:rsid w:val="006B0D54"/>
    <w:rsid w:val="006B19C6"/>
    <w:rsid w:val="006B2518"/>
    <w:rsid w:val="006B3541"/>
    <w:rsid w:val="006B496F"/>
    <w:rsid w:val="006B4E22"/>
    <w:rsid w:val="006B4F56"/>
    <w:rsid w:val="006B65BB"/>
    <w:rsid w:val="006B677D"/>
    <w:rsid w:val="006B78EE"/>
    <w:rsid w:val="006C2FEC"/>
    <w:rsid w:val="006C5C31"/>
    <w:rsid w:val="006C5E52"/>
    <w:rsid w:val="006D009B"/>
    <w:rsid w:val="006D1DE3"/>
    <w:rsid w:val="006D273B"/>
    <w:rsid w:val="006D3050"/>
    <w:rsid w:val="006D31B6"/>
    <w:rsid w:val="006D478F"/>
    <w:rsid w:val="006D584B"/>
    <w:rsid w:val="006D5C20"/>
    <w:rsid w:val="006D5C4D"/>
    <w:rsid w:val="006E2981"/>
    <w:rsid w:val="006E2AD2"/>
    <w:rsid w:val="006E44A7"/>
    <w:rsid w:val="006E7AD1"/>
    <w:rsid w:val="006E7DF9"/>
    <w:rsid w:val="006F04D0"/>
    <w:rsid w:val="006F1734"/>
    <w:rsid w:val="006F1D29"/>
    <w:rsid w:val="006F344B"/>
    <w:rsid w:val="006F4103"/>
    <w:rsid w:val="006F573F"/>
    <w:rsid w:val="006F75F9"/>
    <w:rsid w:val="0070045D"/>
    <w:rsid w:val="007011D5"/>
    <w:rsid w:val="00703858"/>
    <w:rsid w:val="00704EDD"/>
    <w:rsid w:val="00704F25"/>
    <w:rsid w:val="0070522B"/>
    <w:rsid w:val="0070721C"/>
    <w:rsid w:val="00707596"/>
    <w:rsid w:val="00710C96"/>
    <w:rsid w:val="007128A6"/>
    <w:rsid w:val="00716DA1"/>
    <w:rsid w:val="00720C8E"/>
    <w:rsid w:val="00721031"/>
    <w:rsid w:val="00721D0A"/>
    <w:rsid w:val="00724B26"/>
    <w:rsid w:val="00725322"/>
    <w:rsid w:val="0072580D"/>
    <w:rsid w:val="007319C2"/>
    <w:rsid w:val="00732984"/>
    <w:rsid w:val="00733AE7"/>
    <w:rsid w:val="00734262"/>
    <w:rsid w:val="00734D5F"/>
    <w:rsid w:val="007352E4"/>
    <w:rsid w:val="00735EFD"/>
    <w:rsid w:val="007364AF"/>
    <w:rsid w:val="00737161"/>
    <w:rsid w:val="007400BD"/>
    <w:rsid w:val="007401CC"/>
    <w:rsid w:val="007420D5"/>
    <w:rsid w:val="00742271"/>
    <w:rsid w:val="0074308C"/>
    <w:rsid w:val="00743FFA"/>
    <w:rsid w:val="00746A02"/>
    <w:rsid w:val="00750791"/>
    <w:rsid w:val="00751014"/>
    <w:rsid w:val="00751444"/>
    <w:rsid w:val="007515F1"/>
    <w:rsid w:val="0075272E"/>
    <w:rsid w:val="007558CA"/>
    <w:rsid w:val="007570EB"/>
    <w:rsid w:val="00757440"/>
    <w:rsid w:val="00760C60"/>
    <w:rsid w:val="00762775"/>
    <w:rsid w:val="00767C2E"/>
    <w:rsid w:val="0077058C"/>
    <w:rsid w:val="0077191C"/>
    <w:rsid w:val="0077232D"/>
    <w:rsid w:val="0077311E"/>
    <w:rsid w:val="00774311"/>
    <w:rsid w:val="00774333"/>
    <w:rsid w:val="00783955"/>
    <w:rsid w:val="007841F7"/>
    <w:rsid w:val="007870D3"/>
    <w:rsid w:val="00787C3A"/>
    <w:rsid w:val="00792685"/>
    <w:rsid w:val="007948FA"/>
    <w:rsid w:val="007954A2"/>
    <w:rsid w:val="007963BA"/>
    <w:rsid w:val="007A157F"/>
    <w:rsid w:val="007A25B2"/>
    <w:rsid w:val="007A4841"/>
    <w:rsid w:val="007A5431"/>
    <w:rsid w:val="007B0DF5"/>
    <w:rsid w:val="007B102F"/>
    <w:rsid w:val="007B2AE9"/>
    <w:rsid w:val="007B31BB"/>
    <w:rsid w:val="007B51B3"/>
    <w:rsid w:val="007B5774"/>
    <w:rsid w:val="007B7E43"/>
    <w:rsid w:val="007C0DDE"/>
    <w:rsid w:val="007C1FE4"/>
    <w:rsid w:val="007C2223"/>
    <w:rsid w:val="007C4294"/>
    <w:rsid w:val="007C4F55"/>
    <w:rsid w:val="007C63A3"/>
    <w:rsid w:val="007C6E7A"/>
    <w:rsid w:val="007C72BB"/>
    <w:rsid w:val="007C7F28"/>
    <w:rsid w:val="007D02B2"/>
    <w:rsid w:val="007D094C"/>
    <w:rsid w:val="007D2C35"/>
    <w:rsid w:val="007D470F"/>
    <w:rsid w:val="007D527C"/>
    <w:rsid w:val="007D681D"/>
    <w:rsid w:val="007E0D88"/>
    <w:rsid w:val="007E1E09"/>
    <w:rsid w:val="007E2B3B"/>
    <w:rsid w:val="007E2DDB"/>
    <w:rsid w:val="007E535A"/>
    <w:rsid w:val="007E57BD"/>
    <w:rsid w:val="007E59E1"/>
    <w:rsid w:val="007E6E34"/>
    <w:rsid w:val="007F03DE"/>
    <w:rsid w:val="007F1C38"/>
    <w:rsid w:val="007F276F"/>
    <w:rsid w:val="007F3819"/>
    <w:rsid w:val="007F6219"/>
    <w:rsid w:val="007F69EC"/>
    <w:rsid w:val="007F6C3A"/>
    <w:rsid w:val="007F7352"/>
    <w:rsid w:val="008022C3"/>
    <w:rsid w:val="00803B5B"/>
    <w:rsid w:val="0080595C"/>
    <w:rsid w:val="00806E03"/>
    <w:rsid w:val="00807088"/>
    <w:rsid w:val="00810086"/>
    <w:rsid w:val="00812247"/>
    <w:rsid w:val="0081234D"/>
    <w:rsid w:val="00812FA1"/>
    <w:rsid w:val="008136B6"/>
    <w:rsid w:val="0081497F"/>
    <w:rsid w:val="00820710"/>
    <w:rsid w:val="00820C6D"/>
    <w:rsid w:val="00821369"/>
    <w:rsid w:val="008228FF"/>
    <w:rsid w:val="00824987"/>
    <w:rsid w:val="00826383"/>
    <w:rsid w:val="00826601"/>
    <w:rsid w:val="00827366"/>
    <w:rsid w:val="00831056"/>
    <w:rsid w:val="00831962"/>
    <w:rsid w:val="00832289"/>
    <w:rsid w:val="008358C8"/>
    <w:rsid w:val="008362DE"/>
    <w:rsid w:val="00836D78"/>
    <w:rsid w:val="0083774F"/>
    <w:rsid w:val="00843529"/>
    <w:rsid w:val="00843CEB"/>
    <w:rsid w:val="00844DEC"/>
    <w:rsid w:val="00846194"/>
    <w:rsid w:val="00852519"/>
    <w:rsid w:val="008530F1"/>
    <w:rsid w:val="00853EC6"/>
    <w:rsid w:val="00855EF7"/>
    <w:rsid w:val="00856D8F"/>
    <w:rsid w:val="0086218E"/>
    <w:rsid w:val="00862349"/>
    <w:rsid w:val="00862697"/>
    <w:rsid w:val="008638C4"/>
    <w:rsid w:val="00864613"/>
    <w:rsid w:val="00864F57"/>
    <w:rsid w:val="00866515"/>
    <w:rsid w:val="00866E23"/>
    <w:rsid w:val="00872D1A"/>
    <w:rsid w:val="008748DD"/>
    <w:rsid w:val="00874E30"/>
    <w:rsid w:val="0087588B"/>
    <w:rsid w:val="00881287"/>
    <w:rsid w:val="00882F76"/>
    <w:rsid w:val="00883633"/>
    <w:rsid w:val="00884440"/>
    <w:rsid w:val="00884E0D"/>
    <w:rsid w:val="00887A91"/>
    <w:rsid w:val="00887F13"/>
    <w:rsid w:val="00891FBA"/>
    <w:rsid w:val="00893516"/>
    <w:rsid w:val="00893AE5"/>
    <w:rsid w:val="00893DEE"/>
    <w:rsid w:val="00894ADF"/>
    <w:rsid w:val="00895427"/>
    <w:rsid w:val="00895EEA"/>
    <w:rsid w:val="00895FF4"/>
    <w:rsid w:val="00896F5C"/>
    <w:rsid w:val="008A02A0"/>
    <w:rsid w:val="008A2814"/>
    <w:rsid w:val="008A674B"/>
    <w:rsid w:val="008A739C"/>
    <w:rsid w:val="008A75AE"/>
    <w:rsid w:val="008A7A11"/>
    <w:rsid w:val="008A7EDB"/>
    <w:rsid w:val="008B3E3B"/>
    <w:rsid w:val="008B4CAB"/>
    <w:rsid w:val="008B6319"/>
    <w:rsid w:val="008B65F1"/>
    <w:rsid w:val="008B7C8C"/>
    <w:rsid w:val="008C01E0"/>
    <w:rsid w:val="008C0E56"/>
    <w:rsid w:val="008C1C5B"/>
    <w:rsid w:val="008C3FB2"/>
    <w:rsid w:val="008C6DB1"/>
    <w:rsid w:val="008D046A"/>
    <w:rsid w:val="008D36E2"/>
    <w:rsid w:val="008D4B57"/>
    <w:rsid w:val="008D62D8"/>
    <w:rsid w:val="008D6DA4"/>
    <w:rsid w:val="008D7651"/>
    <w:rsid w:val="008E015A"/>
    <w:rsid w:val="008E0299"/>
    <w:rsid w:val="008E0582"/>
    <w:rsid w:val="008E3AD0"/>
    <w:rsid w:val="008E42C6"/>
    <w:rsid w:val="008E545E"/>
    <w:rsid w:val="008E5AB6"/>
    <w:rsid w:val="008E5F3F"/>
    <w:rsid w:val="008E7639"/>
    <w:rsid w:val="008E79A4"/>
    <w:rsid w:val="008F116F"/>
    <w:rsid w:val="008F152B"/>
    <w:rsid w:val="008F2085"/>
    <w:rsid w:val="008F2608"/>
    <w:rsid w:val="008F420B"/>
    <w:rsid w:val="008F4361"/>
    <w:rsid w:val="008F4EBC"/>
    <w:rsid w:val="0090140C"/>
    <w:rsid w:val="00904910"/>
    <w:rsid w:val="00906039"/>
    <w:rsid w:val="009067B1"/>
    <w:rsid w:val="00906D09"/>
    <w:rsid w:val="009072EC"/>
    <w:rsid w:val="00910070"/>
    <w:rsid w:val="0091039E"/>
    <w:rsid w:val="0091571B"/>
    <w:rsid w:val="00915F76"/>
    <w:rsid w:val="009211E3"/>
    <w:rsid w:val="00923AD3"/>
    <w:rsid w:val="00924635"/>
    <w:rsid w:val="009255CF"/>
    <w:rsid w:val="0092592C"/>
    <w:rsid w:val="00926646"/>
    <w:rsid w:val="00927CD9"/>
    <w:rsid w:val="00930C27"/>
    <w:rsid w:val="00932231"/>
    <w:rsid w:val="00932EF6"/>
    <w:rsid w:val="009334CE"/>
    <w:rsid w:val="00935687"/>
    <w:rsid w:val="00936479"/>
    <w:rsid w:val="0094012D"/>
    <w:rsid w:val="00941070"/>
    <w:rsid w:val="009418A0"/>
    <w:rsid w:val="00942827"/>
    <w:rsid w:val="00946238"/>
    <w:rsid w:val="009470C1"/>
    <w:rsid w:val="0094745E"/>
    <w:rsid w:val="0095047B"/>
    <w:rsid w:val="00950614"/>
    <w:rsid w:val="00951ABE"/>
    <w:rsid w:val="00955C02"/>
    <w:rsid w:val="00955F68"/>
    <w:rsid w:val="00957051"/>
    <w:rsid w:val="0095779F"/>
    <w:rsid w:val="00957D0C"/>
    <w:rsid w:val="00960B0D"/>
    <w:rsid w:val="00964905"/>
    <w:rsid w:val="00966446"/>
    <w:rsid w:val="00971432"/>
    <w:rsid w:val="00971B45"/>
    <w:rsid w:val="00972784"/>
    <w:rsid w:val="00972975"/>
    <w:rsid w:val="0097316F"/>
    <w:rsid w:val="00973621"/>
    <w:rsid w:val="009738F1"/>
    <w:rsid w:val="009739EB"/>
    <w:rsid w:val="0097458C"/>
    <w:rsid w:val="009759CE"/>
    <w:rsid w:val="00976B3B"/>
    <w:rsid w:val="009801AC"/>
    <w:rsid w:val="009819D5"/>
    <w:rsid w:val="00982867"/>
    <w:rsid w:val="009829BC"/>
    <w:rsid w:val="00983C7D"/>
    <w:rsid w:val="0098570D"/>
    <w:rsid w:val="00991515"/>
    <w:rsid w:val="00993FBC"/>
    <w:rsid w:val="00994CF0"/>
    <w:rsid w:val="0099622A"/>
    <w:rsid w:val="00996FEE"/>
    <w:rsid w:val="009A1D89"/>
    <w:rsid w:val="009A302E"/>
    <w:rsid w:val="009A3DCA"/>
    <w:rsid w:val="009A4777"/>
    <w:rsid w:val="009A563E"/>
    <w:rsid w:val="009A60B6"/>
    <w:rsid w:val="009B0137"/>
    <w:rsid w:val="009B2A5A"/>
    <w:rsid w:val="009B3AA2"/>
    <w:rsid w:val="009B4B60"/>
    <w:rsid w:val="009B712C"/>
    <w:rsid w:val="009C0B44"/>
    <w:rsid w:val="009C14F3"/>
    <w:rsid w:val="009C4712"/>
    <w:rsid w:val="009C7A20"/>
    <w:rsid w:val="009D3A9E"/>
    <w:rsid w:val="009D3CC4"/>
    <w:rsid w:val="009D4447"/>
    <w:rsid w:val="009D622C"/>
    <w:rsid w:val="009D66EB"/>
    <w:rsid w:val="009E07B4"/>
    <w:rsid w:val="009E221E"/>
    <w:rsid w:val="009E258A"/>
    <w:rsid w:val="009E2687"/>
    <w:rsid w:val="009E439F"/>
    <w:rsid w:val="009E6306"/>
    <w:rsid w:val="009E65F1"/>
    <w:rsid w:val="009E686A"/>
    <w:rsid w:val="009F192A"/>
    <w:rsid w:val="009F56AB"/>
    <w:rsid w:val="009F7CD6"/>
    <w:rsid w:val="00A0010C"/>
    <w:rsid w:val="00A01449"/>
    <w:rsid w:val="00A0699B"/>
    <w:rsid w:val="00A06C4D"/>
    <w:rsid w:val="00A1243D"/>
    <w:rsid w:val="00A1285D"/>
    <w:rsid w:val="00A13A25"/>
    <w:rsid w:val="00A14E68"/>
    <w:rsid w:val="00A20599"/>
    <w:rsid w:val="00A20D85"/>
    <w:rsid w:val="00A21D18"/>
    <w:rsid w:val="00A2233E"/>
    <w:rsid w:val="00A24A4E"/>
    <w:rsid w:val="00A257AE"/>
    <w:rsid w:val="00A264BC"/>
    <w:rsid w:val="00A2765C"/>
    <w:rsid w:val="00A30F09"/>
    <w:rsid w:val="00A30FCF"/>
    <w:rsid w:val="00A31A2C"/>
    <w:rsid w:val="00A31D38"/>
    <w:rsid w:val="00A33CED"/>
    <w:rsid w:val="00A35AD1"/>
    <w:rsid w:val="00A363E3"/>
    <w:rsid w:val="00A36683"/>
    <w:rsid w:val="00A36962"/>
    <w:rsid w:val="00A369D2"/>
    <w:rsid w:val="00A36F02"/>
    <w:rsid w:val="00A37DD0"/>
    <w:rsid w:val="00A37F4A"/>
    <w:rsid w:val="00A404E6"/>
    <w:rsid w:val="00A4197C"/>
    <w:rsid w:val="00A41D67"/>
    <w:rsid w:val="00A45334"/>
    <w:rsid w:val="00A45CF3"/>
    <w:rsid w:val="00A45F75"/>
    <w:rsid w:val="00A46260"/>
    <w:rsid w:val="00A473EE"/>
    <w:rsid w:val="00A47549"/>
    <w:rsid w:val="00A518D3"/>
    <w:rsid w:val="00A51958"/>
    <w:rsid w:val="00A53916"/>
    <w:rsid w:val="00A56806"/>
    <w:rsid w:val="00A56C0B"/>
    <w:rsid w:val="00A60BF4"/>
    <w:rsid w:val="00A61E22"/>
    <w:rsid w:val="00A654CB"/>
    <w:rsid w:val="00A67671"/>
    <w:rsid w:val="00A73378"/>
    <w:rsid w:val="00A73919"/>
    <w:rsid w:val="00A73B75"/>
    <w:rsid w:val="00A76B22"/>
    <w:rsid w:val="00A76DE6"/>
    <w:rsid w:val="00A8557D"/>
    <w:rsid w:val="00A92046"/>
    <w:rsid w:val="00A92D96"/>
    <w:rsid w:val="00A93E89"/>
    <w:rsid w:val="00A9544D"/>
    <w:rsid w:val="00A95DB5"/>
    <w:rsid w:val="00A95F9A"/>
    <w:rsid w:val="00A975E3"/>
    <w:rsid w:val="00AA0441"/>
    <w:rsid w:val="00AA0A3F"/>
    <w:rsid w:val="00AA2181"/>
    <w:rsid w:val="00AA7CFC"/>
    <w:rsid w:val="00AB1240"/>
    <w:rsid w:val="00AB1CCD"/>
    <w:rsid w:val="00AB2288"/>
    <w:rsid w:val="00AB63A1"/>
    <w:rsid w:val="00AB715D"/>
    <w:rsid w:val="00AB7527"/>
    <w:rsid w:val="00AB75CB"/>
    <w:rsid w:val="00AC2118"/>
    <w:rsid w:val="00AC21AB"/>
    <w:rsid w:val="00AC40EC"/>
    <w:rsid w:val="00AC4F64"/>
    <w:rsid w:val="00AC7899"/>
    <w:rsid w:val="00AC7CAE"/>
    <w:rsid w:val="00AC7D0A"/>
    <w:rsid w:val="00AC7EC1"/>
    <w:rsid w:val="00AD0F19"/>
    <w:rsid w:val="00AD22CF"/>
    <w:rsid w:val="00AD2541"/>
    <w:rsid w:val="00AD3A44"/>
    <w:rsid w:val="00AD4131"/>
    <w:rsid w:val="00AD7EEC"/>
    <w:rsid w:val="00AE557E"/>
    <w:rsid w:val="00AE5A99"/>
    <w:rsid w:val="00AE5B85"/>
    <w:rsid w:val="00AF0366"/>
    <w:rsid w:val="00AF1FC5"/>
    <w:rsid w:val="00AF23CC"/>
    <w:rsid w:val="00AF2D44"/>
    <w:rsid w:val="00AF3D68"/>
    <w:rsid w:val="00AF4573"/>
    <w:rsid w:val="00AF459C"/>
    <w:rsid w:val="00AF517F"/>
    <w:rsid w:val="00AF551C"/>
    <w:rsid w:val="00B03674"/>
    <w:rsid w:val="00B03BCB"/>
    <w:rsid w:val="00B03FB5"/>
    <w:rsid w:val="00B04185"/>
    <w:rsid w:val="00B04284"/>
    <w:rsid w:val="00B05A71"/>
    <w:rsid w:val="00B0654A"/>
    <w:rsid w:val="00B10C35"/>
    <w:rsid w:val="00B1165F"/>
    <w:rsid w:val="00B116E2"/>
    <w:rsid w:val="00B130EA"/>
    <w:rsid w:val="00B1403A"/>
    <w:rsid w:val="00B1440F"/>
    <w:rsid w:val="00B15D7C"/>
    <w:rsid w:val="00B16BE2"/>
    <w:rsid w:val="00B20483"/>
    <w:rsid w:val="00B20671"/>
    <w:rsid w:val="00B20BBC"/>
    <w:rsid w:val="00B253B5"/>
    <w:rsid w:val="00B260CD"/>
    <w:rsid w:val="00B264D1"/>
    <w:rsid w:val="00B30A7C"/>
    <w:rsid w:val="00B30FD2"/>
    <w:rsid w:val="00B31162"/>
    <w:rsid w:val="00B3146F"/>
    <w:rsid w:val="00B339D0"/>
    <w:rsid w:val="00B34B3A"/>
    <w:rsid w:val="00B34EE4"/>
    <w:rsid w:val="00B352F9"/>
    <w:rsid w:val="00B35D5D"/>
    <w:rsid w:val="00B35DBB"/>
    <w:rsid w:val="00B36F51"/>
    <w:rsid w:val="00B40B50"/>
    <w:rsid w:val="00B41329"/>
    <w:rsid w:val="00B41CAF"/>
    <w:rsid w:val="00B42A13"/>
    <w:rsid w:val="00B431AE"/>
    <w:rsid w:val="00B43E83"/>
    <w:rsid w:val="00B473BC"/>
    <w:rsid w:val="00B54023"/>
    <w:rsid w:val="00B54650"/>
    <w:rsid w:val="00B558F7"/>
    <w:rsid w:val="00B55E0E"/>
    <w:rsid w:val="00B56743"/>
    <w:rsid w:val="00B569BB"/>
    <w:rsid w:val="00B60A32"/>
    <w:rsid w:val="00B62872"/>
    <w:rsid w:val="00B63BB1"/>
    <w:rsid w:val="00B6584B"/>
    <w:rsid w:val="00B65E1B"/>
    <w:rsid w:val="00B6765D"/>
    <w:rsid w:val="00B70166"/>
    <w:rsid w:val="00B70417"/>
    <w:rsid w:val="00B710D1"/>
    <w:rsid w:val="00B716E5"/>
    <w:rsid w:val="00B7175E"/>
    <w:rsid w:val="00B721DC"/>
    <w:rsid w:val="00B72C4E"/>
    <w:rsid w:val="00B800BB"/>
    <w:rsid w:val="00B8189B"/>
    <w:rsid w:val="00B81C41"/>
    <w:rsid w:val="00B82181"/>
    <w:rsid w:val="00B85A5D"/>
    <w:rsid w:val="00B87DE6"/>
    <w:rsid w:val="00B921C3"/>
    <w:rsid w:val="00B92A66"/>
    <w:rsid w:val="00B94F83"/>
    <w:rsid w:val="00B95023"/>
    <w:rsid w:val="00B95808"/>
    <w:rsid w:val="00B979FB"/>
    <w:rsid w:val="00B97B1A"/>
    <w:rsid w:val="00BA6B97"/>
    <w:rsid w:val="00BA7DD8"/>
    <w:rsid w:val="00BC1973"/>
    <w:rsid w:val="00BC60F6"/>
    <w:rsid w:val="00BC6AD5"/>
    <w:rsid w:val="00BC6D55"/>
    <w:rsid w:val="00BD0E7B"/>
    <w:rsid w:val="00BD275D"/>
    <w:rsid w:val="00BD2FAE"/>
    <w:rsid w:val="00BD3A1E"/>
    <w:rsid w:val="00BD6631"/>
    <w:rsid w:val="00BD7401"/>
    <w:rsid w:val="00BE0250"/>
    <w:rsid w:val="00BE1FE2"/>
    <w:rsid w:val="00BE3570"/>
    <w:rsid w:val="00BE517D"/>
    <w:rsid w:val="00BE5C3E"/>
    <w:rsid w:val="00BE72FA"/>
    <w:rsid w:val="00BF0C4F"/>
    <w:rsid w:val="00BF1329"/>
    <w:rsid w:val="00BF1920"/>
    <w:rsid w:val="00BF261C"/>
    <w:rsid w:val="00BF3866"/>
    <w:rsid w:val="00BF75B5"/>
    <w:rsid w:val="00BF7C8B"/>
    <w:rsid w:val="00C00996"/>
    <w:rsid w:val="00C00D60"/>
    <w:rsid w:val="00C01AAE"/>
    <w:rsid w:val="00C02126"/>
    <w:rsid w:val="00C02B4E"/>
    <w:rsid w:val="00C03241"/>
    <w:rsid w:val="00C0357A"/>
    <w:rsid w:val="00C0532B"/>
    <w:rsid w:val="00C05F2A"/>
    <w:rsid w:val="00C06311"/>
    <w:rsid w:val="00C1134F"/>
    <w:rsid w:val="00C11732"/>
    <w:rsid w:val="00C1278A"/>
    <w:rsid w:val="00C12977"/>
    <w:rsid w:val="00C12D7D"/>
    <w:rsid w:val="00C1451F"/>
    <w:rsid w:val="00C153B8"/>
    <w:rsid w:val="00C165BF"/>
    <w:rsid w:val="00C16EB2"/>
    <w:rsid w:val="00C17798"/>
    <w:rsid w:val="00C21766"/>
    <w:rsid w:val="00C2204E"/>
    <w:rsid w:val="00C254C1"/>
    <w:rsid w:val="00C258FE"/>
    <w:rsid w:val="00C25FF4"/>
    <w:rsid w:val="00C26C17"/>
    <w:rsid w:val="00C27940"/>
    <w:rsid w:val="00C305F3"/>
    <w:rsid w:val="00C31518"/>
    <w:rsid w:val="00C34781"/>
    <w:rsid w:val="00C3492F"/>
    <w:rsid w:val="00C35C9E"/>
    <w:rsid w:val="00C3705B"/>
    <w:rsid w:val="00C370BB"/>
    <w:rsid w:val="00C405B5"/>
    <w:rsid w:val="00C40922"/>
    <w:rsid w:val="00C448FF"/>
    <w:rsid w:val="00C46CA3"/>
    <w:rsid w:val="00C50C7C"/>
    <w:rsid w:val="00C51133"/>
    <w:rsid w:val="00C540DD"/>
    <w:rsid w:val="00C5617C"/>
    <w:rsid w:val="00C57778"/>
    <w:rsid w:val="00C57B17"/>
    <w:rsid w:val="00C60F12"/>
    <w:rsid w:val="00C6104C"/>
    <w:rsid w:val="00C62010"/>
    <w:rsid w:val="00C63996"/>
    <w:rsid w:val="00C649A2"/>
    <w:rsid w:val="00C65BE5"/>
    <w:rsid w:val="00C714EC"/>
    <w:rsid w:val="00C717B1"/>
    <w:rsid w:val="00C7242C"/>
    <w:rsid w:val="00C72564"/>
    <w:rsid w:val="00C72B73"/>
    <w:rsid w:val="00C745C8"/>
    <w:rsid w:val="00C748C2"/>
    <w:rsid w:val="00C8634D"/>
    <w:rsid w:val="00C86FDC"/>
    <w:rsid w:val="00C8730F"/>
    <w:rsid w:val="00C87B3A"/>
    <w:rsid w:val="00C91D67"/>
    <w:rsid w:val="00C92FA8"/>
    <w:rsid w:val="00C93382"/>
    <w:rsid w:val="00C945A9"/>
    <w:rsid w:val="00CA033A"/>
    <w:rsid w:val="00CA11E1"/>
    <w:rsid w:val="00CA487E"/>
    <w:rsid w:val="00CA5D8E"/>
    <w:rsid w:val="00CA6648"/>
    <w:rsid w:val="00CA6C80"/>
    <w:rsid w:val="00CB1335"/>
    <w:rsid w:val="00CB1413"/>
    <w:rsid w:val="00CB56E4"/>
    <w:rsid w:val="00CC3166"/>
    <w:rsid w:val="00CC391C"/>
    <w:rsid w:val="00CC5CA6"/>
    <w:rsid w:val="00CC78E9"/>
    <w:rsid w:val="00CC79E6"/>
    <w:rsid w:val="00CD0B6D"/>
    <w:rsid w:val="00CD0E9F"/>
    <w:rsid w:val="00CD0F01"/>
    <w:rsid w:val="00CD15E0"/>
    <w:rsid w:val="00CD4A34"/>
    <w:rsid w:val="00CD5635"/>
    <w:rsid w:val="00CD62A3"/>
    <w:rsid w:val="00CE1610"/>
    <w:rsid w:val="00CE1CE5"/>
    <w:rsid w:val="00CE20EC"/>
    <w:rsid w:val="00CE325C"/>
    <w:rsid w:val="00CE3EFA"/>
    <w:rsid w:val="00CE572E"/>
    <w:rsid w:val="00CE636C"/>
    <w:rsid w:val="00CE6627"/>
    <w:rsid w:val="00CE69E9"/>
    <w:rsid w:val="00CF3262"/>
    <w:rsid w:val="00CF3299"/>
    <w:rsid w:val="00CF4FF7"/>
    <w:rsid w:val="00CF580A"/>
    <w:rsid w:val="00CF68D3"/>
    <w:rsid w:val="00CF703F"/>
    <w:rsid w:val="00CF771B"/>
    <w:rsid w:val="00D007CA"/>
    <w:rsid w:val="00D00C10"/>
    <w:rsid w:val="00D00C33"/>
    <w:rsid w:val="00D016D7"/>
    <w:rsid w:val="00D04686"/>
    <w:rsid w:val="00D04946"/>
    <w:rsid w:val="00D0553E"/>
    <w:rsid w:val="00D05E3D"/>
    <w:rsid w:val="00D06459"/>
    <w:rsid w:val="00D10092"/>
    <w:rsid w:val="00D10534"/>
    <w:rsid w:val="00D1104B"/>
    <w:rsid w:val="00D1210C"/>
    <w:rsid w:val="00D12AEF"/>
    <w:rsid w:val="00D13B53"/>
    <w:rsid w:val="00D14EBE"/>
    <w:rsid w:val="00D15A68"/>
    <w:rsid w:val="00D17EB6"/>
    <w:rsid w:val="00D200CC"/>
    <w:rsid w:val="00D21335"/>
    <w:rsid w:val="00D213FA"/>
    <w:rsid w:val="00D21477"/>
    <w:rsid w:val="00D223EC"/>
    <w:rsid w:val="00D2281E"/>
    <w:rsid w:val="00D231F7"/>
    <w:rsid w:val="00D262DE"/>
    <w:rsid w:val="00D327CB"/>
    <w:rsid w:val="00D36047"/>
    <w:rsid w:val="00D36D4A"/>
    <w:rsid w:val="00D40674"/>
    <w:rsid w:val="00D417BE"/>
    <w:rsid w:val="00D4294B"/>
    <w:rsid w:val="00D4330E"/>
    <w:rsid w:val="00D44DC5"/>
    <w:rsid w:val="00D4763D"/>
    <w:rsid w:val="00D50502"/>
    <w:rsid w:val="00D51E71"/>
    <w:rsid w:val="00D51F3C"/>
    <w:rsid w:val="00D52D5D"/>
    <w:rsid w:val="00D53236"/>
    <w:rsid w:val="00D535B3"/>
    <w:rsid w:val="00D53D02"/>
    <w:rsid w:val="00D57BB6"/>
    <w:rsid w:val="00D6003B"/>
    <w:rsid w:val="00D60D04"/>
    <w:rsid w:val="00D61A19"/>
    <w:rsid w:val="00D623B7"/>
    <w:rsid w:val="00D62C3A"/>
    <w:rsid w:val="00D639CD"/>
    <w:rsid w:val="00D66024"/>
    <w:rsid w:val="00D67207"/>
    <w:rsid w:val="00D702E9"/>
    <w:rsid w:val="00D710BC"/>
    <w:rsid w:val="00D717AB"/>
    <w:rsid w:val="00D7221C"/>
    <w:rsid w:val="00D755D3"/>
    <w:rsid w:val="00D764CA"/>
    <w:rsid w:val="00D765E9"/>
    <w:rsid w:val="00D76B23"/>
    <w:rsid w:val="00D82E7C"/>
    <w:rsid w:val="00D839DB"/>
    <w:rsid w:val="00D84251"/>
    <w:rsid w:val="00D84281"/>
    <w:rsid w:val="00D84325"/>
    <w:rsid w:val="00D91691"/>
    <w:rsid w:val="00D9176E"/>
    <w:rsid w:val="00D91F1A"/>
    <w:rsid w:val="00D92587"/>
    <w:rsid w:val="00D954F2"/>
    <w:rsid w:val="00D9665D"/>
    <w:rsid w:val="00D97A4A"/>
    <w:rsid w:val="00DA13AA"/>
    <w:rsid w:val="00DA16E9"/>
    <w:rsid w:val="00DA3B4C"/>
    <w:rsid w:val="00DA481D"/>
    <w:rsid w:val="00DA61C8"/>
    <w:rsid w:val="00DA6BB8"/>
    <w:rsid w:val="00DB085C"/>
    <w:rsid w:val="00DB166F"/>
    <w:rsid w:val="00DB235B"/>
    <w:rsid w:val="00DB307A"/>
    <w:rsid w:val="00DB3419"/>
    <w:rsid w:val="00DB3F9B"/>
    <w:rsid w:val="00DB6A73"/>
    <w:rsid w:val="00DB738B"/>
    <w:rsid w:val="00DC144B"/>
    <w:rsid w:val="00DC206C"/>
    <w:rsid w:val="00DC2FFC"/>
    <w:rsid w:val="00DC3B0D"/>
    <w:rsid w:val="00DC5E9D"/>
    <w:rsid w:val="00DD011F"/>
    <w:rsid w:val="00DD1953"/>
    <w:rsid w:val="00DD38DD"/>
    <w:rsid w:val="00DD43D2"/>
    <w:rsid w:val="00DD4653"/>
    <w:rsid w:val="00DD5FC0"/>
    <w:rsid w:val="00DD6986"/>
    <w:rsid w:val="00DD73C6"/>
    <w:rsid w:val="00DE1110"/>
    <w:rsid w:val="00DE1DD4"/>
    <w:rsid w:val="00DE26E2"/>
    <w:rsid w:val="00DE4AE5"/>
    <w:rsid w:val="00DE4E06"/>
    <w:rsid w:val="00DE5ABD"/>
    <w:rsid w:val="00DE62CE"/>
    <w:rsid w:val="00DE63CF"/>
    <w:rsid w:val="00DF1503"/>
    <w:rsid w:val="00DF350B"/>
    <w:rsid w:val="00DF4F8A"/>
    <w:rsid w:val="00DF7039"/>
    <w:rsid w:val="00DF7867"/>
    <w:rsid w:val="00E0027C"/>
    <w:rsid w:val="00E0121F"/>
    <w:rsid w:val="00E01E21"/>
    <w:rsid w:val="00E0213C"/>
    <w:rsid w:val="00E02AFE"/>
    <w:rsid w:val="00E0392A"/>
    <w:rsid w:val="00E03F23"/>
    <w:rsid w:val="00E03F55"/>
    <w:rsid w:val="00E0597D"/>
    <w:rsid w:val="00E06AFC"/>
    <w:rsid w:val="00E07013"/>
    <w:rsid w:val="00E079B5"/>
    <w:rsid w:val="00E106C2"/>
    <w:rsid w:val="00E1084A"/>
    <w:rsid w:val="00E11BDF"/>
    <w:rsid w:val="00E13792"/>
    <w:rsid w:val="00E14898"/>
    <w:rsid w:val="00E15533"/>
    <w:rsid w:val="00E16FB9"/>
    <w:rsid w:val="00E17F3A"/>
    <w:rsid w:val="00E2013D"/>
    <w:rsid w:val="00E210A6"/>
    <w:rsid w:val="00E218F9"/>
    <w:rsid w:val="00E21FA2"/>
    <w:rsid w:val="00E2252A"/>
    <w:rsid w:val="00E23543"/>
    <w:rsid w:val="00E24AEE"/>
    <w:rsid w:val="00E2799A"/>
    <w:rsid w:val="00E30349"/>
    <w:rsid w:val="00E31496"/>
    <w:rsid w:val="00E325E8"/>
    <w:rsid w:val="00E34333"/>
    <w:rsid w:val="00E351A9"/>
    <w:rsid w:val="00E354C3"/>
    <w:rsid w:val="00E36A56"/>
    <w:rsid w:val="00E372AF"/>
    <w:rsid w:val="00E37903"/>
    <w:rsid w:val="00E37BD1"/>
    <w:rsid w:val="00E40298"/>
    <w:rsid w:val="00E435A8"/>
    <w:rsid w:val="00E4383E"/>
    <w:rsid w:val="00E44E66"/>
    <w:rsid w:val="00E45E67"/>
    <w:rsid w:val="00E45FEF"/>
    <w:rsid w:val="00E47865"/>
    <w:rsid w:val="00E55E31"/>
    <w:rsid w:val="00E62502"/>
    <w:rsid w:val="00E64756"/>
    <w:rsid w:val="00E6732C"/>
    <w:rsid w:val="00E67CBC"/>
    <w:rsid w:val="00E71E64"/>
    <w:rsid w:val="00E73541"/>
    <w:rsid w:val="00E73F31"/>
    <w:rsid w:val="00E749FC"/>
    <w:rsid w:val="00E83425"/>
    <w:rsid w:val="00E839E8"/>
    <w:rsid w:val="00E87305"/>
    <w:rsid w:val="00E87904"/>
    <w:rsid w:val="00E9056D"/>
    <w:rsid w:val="00E9252C"/>
    <w:rsid w:val="00E95CC6"/>
    <w:rsid w:val="00E96971"/>
    <w:rsid w:val="00E971DF"/>
    <w:rsid w:val="00EA0022"/>
    <w:rsid w:val="00EA051C"/>
    <w:rsid w:val="00EA08BD"/>
    <w:rsid w:val="00EA31D0"/>
    <w:rsid w:val="00EA3EA2"/>
    <w:rsid w:val="00EA47A8"/>
    <w:rsid w:val="00EA7672"/>
    <w:rsid w:val="00EB0CF9"/>
    <w:rsid w:val="00EB520D"/>
    <w:rsid w:val="00EB54E3"/>
    <w:rsid w:val="00EB57B5"/>
    <w:rsid w:val="00EB5F68"/>
    <w:rsid w:val="00EB6D0D"/>
    <w:rsid w:val="00EC062E"/>
    <w:rsid w:val="00EC0D5C"/>
    <w:rsid w:val="00EC26EB"/>
    <w:rsid w:val="00EC32CD"/>
    <w:rsid w:val="00EC3BD4"/>
    <w:rsid w:val="00EC3F94"/>
    <w:rsid w:val="00EC53D3"/>
    <w:rsid w:val="00EC61C1"/>
    <w:rsid w:val="00EC7EC1"/>
    <w:rsid w:val="00ED1496"/>
    <w:rsid w:val="00ED19E6"/>
    <w:rsid w:val="00ED21DB"/>
    <w:rsid w:val="00ED6576"/>
    <w:rsid w:val="00ED6C8E"/>
    <w:rsid w:val="00ED6F67"/>
    <w:rsid w:val="00EE0EAA"/>
    <w:rsid w:val="00EE2EDD"/>
    <w:rsid w:val="00EE33D5"/>
    <w:rsid w:val="00EE53CC"/>
    <w:rsid w:val="00EF1437"/>
    <w:rsid w:val="00EF1AB7"/>
    <w:rsid w:val="00EF1C3F"/>
    <w:rsid w:val="00EF3169"/>
    <w:rsid w:val="00EF49A7"/>
    <w:rsid w:val="00EF68D0"/>
    <w:rsid w:val="00F00EA3"/>
    <w:rsid w:val="00F01044"/>
    <w:rsid w:val="00F01BE5"/>
    <w:rsid w:val="00F026BF"/>
    <w:rsid w:val="00F03711"/>
    <w:rsid w:val="00F04AB9"/>
    <w:rsid w:val="00F058F6"/>
    <w:rsid w:val="00F12881"/>
    <w:rsid w:val="00F146FD"/>
    <w:rsid w:val="00F14C0B"/>
    <w:rsid w:val="00F17856"/>
    <w:rsid w:val="00F21373"/>
    <w:rsid w:val="00F218E8"/>
    <w:rsid w:val="00F220AA"/>
    <w:rsid w:val="00F24240"/>
    <w:rsid w:val="00F2438B"/>
    <w:rsid w:val="00F2459A"/>
    <w:rsid w:val="00F25B21"/>
    <w:rsid w:val="00F26D1A"/>
    <w:rsid w:val="00F279C7"/>
    <w:rsid w:val="00F30757"/>
    <w:rsid w:val="00F32EFB"/>
    <w:rsid w:val="00F34BC7"/>
    <w:rsid w:val="00F41B6E"/>
    <w:rsid w:val="00F43CAF"/>
    <w:rsid w:val="00F44714"/>
    <w:rsid w:val="00F4476D"/>
    <w:rsid w:val="00F4485D"/>
    <w:rsid w:val="00F45CAB"/>
    <w:rsid w:val="00F47189"/>
    <w:rsid w:val="00F505C9"/>
    <w:rsid w:val="00F57C3D"/>
    <w:rsid w:val="00F61040"/>
    <w:rsid w:val="00F61D03"/>
    <w:rsid w:val="00F61D65"/>
    <w:rsid w:val="00F65BE9"/>
    <w:rsid w:val="00F65C80"/>
    <w:rsid w:val="00F70239"/>
    <w:rsid w:val="00F7049D"/>
    <w:rsid w:val="00F70B18"/>
    <w:rsid w:val="00F70C40"/>
    <w:rsid w:val="00F71A69"/>
    <w:rsid w:val="00F74BAF"/>
    <w:rsid w:val="00F752FE"/>
    <w:rsid w:val="00F754FD"/>
    <w:rsid w:val="00F774D1"/>
    <w:rsid w:val="00F85BCC"/>
    <w:rsid w:val="00F85D28"/>
    <w:rsid w:val="00F85ED7"/>
    <w:rsid w:val="00F90C96"/>
    <w:rsid w:val="00F90EC7"/>
    <w:rsid w:val="00F914A8"/>
    <w:rsid w:val="00F91559"/>
    <w:rsid w:val="00F92E9D"/>
    <w:rsid w:val="00F93CBE"/>
    <w:rsid w:val="00FA0839"/>
    <w:rsid w:val="00FA108E"/>
    <w:rsid w:val="00FA12BF"/>
    <w:rsid w:val="00FA3054"/>
    <w:rsid w:val="00FA3293"/>
    <w:rsid w:val="00FA4421"/>
    <w:rsid w:val="00FA7104"/>
    <w:rsid w:val="00FA7245"/>
    <w:rsid w:val="00FA72B2"/>
    <w:rsid w:val="00FA7E4E"/>
    <w:rsid w:val="00FB2FD5"/>
    <w:rsid w:val="00FB5F82"/>
    <w:rsid w:val="00FB7174"/>
    <w:rsid w:val="00FB77AE"/>
    <w:rsid w:val="00FB7C01"/>
    <w:rsid w:val="00FC0DA6"/>
    <w:rsid w:val="00FC383D"/>
    <w:rsid w:val="00FC40DC"/>
    <w:rsid w:val="00FC45A6"/>
    <w:rsid w:val="00FC4F97"/>
    <w:rsid w:val="00FC52AE"/>
    <w:rsid w:val="00FC6F32"/>
    <w:rsid w:val="00FC74EC"/>
    <w:rsid w:val="00FD097A"/>
    <w:rsid w:val="00FD12F2"/>
    <w:rsid w:val="00FD21F9"/>
    <w:rsid w:val="00FD5B34"/>
    <w:rsid w:val="00FD6257"/>
    <w:rsid w:val="00FD6A7D"/>
    <w:rsid w:val="00FE174C"/>
    <w:rsid w:val="00FE22E0"/>
    <w:rsid w:val="00FE3DDC"/>
    <w:rsid w:val="00FE3E4C"/>
    <w:rsid w:val="00FE5265"/>
    <w:rsid w:val="00FE55BD"/>
    <w:rsid w:val="00FF1995"/>
    <w:rsid w:val="00FF48F7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3A92E6D"/>
  <w15:docId w15:val="{960EC2E9-A363-AB46-98F7-D0E732D4B5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" w:eastAsia="MS Mincho" w:hAnsi="Times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C5E52"/>
    <w:rPr>
      <w:rFonts w:ascii="Avant Garde" w:hAnsi="Avant Garde"/>
    </w:rPr>
  </w:style>
  <w:style w:type="paragraph" w:styleId="berschrift1">
    <w:name w:val="heading 1"/>
    <w:basedOn w:val="Standard"/>
    <w:next w:val="Standard"/>
    <w:qFormat/>
    <w:rsid w:val="006C5E52"/>
    <w:pPr>
      <w:keepNext/>
      <w:ind w:right="1893"/>
      <w:outlineLvl w:val="0"/>
    </w:pPr>
    <w:rPr>
      <w:b/>
    </w:rPr>
  </w:style>
  <w:style w:type="paragraph" w:styleId="berschrift2">
    <w:name w:val="heading 2"/>
    <w:basedOn w:val="Standard"/>
    <w:next w:val="Standard"/>
    <w:link w:val="berschrift2Zchn"/>
    <w:qFormat/>
    <w:rsid w:val="006C5E52"/>
    <w:pPr>
      <w:keepNext/>
      <w:spacing w:line="360" w:lineRule="auto"/>
      <w:outlineLvl w:val="1"/>
    </w:pPr>
    <w:rPr>
      <w:rFonts w:ascii="Arial" w:hAnsi="Arial"/>
      <w:b/>
      <w:sz w:val="32"/>
    </w:rPr>
  </w:style>
  <w:style w:type="paragraph" w:styleId="berschrift3">
    <w:name w:val="heading 3"/>
    <w:basedOn w:val="Standard"/>
    <w:next w:val="Standard"/>
    <w:qFormat/>
    <w:rsid w:val="006C5E52"/>
    <w:pPr>
      <w:spacing w:line="360" w:lineRule="auto"/>
      <w:ind w:left="568" w:hanging="284"/>
      <w:outlineLvl w:val="2"/>
    </w:pPr>
    <w:rPr>
      <w:rFonts w:ascii="Syntax Bold" w:hAnsi="Syntax Bold"/>
      <w:sz w:val="22"/>
    </w:rPr>
  </w:style>
  <w:style w:type="paragraph" w:styleId="berschrift4">
    <w:name w:val="heading 4"/>
    <w:basedOn w:val="Standard"/>
    <w:next w:val="Standard"/>
    <w:link w:val="berschrift4Zchn"/>
    <w:uiPriority w:val="9"/>
    <w:qFormat/>
    <w:rsid w:val="008E545E"/>
    <w:pPr>
      <w:keepNext/>
      <w:spacing w:before="240" w:after="60"/>
      <w:outlineLvl w:val="3"/>
    </w:pPr>
    <w:rPr>
      <w:rFonts w:ascii="Cambria" w:hAnsi="Cambria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Blocktext">
    <w:name w:val="Block Text"/>
    <w:basedOn w:val="Standard"/>
    <w:rsid w:val="006C5E52"/>
    <w:pPr>
      <w:ind w:left="1416" w:right="1042" w:hanging="1416"/>
    </w:pPr>
    <w:rPr>
      <w:rFonts w:ascii="Courier" w:hAnsi="Courier"/>
    </w:rPr>
  </w:style>
  <w:style w:type="paragraph" w:styleId="Textkrper">
    <w:name w:val="Body Text"/>
    <w:basedOn w:val="Standard"/>
    <w:link w:val="TextkrperZchn"/>
    <w:rsid w:val="006C5E52"/>
    <w:pPr>
      <w:ind w:right="1893"/>
    </w:pPr>
  </w:style>
  <w:style w:type="paragraph" w:customStyle="1" w:styleId="Briefstandard">
    <w:name w:val="Briefstandard"/>
    <w:basedOn w:val="Standard"/>
    <w:rsid w:val="006C5E52"/>
    <w:pPr>
      <w:spacing w:line="260" w:lineRule="exact"/>
    </w:pPr>
    <w:rPr>
      <w:rFonts w:ascii="Meta-Normal" w:eastAsia="Times New Roman" w:hAnsi="Meta-Normal"/>
      <w:sz w:val="22"/>
    </w:rPr>
  </w:style>
  <w:style w:type="paragraph" w:styleId="Kopfzeile">
    <w:name w:val="header"/>
    <w:basedOn w:val="Standard"/>
    <w:link w:val="KopfzeileZchn"/>
    <w:uiPriority w:val="99"/>
    <w:rsid w:val="006C5E5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6C5E52"/>
    <w:pPr>
      <w:tabs>
        <w:tab w:val="center" w:pos="4536"/>
        <w:tab w:val="right" w:pos="9072"/>
      </w:tabs>
    </w:pPr>
  </w:style>
  <w:style w:type="character" w:styleId="Hyperlink">
    <w:name w:val="Hyperlink"/>
    <w:rsid w:val="006C5E52"/>
    <w:rPr>
      <w:color w:val="0000FF"/>
      <w:u w:val="single"/>
    </w:rPr>
  </w:style>
  <w:style w:type="paragraph" w:styleId="Textkrper2">
    <w:name w:val="Body Text 2"/>
    <w:basedOn w:val="Standard"/>
    <w:rsid w:val="006C5E52"/>
    <w:pPr>
      <w:spacing w:line="360" w:lineRule="auto"/>
      <w:jc w:val="both"/>
    </w:pPr>
    <w:rPr>
      <w:rFonts w:ascii="DIN-Regular" w:hAnsi="DIN-Regular"/>
    </w:rPr>
  </w:style>
  <w:style w:type="paragraph" w:styleId="Sprechblasentext">
    <w:name w:val="Balloon Text"/>
    <w:basedOn w:val="Standard"/>
    <w:semiHidden/>
    <w:rsid w:val="006C5E52"/>
    <w:rPr>
      <w:rFonts w:ascii="Lucida Grande" w:hAnsi="Lucida Grande"/>
      <w:sz w:val="18"/>
      <w:szCs w:val="18"/>
    </w:rPr>
  </w:style>
  <w:style w:type="character" w:customStyle="1" w:styleId="TextkrperZeichen">
    <w:name w:val="Textkörper Zeichen"/>
    <w:rsid w:val="006C5E52"/>
    <w:rPr>
      <w:rFonts w:ascii="Avant Garde" w:hAnsi="Avant Garde"/>
    </w:rPr>
  </w:style>
  <w:style w:type="paragraph" w:customStyle="1" w:styleId="Default">
    <w:name w:val="Default"/>
    <w:rsid w:val="008C0E56"/>
    <w:pPr>
      <w:widowControl w:val="0"/>
      <w:autoSpaceDE w:val="0"/>
      <w:autoSpaceDN w:val="0"/>
      <w:adjustRightInd w:val="0"/>
    </w:pPr>
    <w:rPr>
      <w:rFonts w:ascii="DIN-Regular" w:hAnsi="DIN-Regular" w:cs="DIN-Regular"/>
      <w:color w:val="000000"/>
      <w:sz w:val="24"/>
      <w:szCs w:val="24"/>
    </w:rPr>
  </w:style>
  <w:style w:type="paragraph" w:customStyle="1" w:styleId="Pa3">
    <w:name w:val="Pa3"/>
    <w:basedOn w:val="Default"/>
    <w:next w:val="Default"/>
    <w:uiPriority w:val="99"/>
    <w:rsid w:val="008C0E56"/>
    <w:pPr>
      <w:spacing w:line="241" w:lineRule="atLeast"/>
    </w:pPr>
    <w:rPr>
      <w:rFonts w:ascii="DINPro" w:hAnsi="DINPro" w:cs="Times New Roman"/>
      <w:color w:val="auto"/>
    </w:rPr>
  </w:style>
  <w:style w:type="character" w:customStyle="1" w:styleId="A2">
    <w:name w:val="A2"/>
    <w:uiPriority w:val="99"/>
    <w:rsid w:val="008C0E56"/>
    <w:rPr>
      <w:rFonts w:cs="DINPro"/>
      <w:color w:val="221E1F"/>
      <w:sz w:val="17"/>
      <w:szCs w:val="17"/>
    </w:rPr>
  </w:style>
  <w:style w:type="character" w:customStyle="1" w:styleId="berschrift4Zchn">
    <w:name w:val="Überschrift 4 Zchn"/>
    <w:link w:val="berschrift4"/>
    <w:uiPriority w:val="9"/>
    <w:rsid w:val="008E545E"/>
    <w:rPr>
      <w:rFonts w:ascii="Cambria" w:eastAsia="MS Mincho" w:hAnsi="Cambria" w:cs="Times New Roman"/>
      <w:b/>
      <w:bCs/>
      <w:sz w:val="28"/>
      <w:szCs w:val="28"/>
    </w:rPr>
  </w:style>
  <w:style w:type="character" w:customStyle="1" w:styleId="sggm">
    <w:name w:val="sggm"/>
    <w:rsid w:val="008E545E"/>
  </w:style>
  <w:style w:type="paragraph" w:styleId="StandardWeb">
    <w:name w:val="Normal (Web)"/>
    <w:basedOn w:val="Standard"/>
    <w:uiPriority w:val="99"/>
    <w:unhideWhenUsed/>
    <w:rsid w:val="008E545E"/>
    <w:pPr>
      <w:spacing w:before="100" w:beforeAutospacing="1" w:after="100" w:afterAutospacing="1"/>
    </w:pPr>
    <w:rPr>
      <w:rFonts w:ascii="Times" w:hAnsi="Times"/>
    </w:rPr>
  </w:style>
  <w:style w:type="character" w:styleId="Fett">
    <w:name w:val="Strong"/>
    <w:uiPriority w:val="22"/>
    <w:qFormat/>
    <w:rsid w:val="008E545E"/>
    <w:rPr>
      <w:b/>
      <w:bCs/>
    </w:rPr>
  </w:style>
  <w:style w:type="character" w:customStyle="1" w:styleId="KopfzeileZchn">
    <w:name w:val="Kopfzeile Zchn"/>
    <w:link w:val="Kopfzeile"/>
    <w:uiPriority w:val="99"/>
    <w:rsid w:val="00DC2FFC"/>
    <w:rPr>
      <w:rFonts w:ascii="Avant Garde" w:hAnsi="Avant Garde"/>
    </w:rPr>
  </w:style>
  <w:style w:type="character" w:customStyle="1" w:styleId="TextkrperZchn">
    <w:name w:val="Textkörper Zchn"/>
    <w:link w:val="Textkrper"/>
    <w:rsid w:val="00302E18"/>
    <w:rPr>
      <w:rFonts w:ascii="Avant Garde" w:hAnsi="Avant Garde"/>
      <w:lang w:val="de-DE"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1365BF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6F573F"/>
    <w:pPr>
      <w:ind w:left="720"/>
      <w:contextualSpacing/>
    </w:pPr>
  </w:style>
  <w:style w:type="character" w:customStyle="1" w:styleId="berschrift2Zchn">
    <w:name w:val="Überschrift 2 Zchn"/>
    <w:basedOn w:val="Absatz-Standardschriftart"/>
    <w:link w:val="berschrift2"/>
    <w:rsid w:val="002F10E6"/>
    <w:rPr>
      <w:rFonts w:ascii="Arial" w:hAnsi="Arial"/>
      <w:b/>
      <w:sz w:val="32"/>
    </w:rPr>
  </w:style>
  <w:style w:type="paragraph" w:styleId="berarbeitung">
    <w:name w:val="Revision"/>
    <w:hidden/>
    <w:uiPriority w:val="99"/>
    <w:semiHidden/>
    <w:rsid w:val="001B3621"/>
    <w:rPr>
      <w:rFonts w:ascii="Avant Garde" w:hAnsi="Avant Gar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91877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Absatz-Standardschriftart"/>
    <w:rsid w:val="000265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816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4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13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802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3382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6159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749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35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049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163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118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169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732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422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04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274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9756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733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05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0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08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291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61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4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711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857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533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278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127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3667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672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42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49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491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0421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138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424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28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94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9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58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0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720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626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424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523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8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203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248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414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888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125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988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288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644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1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77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17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04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309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0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664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12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80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515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418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517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17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893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857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76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269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89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482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360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3244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4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7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73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97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9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98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398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925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numbering" Target="numbering.xml"/><Relationship Id="rId13" Type="http://schemas.openxmlformats.org/officeDocument/2006/relationships/endnotes" Target="endnotes.xm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customXml" Target="../customXml/item7.xml"/><Relationship Id="rId12" Type="http://schemas.openxmlformats.org/officeDocument/2006/relationships/footnotes" Target="footnotes.xm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mailto:glas_troesch@maipr.com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webSettings" Target="webSettings.xml"/><Relationship Id="rId5" Type="http://schemas.openxmlformats.org/officeDocument/2006/relationships/customXml" Target="../customXml/item5.xml"/><Relationship Id="rId15" Type="http://schemas.openxmlformats.org/officeDocument/2006/relationships/hyperlink" Target="http://press@glastroesch.com" TargetMode="External"/><Relationship Id="rId10" Type="http://schemas.openxmlformats.org/officeDocument/2006/relationships/settings" Target="setting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styles" Target="styles.xml"/><Relationship Id="rId14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6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7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A14496-41E6-D149-B8F3-0405258A429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BA0F2C2-CF20-4DCA-944C-37A0F788B8F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31358C5-C66B-884B-8833-C08982F2C3D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D0F3F93-50E7-8F42-9236-F60A3A67EA45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826C89DE-3039-8F41-AE4D-BE902A1C27D7}">
  <ds:schemaRefs>
    <ds:schemaRef ds:uri="http://schemas.openxmlformats.org/officeDocument/2006/bibliography"/>
  </ds:schemaRefs>
</ds:datastoreItem>
</file>

<file path=customXml/itemProps6.xml><?xml version="1.0" encoding="utf-8"?>
<ds:datastoreItem xmlns:ds="http://schemas.openxmlformats.org/officeDocument/2006/customXml" ds:itemID="{31B1B524-AEBE-8E44-BC05-39FB296598A5}">
  <ds:schemaRefs>
    <ds:schemaRef ds:uri="http://schemas.openxmlformats.org/officeDocument/2006/bibliography"/>
  </ds:schemaRefs>
</ds:datastoreItem>
</file>

<file path=customXml/itemProps7.xml><?xml version="1.0" encoding="utf-8"?>
<ds:datastoreItem xmlns:ds="http://schemas.openxmlformats.org/officeDocument/2006/customXml" ds:itemID="{37EE0E51-1D62-4295-9125-359B658600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500</Words>
  <Characters>3154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Viktoria–Turm, Mannheim</vt:lpstr>
    </vt:vector>
  </TitlesOfParts>
  <Company>CJ</Company>
  <LinksUpToDate>false</LinksUpToDate>
  <CharactersWithSpaces>3647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Viktoria–Turm, Mannheim</dc:title>
  <dc:creator>Marc Hensel</dc:creator>
  <cp:lastModifiedBy>V Kühn</cp:lastModifiedBy>
  <cp:revision>11</cp:revision>
  <cp:lastPrinted>2021-11-22T13:55:00Z</cp:lastPrinted>
  <dcterms:created xsi:type="dcterms:W3CDTF">2024-11-22T11:25:00Z</dcterms:created>
  <dcterms:modified xsi:type="dcterms:W3CDTF">2025-01-09T10:47:00Z</dcterms:modified>
</cp:coreProperties>
</file>