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97BDE" w14:textId="2DCC849F" w:rsidR="00E56746" w:rsidRPr="00AD681F" w:rsidRDefault="00DC6F65" w:rsidP="00A978FF">
      <w:pPr>
        <w:spacing w:line="360" w:lineRule="auto"/>
        <w:rPr>
          <w:rFonts w:ascii="Arial" w:hAnsi="Arial" w:cs="Arial"/>
          <w:color w:val="C00000"/>
          <w:sz w:val="22"/>
          <w:szCs w:val="22"/>
        </w:rPr>
      </w:pPr>
      <w:r w:rsidRPr="007642D7">
        <w:rPr>
          <w:rFonts w:ascii="Arial" w:hAnsi="Arial" w:cs="Arial"/>
          <w:b/>
          <w:bCs/>
          <w:color w:val="FF1F32"/>
          <w:sz w:val="28"/>
          <w:szCs w:val="28"/>
          <w:lang w:val="en-US"/>
        </w:rPr>
        <w:t>COMMUNIQUÉ</w:t>
      </w:r>
      <w:r w:rsidR="007642D7">
        <w:rPr>
          <w:rFonts w:ascii="Arial" w:hAnsi="Arial" w:cs="Arial"/>
          <w:b/>
          <w:bCs/>
          <w:color w:val="FF1F32"/>
          <w:sz w:val="28"/>
          <w:szCs w:val="28"/>
          <w:lang w:val="en-US"/>
        </w:rPr>
        <w:t xml:space="preserve"> </w:t>
      </w:r>
      <w:r w:rsidRPr="007642D7">
        <w:rPr>
          <w:rFonts w:ascii="Arial" w:hAnsi="Arial" w:cs="Arial"/>
          <w:b/>
          <w:bCs/>
          <w:color w:val="FF1F32"/>
          <w:sz w:val="28"/>
          <w:szCs w:val="28"/>
          <w:lang w:val="en-US"/>
        </w:rPr>
        <w:t>DE PRESSE</w:t>
      </w:r>
      <w:r>
        <w:rPr>
          <w:rFonts w:ascii="Arial" w:hAnsi="Arial"/>
          <w:color w:val="auto"/>
          <w:sz w:val="32"/>
        </w:rPr>
        <w:br/>
      </w:r>
    </w:p>
    <w:p w14:paraId="10D3DAE4" w14:textId="7AD62D0B" w:rsidR="001430CF" w:rsidRPr="00B71886" w:rsidRDefault="003056CA" w:rsidP="00A978FF">
      <w:pPr>
        <w:spacing w:line="360" w:lineRule="auto"/>
        <w:rPr>
          <w:rFonts w:ascii="Arial" w:hAnsi="Arial" w:cs="Arial"/>
          <w:color w:val="000000" w:themeColor="text1"/>
          <w:sz w:val="22"/>
          <w:szCs w:val="22"/>
        </w:rPr>
      </w:pPr>
      <w:r>
        <w:rPr>
          <w:rFonts w:ascii="Arial" w:hAnsi="Arial"/>
          <w:color w:val="000000" w:themeColor="text1"/>
          <w:sz w:val="22"/>
        </w:rPr>
        <w:t>Vitrages isolants avec intercalaires en verre :</w:t>
      </w:r>
    </w:p>
    <w:p w14:paraId="68586F17" w14:textId="6DA5163E" w:rsidR="004123DC" w:rsidRPr="004123DC" w:rsidRDefault="00D5155A" w:rsidP="00A978FF">
      <w:pPr>
        <w:spacing w:line="360" w:lineRule="auto"/>
        <w:rPr>
          <w:rFonts w:ascii="Arial" w:hAnsi="Arial" w:cs="Arial"/>
          <w:b/>
          <w:bCs/>
          <w:color w:val="000000" w:themeColor="text1"/>
          <w:sz w:val="32"/>
          <w:szCs w:val="32"/>
        </w:rPr>
      </w:pPr>
      <w:proofErr w:type="spellStart"/>
      <w:r>
        <w:rPr>
          <w:rFonts w:ascii="Arial" w:hAnsi="Arial"/>
          <w:b/>
          <w:color w:val="000000" w:themeColor="text1"/>
          <w:sz w:val="32"/>
        </w:rPr>
        <w:t>Isotherm</w:t>
      </w:r>
      <w:proofErr w:type="spellEnd"/>
      <w:r>
        <w:rPr>
          <w:rFonts w:ascii="Arial" w:hAnsi="Arial"/>
          <w:b/>
          <w:color w:val="000000" w:themeColor="text1"/>
          <w:sz w:val="32"/>
        </w:rPr>
        <w:t xml:space="preserve"> crée une totale transparence</w:t>
      </w:r>
    </w:p>
    <w:p w14:paraId="0B5C3D94" w14:textId="77777777" w:rsidR="004123DC" w:rsidRPr="00CF2342" w:rsidRDefault="004123DC" w:rsidP="00A978FF">
      <w:pPr>
        <w:spacing w:line="360" w:lineRule="auto"/>
        <w:rPr>
          <w:rFonts w:ascii="Arial" w:hAnsi="Arial" w:cs="Arial"/>
          <w:bCs/>
          <w:color w:val="000000" w:themeColor="text1"/>
          <w:sz w:val="22"/>
          <w:szCs w:val="22"/>
        </w:rPr>
      </w:pPr>
    </w:p>
    <w:p w14:paraId="4D99F5CB" w14:textId="757DE4FC" w:rsidR="00705DBF" w:rsidRPr="00F8011C" w:rsidRDefault="006A3065" w:rsidP="00A978FF">
      <w:pPr>
        <w:spacing w:line="360" w:lineRule="auto"/>
        <w:rPr>
          <w:rFonts w:ascii="Arial" w:hAnsi="Arial" w:cs="Arial"/>
          <w:bCs/>
          <w:color w:val="000000" w:themeColor="text1"/>
          <w:sz w:val="22"/>
          <w:szCs w:val="22"/>
        </w:rPr>
      </w:pPr>
      <w:r>
        <w:rPr>
          <w:rFonts w:ascii="Arial" w:hAnsi="Arial"/>
          <w:b/>
          <w:color w:val="auto"/>
          <w:sz w:val="22"/>
          <w:shd w:val="clear" w:color="auto" w:fill="F8F8FC"/>
        </w:rPr>
        <w:t>Munich</w:t>
      </w:r>
      <w:r>
        <w:rPr>
          <w:rFonts w:ascii="Arial" w:hAnsi="Arial"/>
          <w:b/>
          <w:color w:val="000000" w:themeColor="text1"/>
          <w:sz w:val="22"/>
        </w:rPr>
        <w:t xml:space="preserve">, </w:t>
      </w:r>
      <w:r w:rsidR="006D17AB">
        <w:rPr>
          <w:rFonts w:ascii="Arial" w:hAnsi="Arial"/>
          <w:b/>
          <w:color w:val="000000" w:themeColor="text1"/>
          <w:sz w:val="22"/>
        </w:rPr>
        <w:t>j</w:t>
      </w:r>
      <w:r>
        <w:rPr>
          <w:rFonts w:ascii="Arial" w:hAnsi="Arial"/>
          <w:b/>
          <w:color w:val="000000" w:themeColor="text1"/>
          <w:sz w:val="22"/>
        </w:rPr>
        <w:t>anvier 2025.</w:t>
      </w:r>
      <w:r>
        <w:rPr>
          <w:rFonts w:ascii="Arial" w:hAnsi="Arial"/>
          <w:color w:val="000000" w:themeColor="text1"/>
          <w:sz w:val="22"/>
        </w:rPr>
        <w:t xml:space="preserve"> </w:t>
      </w:r>
      <w:proofErr w:type="spellStart"/>
      <w:r>
        <w:rPr>
          <w:rFonts w:ascii="Arial" w:hAnsi="Arial"/>
          <w:i/>
          <w:color w:val="000000" w:themeColor="text1"/>
          <w:sz w:val="22"/>
        </w:rPr>
        <w:t>Isotherm</w:t>
      </w:r>
      <w:proofErr w:type="spellEnd"/>
      <w:r>
        <w:rPr>
          <w:rFonts w:ascii="Arial" w:hAnsi="Arial"/>
          <w:i/>
          <w:color w:val="000000" w:themeColor="text1"/>
          <w:sz w:val="22"/>
        </w:rPr>
        <w:t>, une entreprise du groupe SANCO, présente un nouveau produit haut de gamme au salon BAU 2025 : des vitrages isolants sans joints visibles grâce à des intercalaires transparents.</w:t>
      </w:r>
    </w:p>
    <w:p w14:paraId="5F512001" w14:textId="6014293E" w:rsidR="005C4739" w:rsidRDefault="005C4739" w:rsidP="00A978FF">
      <w:pPr>
        <w:spacing w:line="360" w:lineRule="auto"/>
        <w:rPr>
          <w:rFonts w:ascii="Arial" w:hAnsi="Arial" w:cs="Arial"/>
          <w:bCs/>
          <w:color w:val="000000" w:themeColor="text1"/>
          <w:sz w:val="22"/>
          <w:szCs w:val="22"/>
        </w:rPr>
      </w:pPr>
    </w:p>
    <w:p w14:paraId="7A01E6BD" w14:textId="5AA06E9E" w:rsidR="00CF2342" w:rsidRDefault="00311F45" w:rsidP="00A978FF">
      <w:pPr>
        <w:spacing w:line="360" w:lineRule="auto"/>
        <w:rPr>
          <w:rFonts w:ascii="Arial" w:hAnsi="Arial" w:cs="Arial"/>
          <w:bCs/>
          <w:color w:val="000000" w:themeColor="text1"/>
          <w:sz w:val="22"/>
          <w:szCs w:val="22"/>
        </w:rPr>
      </w:pPr>
      <w:r>
        <w:rPr>
          <w:rFonts w:ascii="Arial" w:hAnsi="Arial"/>
          <w:color w:val="000000" w:themeColor="text1"/>
          <w:sz w:val="22"/>
        </w:rPr>
        <w:t>Grâce à des intercalaires en verre rainurés utilisés à la place des larges intercalaires noirs ou gris habituels sur les côtés visibles du vitrage isolant, les raccords sur les bords du verre s'effacent discrètement pour créer une esthétique claire et harmonieuse. Un TGI M Spacer intégré sur les côtés non visibles permet de créer un raccord d'angle qui constitue à la fois un joint primaire et un joint secondaire. Résultat : des vitrages isolants présentant une excellente étanchéité aux gaz et une très grande résistance à l'humidité. Des tests indépendants l'ont confirmé de manière remarquable. Même après 70 000 cycles d'ouverture et de fermeture, le remplissage à l’argon reste stable avec une valeur presque inchangée. Ce résultat met en évidence la durabilité et la fiabilité du système, même dans le cadre d'une utilisation intensive.</w:t>
      </w:r>
    </w:p>
    <w:p w14:paraId="267B7A8A" w14:textId="77777777" w:rsidR="004245DE" w:rsidRDefault="004245DE" w:rsidP="00A978FF">
      <w:pPr>
        <w:spacing w:line="360" w:lineRule="auto"/>
        <w:rPr>
          <w:rFonts w:ascii="Arial" w:hAnsi="Arial" w:cs="Arial"/>
          <w:bCs/>
          <w:color w:val="000000" w:themeColor="text1"/>
          <w:sz w:val="22"/>
          <w:szCs w:val="22"/>
        </w:rPr>
      </w:pPr>
    </w:p>
    <w:p w14:paraId="55B13FAA" w14:textId="4E1F1285" w:rsidR="004245DE" w:rsidRPr="00AD681F" w:rsidRDefault="004245DE" w:rsidP="00A978FF">
      <w:pPr>
        <w:spacing w:line="360" w:lineRule="auto"/>
        <w:rPr>
          <w:rFonts w:ascii="Arial" w:hAnsi="Arial" w:cs="Arial"/>
          <w:b/>
          <w:color w:val="000000" w:themeColor="text1"/>
          <w:sz w:val="22"/>
          <w:szCs w:val="22"/>
        </w:rPr>
      </w:pPr>
      <w:r>
        <w:rPr>
          <w:rFonts w:ascii="Arial" w:hAnsi="Arial"/>
          <w:b/>
          <w:color w:val="000000" w:themeColor="text1"/>
          <w:sz w:val="22"/>
        </w:rPr>
        <w:t>Avantages fonctionnels, esthétiques et écologiques</w:t>
      </w:r>
    </w:p>
    <w:p w14:paraId="35FDE7C2" w14:textId="1138BB85" w:rsidR="00CF2342" w:rsidRPr="00CF2342" w:rsidRDefault="00066CCA" w:rsidP="00A978FF">
      <w:pPr>
        <w:spacing w:line="360" w:lineRule="auto"/>
        <w:rPr>
          <w:rFonts w:ascii="Arial" w:hAnsi="Arial" w:cs="Arial"/>
          <w:bCs/>
          <w:color w:val="000000" w:themeColor="text1"/>
          <w:sz w:val="22"/>
          <w:szCs w:val="22"/>
        </w:rPr>
      </w:pPr>
      <w:r>
        <w:rPr>
          <w:rFonts w:ascii="Arial" w:hAnsi="Arial"/>
          <w:color w:val="000000" w:themeColor="text1"/>
          <w:sz w:val="22"/>
        </w:rPr>
        <w:t>Les bords polis du verre, obtenus grâce à l'utilisation des intercalaires en verre, ne sont pas seulement d'une grande qualité visuelle, ils sont tout aussi convaincants sur le plan fonctionnel. En effet, ils aident à réduire l’encrassement et éliminent le problème des zones mates qui apparaissent souvent avec les intercalaires traditionnels. Une application précise de la colle – une très petite quantité suffit – garantit un assemblage uniforme des composants. À l'aide d'une puissante lampe UV, la colle durcit en dix secondes, ce qui réduit non seulement le temps de production de manière significative, mais aussi la consommation d'énergie lors de la fabrication.</w:t>
      </w:r>
    </w:p>
    <w:p w14:paraId="68B0C422" w14:textId="3481BBBB" w:rsidR="00CF2342" w:rsidRPr="00CF2342" w:rsidRDefault="00CF2342" w:rsidP="00A978FF">
      <w:pPr>
        <w:spacing w:line="360" w:lineRule="auto"/>
        <w:rPr>
          <w:rFonts w:ascii="Arial" w:hAnsi="Arial" w:cs="Arial"/>
          <w:bCs/>
          <w:color w:val="000000" w:themeColor="text1"/>
          <w:sz w:val="22"/>
          <w:szCs w:val="22"/>
        </w:rPr>
      </w:pPr>
      <w:r>
        <w:rPr>
          <w:rFonts w:ascii="Arial" w:hAnsi="Arial"/>
          <w:color w:val="000000" w:themeColor="text1"/>
          <w:sz w:val="22"/>
        </w:rPr>
        <w:t xml:space="preserve">Autre avantage technique : le bord chaud créé par le TGI Spacer. Cette structure minimise les pertes de chaleur le long du verre et contribue largement à l'efficacité énergétique des vitrages. </w:t>
      </w:r>
      <w:r>
        <w:rPr>
          <w:rFonts w:ascii="Arial" w:hAnsi="Arial"/>
          <w:color w:val="000000" w:themeColor="text1"/>
          <w:sz w:val="22"/>
        </w:rPr>
        <w:lastRenderedPageBreak/>
        <w:t>Cette solution d'isolation convient donc par exemple aux environnements réfrigérés exigeants, dans lesquels les économies d'énergie et l'efficacité thermique sont des critères essentiels.</w:t>
      </w:r>
    </w:p>
    <w:p w14:paraId="5F468F6F" w14:textId="3E9434C9" w:rsidR="001430CF" w:rsidRDefault="00CF2342" w:rsidP="00A978FF">
      <w:pPr>
        <w:spacing w:line="360" w:lineRule="auto"/>
        <w:rPr>
          <w:rFonts w:ascii="Arial" w:hAnsi="Arial" w:cs="Arial"/>
          <w:bCs/>
          <w:color w:val="000000" w:themeColor="text1"/>
          <w:sz w:val="22"/>
          <w:szCs w:val="22"/>
        </w:rPr>
      </w:pPr>
      <w:r>
        <w:rPr>
          <w:rFonts w:ascii="Arial" w:hAnsi="Arial"/>
          <w:color w:val="000000" w:themeColor="text1"/>
          <w:sz w:val="22"/>
        </w:rPr>
        <w:t xml:space="preserve">Outre les avantages fonctionnels et esthétiques, le vitrage isolant avec intercalaire en verre séduit aussi sur le plan écologique. En effet, le produit est entièrement recyclable et s'intègre ainsi dans une chaîne de production et d'utilisation durable. Avec cette innovation produit, </w:t>
      </w:r>
      <w:proofErr w:type="spellStart"/>
      <w:r>
        <w:rPr>
          <w:rFonts w:ascii="Arial" w:hAnsi="Arial"/>
          <w:color w:val="000000" w:themeColor="text1"/>
          <w:sz w:val="22"/>
        </w:rPr>
        <w:t>Isotherm</w:t>
      </w:r>
      <w:proofErr w:type="spellEnd"/>
      <w:r>
        <w:rPr>
          <w:rFonts w:ascii="Arial" w:hAnsi="Arial"/>
          <w:color w:val="000000" w:themeColor="text1"/>
          <w:sz w:val="22"/>
        </w:rPr>
        <w:t xml:space="preserve"> montre comment des performances technologiques de pointe peuvent être associées à des méthodes de production respectueuses de l'environnement et à des exigences de design spécifiques. </w:t>
      </w:r>
    </w:p>
    <w:p w14:paraId="534895E0" w14:textId="77777777" w:rsidR="008268F7" w:rsidRDefault="008268F7" w:rsidP="00A978FF">
      <w:pPr>
        <w:spacing w:line="360" w:lineRule="auto"/>
        <w:rPr>
          <w:rFonts w:ascii="Arial" w:hAnsi="Arial" w:cs="Arial"/>
          <w:bCs/>
          <w:color w:val="000000" w:themeColor="text1"/>
          <w:sz w:val="22"/>
          <w:szCs w:val="22"/>
        </w:rPr>
      </w:pPr>
    </w:p>
    <w:p w14:paraId="07B47EE9" w14:textId="673C3236" w:rsidR="008268F7" w:rsidRPr="00547D5F" w:rsidRDefault="00581AD5" w:rsidP="00A978FF">
      <w:pPr>
        <w:spacing w:line="360" w:lineRule="auto"/>
        <w:rPr>
          <w:rFonts w:ascii="Arial" w:hAnsi="Arial" w:cs="Arial"/>
          <w:b/>
          <w:color w:val="000000" w:themeColor="text1"/>
          <w:sz w:val="22"/>
          <w:szCs w:val="22"/>
        </w:rPr>
      </w:pPr>
      <w:r>
        <w:rPr>
          <w:rFonts w:ascii="Arial" w:hAnsi="Arial"/>
          <w:b/>
          <w:color w:val="000000" w:themeColor="text1"/>
          <w:sz w:val="22"/>
        </w:rPr>
        <w:t>À propos d’</w:t>
      </w:r>
      <w:proofErr w:type="spellStart"/>
      <w:r>
        <w:rPr>
          <w:rFonts w:ascii="Arial" w:hAnsi="Arial"/>
          <w:b/>
          <w:color w:val="000000" w:themeColor="text1"/>
          <w:sz w:val="22"/>
        </w:rPr>
        <w:t>Isotherm</w:t>
      </w:r>
      <w:proofErr w:type="spellEnd"/>
    </w:p>
    <w:p w14:paraId="6A53CB32" w14:textId="77777777" w:rsidR="008268F7" w:rsidRDefault="008268F7" w:rsidP="00A978FF">
      <w:pPr>
        <w:spacing w:line="360" w:lineRule="auto"/>
        <w:rPr>
          <w:rFonts w:ascii="Arial" w:hAnsi="Arial" w:cs="Arial"/>
          <w:bCs/>
          <w:color w:val="000000" w:themeColor="text1"/>
          <w:sz w:val="22"/>
          <w:szCs w:val="22"/>
        </w:rPr>
      </w:pPr>
      <w:proofErr w:type="spellStart"/>
      <w:r>
        <w:rPr>
          <w:rFonts w:ascii="Arial" w:hAnsi="Arial"/>
          <w:color w:val="000000" w:themeColor="text1"/>
          <w:sz w:val="22"/>
        </w:rPr>
        <w:t>Isotherm</w:t>
      </w:r>
      <w:proofErr w:type="spellEnd"/>
      <w:r>
        <w:rPr>
          <w:rFonts w:ascii="Arial" w:hAnsi="Arial"/>
          <w:color w:val="000000" w:themeColor="text1"/>
          <w:sz w:val="22"/>
        </w:rPr>
        <w:t xml:space="preserve"> compte parmi les fabricants de verre les plus modernes d'Europe centrale et est leader dans la production de verre isolant et de sécurité. Implantée en République tchèque et forte d’un réseau international, l'entreprise fournit aussi bien l'industrie des fenêtres que les fabricants de meubles frigorifiques dans toute l'Europe. En tant que membre du groupe SANCO, alliance européenne regroupant les principaux fabricants de vitrage isolant, </w:t>
      </w:r>
      <w:proofErr w:type="spellStart"/>
      <w:r>
        <w:rPr>
          <w:rFonts w:ascii="Arial" w:hAnsi="Arial"/>
          <w:color w:val="000000" w:themeColor="text1"/>
          <w:sz w:val="22"/>
        </w:rPr>
        <w:t>Isotherm</w:t>
      </w:r>
      <w:proofErr w:type="spellEnd"/>
      <w:r>
        <w:rPr>
          <w:rFonts w:ascii="Arial" w:hAnsi="Arial"/>
          <w:color w:val="000000" w:themeColor="text1"/>
          <w:sz w:val="22"/>
        </w:rPr>
        <w:t xml:space="preserve"> peut s’appuyer sur des standards de qualité communs, une recherche innovante et des méthodes de production durables.</w:t>
      </w:r>
    </w:p>
    <w:p w14:paraId="7FF8E84F" w14:textId="77777777" w:rsidR="008268F7" w:rsidRDefault="008268F7" w:rsidP="00A978FF">
      <w:pPr>
        <w:spacing w:line="360" w:lineRule="auto"/>
        <w:rPr>
          <w:rFonts w:ascii="Arial" w:hAnsi="Arial" w:cs="Arial"/>
          <w:bCs/>
          <w:color w:val="000000" w:themeColor="text1"/>
          <w:sz w:val="22"/>
          <w:szCs w:val="22"/>
        </w:rPr>
      </w:pPr>
    </w:p>
    <w:p w14:paraId="7E18BD75" w14:textId="77777777" w:rsidR="006D17AB" w:rsidRDefault="006D17AB" w:rsidP="00A978FF">
      <w:pPr>
        <w:spacing w:line="360" w:lineRule="auto"/>
        <w:rPr>
          <w:rFonts w:ascii="Arial" w:hAnsi="Arial" w:cs="Arial"/>
          <w:bCs/>
          <w:color w:val="000000" w:themeColor="text1"/>
          <w:sz w:val="22"/>
          <w:szCs w:val="22"/>
        </w:rPr>
      </w:pPr>
    </w:p>
    <w:p w14:paraId="44EEEF44" w14:textId="77777777" w:rsidR="006D17AB" w:rsidRDefault="006D17AB" w:rsidP="00A978FF">
      <w:pPr>
        <w:spacing w:line="360" w:lineRule="auto"/>
        <w:rPr>
          <w:rFonts w:ascii="Arial" w:hAnsi="Arial" w:cs="Arial"/>
          <w:bCs/>
          <w:color w:val="000000" w:themeColor="text1"/>
          <w:sz w:val="22"/>
          <w:szCs w:val="22"/>
        </w:rPr>
      </w:pPr>
    </w:p>
    <w:p w14:paraId="372276FC" w14:textId="77777777" w:rsidR="006D17AB" w:rsidRDefault="006D17AB" w:rsidP="00A978FF">
      <w:pPr>
        <w:spacing w:line="360" w:lineRule="auto"/>
        <w:rPr>
          <w:rFonts w:ascii="Arial" w:hAnsi="Arial" w:cs="Arial"/>
          <w:bCs/>
          <w:color w:val="000000" w:themeColor="text1"/>
          <w:sz w:val="22"/>
          <w:szCs w:val="22"/>
        </w:rPr>
      </w:pPr>
    </w:p>
    <w:p w14:paraId="4466BD3B" w14:textId="77777777" w:rsidR="006D17AB" w:rsidRDefault="006D17AB" w:rsidP="00A978FF">
      <w:pPr>
        <w:spacing w:line="360" w:lineRule="auto"/>
        <w:rPr>
          <w:rFonts w:ascii="Arial" w:hAnsi="Arial" w:cs="Arial"/>
          <w:bCs/>
          <w:color w:val="000000" w:themeColor="text1"/>
          <w:sz w:val="22"/>
          <w:szCs w:val="22"/>
        </w:rPr>
      </w:pPr>
    </w:p>
    <w:p w14:paraId="3E210231" w14:textId="77777777" w:rsidR="006D17AB" w:rsidRDefault="006D17AB" w:rsidP="00A978FF">
      <w:pPr>
        <w:spacing w:line="360" w:lineRule="auto"/>
        <w:rPr>
          <w:rFonts w:ascii="Arial" w:hAnsi="Arial" w:cs="Arial"/>
          <w:bCs/>
          <w:color w:val="000000" w:themeColor="text1"/>
          <w:sz w:val="22"/>
          <w:szCs w:val="22"/>
        </w:rPr>
      </w:pPr>
    </w:p>
    <w:p w14:paraId="16F48F6E" w14:textId="77777777" w:rsidR="006D17AB" w:rsidRDefault="006D17AB" w:rsidP="00A978FF">
      <w:pPr>
        <w:spacing w:line="360" w:lineRule="auto"/>
        <w:rPr>
          <w:rFonts w:ascii="Arial" w:hAnsi="Arial" w:cs="Arial"/>
          <w:bCs/>
          <w:color w:val="000000" w:themeColor="text1"/>
          <w:sz w:val="22"/>
          <w:szCs w:val="22"/>
        </w:rPr>
      </w:pPr>
    </w:p>
    <w:p w14:paraId="12456674" w14:textId="77777777" w:rsidR="006D17AB" w:rsidRDefault="006D17AB" w:rsidP="00A978FF">
      <w:pPr>
        <w:spacing w:line="360" w:lineRule="auto"/>
        <w:rPr>
          <w:rFonts w:ascii="Arial" w:hAnsi="Arial" w:cs="Arial"/>
          <w:bCs/>
          <w:color w:val="000000" w:themeColor="text1"/>
          <w:sz w:val="22"/>
          <w:szCs w:val="22"/>
        </w:rPr>
      </w:pPr>
    </w:p>
    <w:p w14:paraId="1A239FC6" w14:textId="77777777" w:rsidR="006D17AB" w:rsidRDefault="006D17AB" w:rsidP="00A978FF">
      <w:pPr>
        <w:spacing w:line="360" w:lineRule="auto"/>
        <w:rPr>
          <w:rFonts w:ascii="Arial" w:hAnsi="Arial" w:cs="Arial"/>
          <w:bCs/>
          <w:color w:val="000000" w:themeColor="text1"/>
          <w:sz w:val="22"/>
          <w:szCs w:val="22"/>
        </w:rPr>
      </w:pPr>
    </w:p>
    <w:p w14:paraId="3737DE7B" w14:textId="77777777" w:rsidR="006D17AB" w:rsidRDefault="006D17AB" w:rsidP="00A978FF">
      <w:pPr>
        <w:spacing w:line="360" w:lineRule="auto"/>
        <w:rPr>
          <w:rFonts w:ascii="Arial" w:hAnsi="Arial" w:cs="Arial"/>
          <w:bCs/>
          <w:color w:val="000000" w:themeColor="text1"/>
          <w:sz w:val="22"/>
          <w:szCs w:val="22"/>
        </w:rPr>
      </w:pPr>
    </w:p>
    <w:p w14:paraId="532B5C4B" w14:textId="77777777" w:rsidR="006D17AB" w:rsidRDefault="006D17AB" w:rsidP="00A978FF">
      <w:pPr>
        <w:spacing w:line="360" w:lineRule="auto"/>
        <w:rPr>
          <w:rFonts w:ascii="Arial" w:hAnsi="Arial" w:cs="Arial"/>
          <w:bCs/>
          <w:color w:val="000000" w:themeColor="text1"/>
          <w:sz w:val="22"/>
          <w:szCs w:val="22"/>
        </w:rPr>
      </w:pPr>
    </w:p>
    <w:p w14:paraId="7D341200" w14:textId="77777777" w:rsidR="006D17AB" w:rsidRDefault="006D17AB" w:rsidP="00A978FF">
      <w:pPr>
        <w:spacing w:line="360" w:lineRule="auto"/>
        <w:rPr>
          <w:rFonts w:ascii="Arial" w:hAnsi="Arial" w:cs="Arial"/>
          <w:bCs/>
          <w:color w:val="000000" w:themeColor="text1"/>
          <w:sz w:val="22"/>
          <w:szCs w:val="22"/>
        </w:rPr>
      </w:pPr>
    </w:p>
    <w:p w14:paraId="0B1EF173" w14:textId="77777777" w:rsidR="006D17AB" w:rsidRDefault="006D17AB" w:rsidP="00A978FF">
      <w:pPr>
        <w:spacing w:line="360" w:lineRule="auto"/>
        <w:rPr>
          <w:rFonts w:ascii="Arial" w:hAnsi="Arial" w:cs="Arial"/>
          <w:bCs/>
          <w:color w:val="000000" w:themeColor="text1"/>
          <w:sz w:val="22"/>
          <w:szCs w:val="22"/>
        </w:rPr>
      </w:pPr>
    </w:p>
    <w:p w14:paraId="49E1ED30" w14:textId="77777777" w:rsidR="006D17AB" w:rsidRDefault="006D17AB" w:rsidP="00A978FF">
      <w:pPr>
        <w:spacing w:line="360" w:lineRule="auto"/>
        <w:rPr>
          <w:rFonts w:ascii="Arial" w:hAnsi="Arial" w:cs="Arial"/>
          <w:bCs/>
          <w:color w:val="000000" w:themeColor="text1"/>
          <w:sz w:val="22"/>
          <w:szCs w:val="22"/>
        </w:rPr>
      </w:pPr>
    </w:p>
    <w:p w14:paraId="0DF896F9" w14:textId="77777777" w:rsidR="006D17AB" w:rsidRDefault="006D17AB" w:rsidP="00A978FF">
      <w:pPr>
        <w:spacing w:line="360" w:lineRule="auto"/>
        <w:rPr>
          <w:rFonts w:ascii="Arial" w:hAnsi="Arial" w:cs="Arial"/>
          <w:bCs/>
          <w:color w:val="000000" w:themeColor="text1"/>
          <w:sz w:val="22"/>
          <w:szCs w:val="22"/>
        </w:rPr>
      </w:pPr>
    </w:p>
    <w:p w14:paraId="46CA4379" w14:textId="0DF38C9E" w:rsidR="008268F7" w:rsidRPr="00AD681F" w:rsidRDefault="008268F7" w:rsidP="00A978FF">
      <w:pPr>
        <w:spacing w:line="360" w:lineRule="auto"/>
        <w:rPr>
          <w:rFonts w:ascii="Arial" w:hAnsi="Arial" w:cs="Arial"/>
          <w:b/>
          <w:color w:val="000000" w:themeColor="text1"/>
          <w:sz w:val="22"/>
          <w:szCs w:val="22"/>
        </w:rPr>
      </w:pPr>
      <w:r>
        <w:rPr>
          <w:rFonts w:ascii="Arial" w:hAnsi="Arial"/>
          <w:b/>
          <w:color w:val="000000" w:themeColor="text1"/>
          <w:sz w:val="22"/>
        </w:rPr>
        <w:t>Photos :</w:t>
      </w:r>
    </w:p>
    <w:p w14:paraId="556D7C8C" w14:textId="5DA90A99" w:rsidR="00AD681F" w:rsidRDefault="006D17AB" w:rsidP="00A978FF">
      <w:pPr>
        <w:spacing w:line="360" w:lineRule="auto"/>
        <w:rPr>
          <w:rFonts w:ascii="Arial" w:hAnsi="Arial" w:cs="Arial"/>
          <w:bCs/>
          <w:color w:val="000000" w:themeColor="text1"/>
          <w:sz w:val="22"/>
          <w:szCs w:val="22"/>
        </w:rPr>
      </w:pPr>
      <w:r>
        <w:rPr>
          <w:rFonts w:ascii="Arial" w:hAnsi="Arial" w:cs="Arial"/>
          <w:bCs/>
          <w:noProof/>
          <w:color w:val="000000" w:themeColor="text1"/>
          <w:sz w:val="22"/>
          <w:szCs w:val="22"/>
        </w:rPr>
        <w:drawing>
          <wp:inline distT="0" distB="0" distL="0" distR="0" wp14:anchorId="3FC6691E" wp14:editId="1F9C4F2D">
            <wp:extent cx="2992582" cy="3108960"/>
            <wp:effectExtent l="0" t="0" r="5080" b="2540"/>
            <wp:docPr id="17732450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245011" name="Grafik 1773245011"/>
                    <pic:cNvPicPr/>
                  </pic:nvPicPr>
                  <pic:blipFill>
                    <a:blip r:embed="rId7"/>
                    <a:stretch>
                      <a:fillRect/>
                    </a:stretch>
                  </pic:blipFill>
                  <pic:spPr>
                    <a:xfrm>
                      <a:off x="0" y="0"/>
                      <a:ext cx="3006166" cy="3123072"/>
                    </a:xfrm>
                    <a:prstGeom prst="rect">
                      <a:avLst/>
                    </a:prstGeom>
                  </pic:spPr>
                </pic:pic>
              </a:graphicData>
            </a:graphic>
          </wp:inline>
        </w:drawing>
      </w:r>
    </w:p>
    <w:p w14:paraId="644FF514" w14:textId="2CFBA009" w:rsidR="00AD681F" w:rsidRPr="004123DC" w:rsidRDefault="00AD681F" w:rsidP="00A978FF">
      <w:pPr>
        <w:spacing w:line="360" w:lineRule="auto"/>
        <w:rPr>
          <w:rFonts w:ascii="Arial" w:hAnsi="Arial" w:cs="Arial"/>
          <w:bCs/>
          <w:i/>
          <w:iCs/>
          <w:color w:val="000000" w:themeColor="text1"/>
          <w:sz w:val="18"/>
          <w:szCs w:val="18"/>
        </w:rPr>
      </w:pPr>
      <w:r>
        <w:rPr>
          <w:rFonts w:ascii="Arial" w:hAnsi="Arial"/>
          <w:color w:val="000000" w:themeColor="text1"/>
          <w:sz w:val="18"/>
        </w:rPr>
        <w:t xml:space="preserve">Les solutions de vitrage isolant </w:t>
      </w:r>
      <w:proofErr w:type="spellStart"/>
      <w:r>
        <w:rPr>
          <w:rFonts w:ascii="Arial" w:hAnsi="Arial"/>
          <w:color w:val="000000" w:themeColor="text1"/>
          <w:sz w:val="18"/>
        </w:rPr>
        <w:t>Isotherm</w:t>
      </w:r>
      <w:proofErr w:type="spellEnd"/>
      <w:r>
        <w:rPr>
          <w:rFonts w:ascii="Arial" w:hAnsi="Arial"/>
          <w:color w:val="000000" w:themeColor="text1"/>
          <w:sz w:val="18"/>
        </w:rPr>
        <w:t xml:space="preserve"> avec des intercalaires en verre allient stabilité maximale, transparence et efficacité thermique. Photo : © </w:t>
      </w:r>
      <w:proofErr w:type="spellStart"/>
      <w:r>
        <w:rPr>
          <w:rFonts w:ascii="Arial" w:hAnsi="Arial"/>
          <w:color w:val="000000" w:themeColor="text1"/>
          <w:sz w:val="18"/>
        </w:rPr>
        <w:t>Isotherm</w:t>
      </w:r>
      <w:proofErr w:type="spellEnd"/>
    </w:p>
    <w:p w14:paraId="50728BE4" w14:textId="79C6908E" w:rsidR="00AD681F" w:rsidRDefault="00AD681F" w:rsidP="00A978FF">
      <w:pPr>
        <w:rPr>
          <w:rFonts w:ascii="Arial" w:hAnsi="Arial" w:cs="Arial"/>
          <w:bCs/>
          <w:color w:val="000000" w:themeColor="text1"/>
          <w:sz w:val="22"/>
          <w:szCs w:val="22"/>
        </w:rPr>
      </w:pPr>
    </w:p>
    <w:p w14:paraId="667B1E20" w14:textId="77777777" w:rsidR="00015CED" w:rsidRDefault="00015CED" w:rsidP="00A978FF">
      <w:pPr>
        <w:rPr>
          <w:rFonts w:ascii="Arial" w:hAnsi="Arial" w:cs="Arial"/>
          <w:bCs/>
          <w:color w:val="000000" w:themeColor="text1"/>
          <w:sz w:val="22"/>
          <w:szCs w:val="22"/>
        </w:rPr>
      </w:pPr>
    </w:p>
    <w:p w14:paraId="30F98126" w14:textId="0C41C5A3" w:rsidR="001430CF" w:rsidRDefault="001430CF" w:rsidP="00A978FF">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34FF94D6" wp14:editId="328FAE52">
            <wp:extent cx="2998202" cy="2557562"/>
            <wp:effectExtent l="0" t="0" r="0" b="0"/>
            <wp:docPr id="17845931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593188" name="Grafik 1"/>
                    <pic:cNvPicPr/>
                  </pic:nvPicPr>
                  <pic:blipFill rotWithShape="1">
                    <a:blip r:embed="rId8"/>
                    <a:srcRect b="3093"/>
                    <a:stretch/>
                  </pic:blipFill>
                  <pic:spPr bwMode="auto">
                    <a:xfrm>
                      <a:off x="0" y="0"/>
                      <a:ext cx="3054156" cy="2605293"/>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olor w:val="000000" w:themeColor="text1"/>
          <w:sz w:val="22"/>
        </w:rPr>
        <w:t xml:space="preserve">     </w:t>
      </w:r>
    </w:p>
    <w:p w14:paraId="15181C9D" w14:textId="72B2E079" w:rsidR="001430CF" w:rsidRPr="00390EAE" w:rsidRDefault="003730DC" w:rsidP="00A978FF">
      <w:pPr>
        <w:spacing w:line="360" w:lineRule="auto"/>
        <w:rPr>
          <w:rFonts w:ascii="Arial" w:hAnsi="Arial" w:cs="Arial"/>
          <w:bCs/>
          <w:color w:val="000000" w:themeColor="text1"/>
          <w:sz w:val="18"/>
          <w:szCs w:val="18"/>
        </w:rPr>
      </w:pPr>
      <w:r>
        <w:rPr>
          <w:rFonts w:ascii="Arial" w:hAnsi="Arial"/>
          <w:color w:val="000000" w:themeColor="text1"/>
          <w:sz w:val="18"/>
        </w:rPr>
        <w:t>La combinaison de l'intercalaire en verre et du TGI M Spacer intégré assure d’excellentes propriétés d'isolation.</w:t>
      </w:r>
    </w:p>
    <w:p w14:paraId="590E6828" w14:textId="277D2165" w:rsidR="001430CF" w:rsidRPr="00A978FF" w:rsidRDefault="003730DC" w:rsidP="00A978FF">
      <w:pPr>
        <w:spacing w:line="360" w:lineRule="auto"/>
        <w:rPr>
          <w:rFonts w:ascii="Arial" w:hAnsi="Arial" w:cs="Arial"/>
          <w:bCs/>
          <w:color w:val="000000" w:themeColor="text1"/>
          <w:sz w:val="22"/>
          <w:szCs w:val="22"/>
        </w:rPr>
      </w:pPr>
      <w:r>
        <w:rPr>
          <w:rFonts w:ascii="Arial" w:hAnsi="Arial"/>
          <w:color w:val="000000" w:themeColor="text1"/>
          <w:sz w:val="18"/>
        </w:rPr>
        <w:t xml:space="preserve">Photo : © </w:t>
      </w:r>
      <w:proofErr w:type="spellStart"/>
      <w:r>
        <w:rPr>
          <w:rFonts w:ascii="Arial" w:hAnsi="Arial"/>
          <w:color w:val="000000" w:themeColor="text1"/>
          <w:sz w:val="18"/>
        </w:rPr>
        <w:t>Isotherm</w:t>
      </w:r>
      <w:proofErr w:type="spellEnd"/>
    </w:p>
    <w:p w14:paraId="592679C1" w14:textId="77777777" w:rsidR="00390EAE" w:rsidRPr="00DB5691" w:rsidRDefault="00390EAE" w:rsidP="00A978FF">
      <w:pPr>
        <w:rPr>
          <w:rFonts w:ascii="Arial" w:hAnsi="Arial" w:cs="Arial"/>
          <w:sz w:val="22"/>
          <w:szCs w:val="22"/>
        </w:rPr>
      </w:pPr>
      <w:r>
        <w:rPr>
          <w:rFonts w:ascii="Arial" w:hAnsi="Arial"/>
          <w:b/>
          <w:sz w:val="22"/>
        </w:rPr>
        <w:lastRenderedPageBreak/>
        <w:t>Pour plus d’informations :</w:t>
      </w:r>
    </w:p>
    <w:p w14:paraId="3419B901" w14:textId="77777777" w:rsidR="00390EAE" w:rsidRPr="00C64C7C" w:rsidRDefault="00390EAE" w:rsidP="00A978FF">
      <w:pPr>
        <w:rPr>
          <w:rFonts w:ascii="Arial" w:hAnsi="Arial" w:cs="Arial"/>
          <w:b/>
          <w:sz w:val="22"/>
          <w:szCs w:val="22"/>
        </w:rPr>
      </w:pPr>
    </w:p>
    <w:p w14:paraId="59DB37AC" w14:textId="77777777" w:rsidR="00390EAE" w:rsidRPr="00E3503B" w:rsidRDefault="00390EAE" w:rsidP="00A978FF">
      <w:pPr>
        <w:rPr>
          <w:rFonts w:ascii="Arial" w:hAnsi="Arial" w:cs="Arial"/>
          <w:sz w:val="22"/>
          <w:szCs w:val="22"/>
        </w:rPr>
      </w:pPr>
      <w:r>
        <w:rPr>
          <w:rFonts w:ascii="Arial" w:hAnsi="Arial"/>
          <w:sz w:val="22"/>
        </w:rPr>
        <w:t xml:space="preserve">Andreas </w:t>
      </w:r>
      <w:proofErr w:type="spellStart"/>
      <w:r>
        <w:rPr>
          <w:rFonts w:ascii="Arial" w:hAnsi="Arial"/>
          <w:sz w:val="22"/>
        </w:rPr>
        <w:t>Scheib</w:t>
      </w:r>
      <w:proofErr w:type="spellEnd"/>
      <w:r>
        <w:rPr>
          <w:rFonts w:ascii="Arial" w:hAnsi="Arial"/>
          <w:sz w:val="22"/>
        </w:rPr>
        <w:t xml:space="preserve"> | Glas </w:t>
      </w:r>
      <w:proofErr w:type="spellStart"/>
      <w:r>
        <w:rPr>
          <w:rFonts w:ascii="Arial" w:hAnsi="Arial"/>
          <w:sz w:val="22"/>
        </w:rPr>
        <w:t>Trösch</w:t>
      </w:r>
      <w:proofErr w:type="spellEnd"/>
      <w:r>
        <w:rPr>
          <w:rFonts w:ascii="Arial" w:hAnsi="Arial"/>
          <w:sz w:val="22"/>
        </w:rPr>
        <w:t xml:space="preserve"> Holding AG</w:t>
      </w:r>
    </w:p>
    <w:p w14:paraId="49F3B94B" w14:textId="77777777" w:rsidR="00390EAE" w:rsidRPr="00E3503B" w:rsidRDefault="00390EAE" w:rsidP="00A978FF">
      <w:pPr>
        <w:rPr>
          <w:rFonts w:ascii="Arial" w:hAnsi="Arial" w:cs="Arial"/>
          <w:sz w:val="22"/>
          <w:szCs w:val="22"/>
        </w:rPr>
      </w:pPr>
      <w:r>
        <w:rPr>
          <w:rFonts w:ascii="Arial" w:hAnsi="Arial"/>
          <w:sz w:val="22"/>
        </w:rPr>
        <w:t xml:space="preserve">Responsable Communication / CCO </w:t>
      </w:r>
    </w:p>
    <w:p w14:paraId="26185D19" w14:textId="77777777" w:rsidR="00390EAE" w:rsidRPr="00E3503B" w:rsidRDefault="00390EAE" w:rsidP="00A978FF">
      <w:pPr>
        <w:rPr>
          <w:rFonts w:ascii="Arial" w:hAnsi="Arial" w:cs="Arial"/>
          <w:sz w:val="22"/>
          <w:szCs w:val="22"/>
        </w:rPr>
      </w:pPr>
      <w:proofErr w:type="spellStart"/>
      <w:r>
        <w:rPr>
          <w:rFonts w:ascii="Arial" w:hAnsi="Arial"/>
          <w:sz w:val="22"/>
        </w:rPr>
        <w:t>Industriestrasse</w:t>
      </w:r>
      <w:proofErr w:type="spellEnd"/>
      <w:r>
        <w:rPr>
          <w:rFonts w:ascii="Arial" w:hAnsi="Arial"/>
          <w:sz w:val="22"/>
        </w:rPr>
        <w:t xml:space="preserve"> 29 | CH-4922 </w:t>
      </w:r>
      <w:proofErr w:type="spellStart"/>
      <w:r>
        <w:rPr>
          <w:rFonts w:ascii="Arial" w:hAnsi="Arial"/>
          <w:sz w:val="22"/>
        </w:rPr>
        <w:t>Bützberg</w:t>
      </w:r>
      <w:proofErr w:type="spellEnd"/>
    </w:p>
    <w:p w14:paraId="0FB83C4F" w14:textId="77777777" w:rsidR="00390EAE" w:rsidRPr="00C64C7C" w:rsidRDefault="00390EAE" w:rsidP="00A978FF">
      <w:pPr>
        <w:rPr>
          <w:rFonts w:ascii="Arial" w:hAnsi="Arial" w:cs="Arial"/>
          <w:sz w:val="22"/>
          <w:szCs w:val="22"/>
        </w:rPr>
      </w:pPr>
      <w:hyperlink r:id="rId9" w:history="1">
        <w:r>
          <w:rPr>
            <w:rStyle w:val="Hyperlink"/>
            <w:rFonts w:ascii="Arial" w:hAnsi="Arial"/>
            <w:sz w:val="22"/>
          </w:rPr>
          <w:t>press@glastroesch.com</w:t>
        </w:r>
      </w:hyperlink>
      <w:r>
        <w:rPr>
          <w:rFonts w:ascii="Arial" w:hAnsi="Arial"/>
          <w:sz w:val="22"/>
        </w:rPr>
        <w:t xml:space="preserve">  </w:t>
      </w:r>
    </w:p>
    <w:p w14:paraId="29EE6D54" w14:textId="77777777" w:rsidR="00390EAE" w:rsidRPr="00C64C7C" w:rsidRDefault="00390EAE" w:rsidP="00A978FF">
      <w:pPr>
        <w:rPr>
          <w:rFonts w:ascii="Arial" w:hAnsi="Arial" w:cs="Arial"/>
          <w:b/>
          <w:sz w:val="22"/>
          <w:szCs w:val="22"/>
        </w:rPr>
      </w:pPr>
    </w:p>
    <w:p w14:paraId="3AE5060F" w14:textId="77777777" w:rsidR="00390EAE" w:rsidRPr="00C64C7C" w:rsidRDefault="00390EAE" w:rsidP="00A978FF">
      <w:pPr>
        <w:rPr>
          <w:rFonts w:ascii="Arial" w:hAnsi="Arial" w:cs="Arial"/>
          <w:b/>
          <w:sz w:val="22"/>
          <w:szCs w:val="22"/>
        </w:rPr>
      </w:pPr>
      <w:r>
        <w:rPr>
          <w:rFonts w:ascii="Arial" w:hAnsi="Arial"/>
          <w:b/>
          <w:sz w:val="22"/>
        </w:rPr>
        <w:t>Pour toute question de presse :</w:t>
      </w:r>
    </w:p>
    <w:p w14:paraId="7F263F6B" w14:textId="77777777" w:rsidR="00390EAE" w:rsidRPr="00C64C7C" w:rsidRDefault="00390EAE" w:rsidP="00A978FF">
      <w:pPr>
        <w:rPr>
          <w:rFonts w:ascii="Arial" w:hAnsi="Arial" w:cs="Arial"/>
          <w:sz w:val="22"/>
          <w:szCs w:val="22"/>
        </w:rPr>
      </w:pPr>
    </w:p>
    <w:p w14:paraId="795BE121" w14:textId="77777777" w:rsidR="00390EAE" w:rsidRPr="008C6D99" w:rsidRDefault="00390EAE" w:rsidP="00A978FF">
      <w:pPr>
        <w:rPr>
          <w:rFonts w:ascii="Arial" w:hAnsi="Arial" w:cs="Arial"/>
          <w:sz w:val="22"/>
          <w:szCs w:val="22"/>
        </w:rPr>
      </w:pPr>
      <w:r>
        <w:rPr>
          <w:rFonts w:ascii="Arial" w:hAnsi="Arial"/>
          <w:sz w:val="22"/>
        </w:rPr>
        <w:t xml:space="preserve">Matthias Mai | mai public relations </w:t>
      </w:r>
      <w:proofErr w:type="spellStart"/>
      <w:r>
        <w:rPr>
          <w:rFonts w:ascii="Arial" w:hAnsi="Arial"/>
          <w:sz w:val="22"/>
        </w:rPr>
        <w:t>GmbH</w:t>
      </w:r>
      <w:proofErr w:type="spellEnd"/>
    </w:p>
    <w:p w14:paraId="54D8B988" w14:textId="77777777" w:rsidR="00390EAE" w:rsidRDefault="00390EAE" w:rsidP="00A978FF">
      <w:pPr>
        <w:rPr>
          <w:rFonts w:ascii="Arial" w:hAnsi="Arial" w:cs="Arial"/>
          <w:sz w:val="22"/>
          <w:szCs w:val="22"/>
        </w:rPr>
      </w:pPr>
      <w:proofErr w:type="spellStart"/>
      <w:r>
        <w:rPr>
          <w:rFonts w:ascii="Arial" w:hAnsi="Arial"/>
          <w:sz w:val="22"/>
        </w:rPr>
        <w:t>Leuschnerdamm</w:t>
      </w:r>
      <w:proofErr w:type="spellEnd"/>
      <w:r>
        <w:rPr>
          <w:rFonts w:ascii="Arial" w:hAnsi="Arial"/>
          <w:sz w:val="22"/>
        </w:rPr>
        <w:t xml:space="preserve"> 13 | D-10999 Berlin</w:t>
      </w:r>
    </w:p>
    <w:p w14:paraId="19526AB4" w14:textId="4E0ACC59" w:rsidR="00390EAE" w:rsidRPr="005C308C" w:rsidRDefault="00390EAE" w:rsidP="00A978FF">
      <w:pPr>
        <w:rPr>
          <w:rFonts w:ascii="Arial" w:hAnsi="Arial" w:cs="Arial"/>
          <w:sz w:val="22"/>
          <w:szCs w:val="22"/>
          <w:u w:val="single"/>
        </w:rPr>
      </w:pPr>
      <w:r>
        <w:rPr>
          <w:rFonts w:ascii="ArialMT" w:hAnsi="ArialMT"/>
          <w:color w:val="auto"/>
          <w:sz w:val="22"/>
          <w:bdr w:val="none" w:sz="0" w:space="0" w:color="auto"/>
        </w:rPr>
        <w:t xml:space="preserve">+49 (0) 30 66 40 40 554 </w:t>
      </w:r>
      <w:r>
        <w:rPr>
          <w:rFonts w:ascii="Times New Roman" w:hAnsi="Times New Roman"/>
          <w:color w:val="auto"/>
          <w:sz w:val="24"/>
          <w:bdr w:val="none" w:sz="0" w:space="0" w:color="auto"/>
        </w:rPr>
        <w:t xml:space="preserve">| </w:t>
      </w:r>
      <w:hyperlink r:id="rId10" w:history="1">
        <w:r w:rsidR="002D4C7C" w:rsidRPr="009F5F26">
          <w:rPr>
            <w:rStyle w:val="Hyperlink"/>
            <w:rFonts w:ascii="Arial" w:hAnsi="Arial"/>
            <w:sz w:val="22"/>
          </w:rPr>
          <w:t>sanco@maipr.com</w:t>
        </w:r>
      </w:hyperlink>
    </w:p>
    <w:p w14:paraId="24A4CB5E" w14:textId="581CAAED" w:rsidR="008A3070" w:rsidRPr="00E56746" w:rsidRDefault="008A3070" w:rsidP="00A978FF">
      <w:pPr>
        <w:rPr>
          <w:rFonts w:ascii="Arial" w:hAnsi="Arial" w:cs="Arial"/>
          <w:sz w:val="22"/>
          <w:szCs w:val="22"/>
          <w:u w:val="single"/>
        </w:rPr>
      </w:pPr>
    </w:p>
    <w:sectPr w:rsidR="008A3070" w:rsidRPr="00E56746" w:rsidSect="00386B08">
      <w:headerReference w:type="default" r:id="rId11"/>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902C2" w14:textId="77777777" w:rsidR="009C4795" w:rsidRDefault="009C4795">
      <w:r>
        <w:separator/>
      </w:r>
    </w:p>
  </w:endnote>
  <w:endnote w:type="continuationSeparator" w:id="0">
    <w:p w14:paraId="7B798E9F" w14:textId="77777777" w:rsidR="009C4795" w:rsidRDefault="009C4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922019" w14:textId="77777777" w:rsidR="009C4795" w:rsidRDefault="009C4795">
      <w:r>
        <w:separator/>
      </w:r>
    </w:p>
  </w:footnote>
  <w:footnote w:type="continuationSeparator" w:id="0">
    <w:p w14:paraId="21B800AF" w14:textId="77777777" w:rsidR="009C4795" w:rsidRDefault="009C4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35117741" w:rsidR="00974962" w:rsidRDefault="000C762C">
    <w:pPr>
      <w:pStyle w:val="Kopfzeile"/>
    </w:pPr>
    <w:r>
      <w:rPr>
        <w:rFonts w:ascii="Arial" w:hAnsi="Arial"/>
        <w:b/>
        <w:noProof/>
        <w:sz w:val="22"/>
      </w:rPr>
      <w:drawing>
        <wp:anchor distT="0" distB="0" distL="114300" distR="114300" simplePos="0" relativeHeight="251662336" behindDoc="0" locked="0" layoutInCell="1" allowOverlap="1" wp14:anchorId="32B77E09" wp14:editId="7EAB915F">
          <wp:simplePos x="0" y="0"/>
          <wp:positionH relativeFrom="column">
            <wp:posOffset>3656580</wp:posOffset>
          </wp:positionH>
          <wp:positionV relativeFrom="paragraph">
            <wp:posOffset>352967</wp:posOffset>
          </wp:positionV>
          <wp:extent cx="2672000" cy="797684"/>
          <wp:effectExtent l="0" t="0" r="0" b="0"/>
          <wp:wrapNone/>
          <wp:docPr id="7048297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829768" name="Grafik 1"/>
                  <pic:cNvPicPr/>
                </pic:nvPicPr>
                <pic:blipFill>
                  <a:blip r:embed="rId1">
                    <a:extLst>
                      <a:ext uri="{96DAC541-7B7A-43D3-8B79-37D633B846F1}">
                        <asvg:svgBlip xmlns:asvg="http://schemas.microsoft.com/office/drawing/2016/SVG/main" r:embed="rId2"/>
                      </a:ext>
                    </a:extLst>
                  </a:blip>
                  <a:stretch>
                    <a:fillRect/>
                  </a:stretch>
                </pic:blipFill>
                <pic:spPr>
                  <a:xfrm>
                    <a:off x="0" y="0"/>
                    <a:ext cx="2672000" cy="79768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056A4"/>
    <w:rsid w:val="0001011B"/>
    <w:rsid w:val="00011B05"/>
    <w:rsid w:val="00014600"/>
    <w:rsid w:val="00015CED"/>
    <w:rsid w:val="00015F06"/>
    <w:rsid w:val="00016F51"/>
    <w:rsid w:val="00017B03"/>
    <w:rsid w:val="00020B4A"/>
    <w:rsid w:val="00021F7A"/>
    <w:rsid w:val="00023977"/>
    <w:rsid w:val="000243DC"/>
    <w:rsid w:val="0002577E"/>
    <w:rsid w:val="00027547"/>
    <w:rsid w:val="0003044D"/>
    <w:rsid w:val="00030D16"/>
    <w:rsid w:val="00032BF9"/>
    <w:rsid w:val="00033692"/>
    <w:rsid w:val="000337DF"/>
    <w:rsid w:val="000353C6"/>
    <w:rsid w:val="000355D2"/>
    <w:rsid w:val="00036557"/>
    <w:rsid w:val="000369D4"/>
    <w:rsid w:val="00043D8F"/>
    <w:rsid w:val="000452D4"/>
    <w:rsid w:val="000459F4"/>
    <w:rsid w:val="00045A7B"/>
    <w:rsid w:val="0004658E"/>
    <w:rsid w:val="000477F2"/>
    <w:rsid w:val="00047B20"/>
    <w:rsid w:val="00053802"/>
    <w:rsid w:val="00054DA4"/>
    <w:rsid w:val="0006012F"/>
    <w:rsid w:val="00065B97"/>
    <w:rsid w:val="00066CCA"/>
    <w:rsid w:val="00066F0E"/>
    <w:rsid w:val="00070F58"/>
    <w:rsid w:val="0007108C"/>
    <w:rsid w:val="00071D16"/>
    <w:rsid w:val="000728E3"/>
    <w:rsid w:val="00073676"/>
    <w:rsid w:val="00073F39"/>
    <w:rsid w:val="00076199"/>
    <w:rsid w:val="00076802"/>
    <w:rsid w:val="000803F4"/>
    <w:rsid w:val="000809A6"/>
    <w:rsid w:val="0008118E"/>
    <w:rsid w:val="00082118"/>
    <w:rsid w:val="0008255B"/>
    <w:rsid w:val="000825C2"/>
    <w:rsid w:val="00082D63"/>
    <w:rsid w:val="0008672E"/>
    <w:rsid w:val="00087174"/>
    <w:rsid w:val="00093C59"/>
    <w:rsid w:val="0009673B"/>
    <w:rsid w:val="000A15CA"/>
    <w:rsid w:val="000A3B20"/>
    <w:rsid w:val="000A6846"/>
    <w:rsid w:val="000B2F52"/>
    <w:rsid w:val="000B7ADF"/>
    <w:rsid w:val="000C31C3"/>
    <w:rsid w:val="000C6271"/>
    <w:rsid w:val="000C62A2"/>
    <w:rsid w:val="000C6494"/>
    <w:rsid w:val="000C65E4"/>
    <w:rsid w:val="000C762C"/>
    <w:rsid w:val="000D4409"/>
    <w:rsid w:val="000D4BD0"/>
    <w:rsid w:val="000D64D5"/>
    <w:rsid w:val="000D6950"/>
    <w:rsid w:val="000D6DE5"/>
    <w:rsid w:val="000E5501"/>
    <w:rsid w:val="000E7919"/>
    <w:rsid w:val="000F445E"/>
    <w:rsid w:val="000F7AB2"/>
    <w:rsid w:val="00101AA6"/>
    <w:rsid w:val="00104DEF"/>
    <w:rsid w:val="00105476"/>
    <w:rsid w:val="00112276"/>
    <w:rsid w:val="00112E31"/>
    <w:rsid w:val="00114A35"/>
    <w:rsid w:val="00115FD2"/>
    <w:rsid w:val="00121D96"/>
    <w:rsid w:val="0012346F"/>
    <w:rsid w:val="001270EA"/>
    <w:rsid w:val="00130E3C"/>
    <w:rsid w:val="00131292"/>
    <w:rsid w:val="00132B42"/>
    <w:rsid w:val="001346D3"/>
    <w:rsid w:val="001350A1"/>
    <w:rsid w:val="001362A6"/>
    <w:rsid w:val="0013797D"/>
    <w:rsid w:val="00141529"/>
    <w:rsid w:val="0014239A"/>
    <w:rsid w:val="001424A4"/>
    <w:rsid w:val="00142DE7"/>
    <w:rsid w:val="001430CF"/>
    <w:rsid w:val="0014468B"/>
    <w:rsid w:val="0014543D"/>
    <w:rsid w:val="00145ABE"/>
    <w:rsid w:val="00145C9B"/>
    <w:rsid w:val="001470A4"/>
    <w:rsid w:val="00147D52"/>
    <w:rsid w:val="001514FD"/>
    <w:rsid w:val="00151C0B"/>
    <w:rsid w:val="0015368A"/>
    <w:rsid w:val="00156DA7"/>
    <w:rsid w:val="001578E5"/>
    <w:rsid w:val="0015799B"/>
    <w:rsid w:val="00165131"/>
    <w:rsid w:val="00165DDB"/>
    <w:rsid w:val="00166244"/>
    <w:rsid w:val="0016659D"/>
    <w:rsid w:val="00166FC9"/>
    <w:rsid w:val="00167310"/>
    <w:rsid w:val="0017005D"/>
    <w:rsid w:val="00170245"/>
    <w:rsid w:val="00170C0B"/>
    <w:rsid w:val="00173414"/>
    <w:rsid w:val="0017460E"/>
    <w:rsid w:val="00174971"/>
    <w:rsid w:val="001755ED"/>
    <w:rsid w:val="001800B6"/>
    <w:rsid w:val="001836E8"/>
    <w:rsid w:val="00184162"/>
    <w:rsid w:val="00186819"/>
    <w:rsid w:val="001912CD"/>
    <w:rsid w:val="00194BF4"/>
    <w:rsid w:val="0019532F"/>
    <w:rsid w:val="00195B55"/>
    <w:rsid w:val="00196837"/>
    <w:rsid w:val="00196C10"/>
    <w:rsid w:val="00197B0D"/>
    <w:rsid w:val="00197BAE"/>
    <w:rsid w:val="001A19F5"/>
    <w:rsid w:val="001A1C00"/>
    <w:rsid w:val="001A357B"/>
    <w:rsid w:val="001A3B47"/>
    <w:rsid w:val="001A42B6"/>
    <w:rsid w:val="001A46B4"/>
    <w:rsid w:val="001A511F"/>
    <w:rsid w:val="001A5574"/>
    <w:rsid w:val="001B087E"/>
    <w:rsid w:val="001B2AD2"/>
    <w:rsid w:val="001C164E"/>
    <w:rsid w:val="001C21BD"/>
    <w:rsid w:val="001C599F"/>
    <w:rsid w:val="001C7682"/>
    <w:rsid w:val="001C7A34"/>
    <w:rsid w:val="001D1414"/>
    <w:rsid w:val="001D1B1F"/>
    <w:rsid w:val="001D2A12"/>
    <w:rsid w:val="001D512A"/>
    <w:rsid w:val="001D54B6"/>
    <w:rsid w:val="001D54C1"/>
    <w:rsid w:val="001D609D"/>
    <w:rsid w:val="001D6F1F"/>
    <w:rsid w:val="001D7F20"/>
    <w:rsid w:val="001E5932"/>
    <w:rsid w:val="001E7EF7"/>
    <w:rsid w:val="001F21E8"/>
    <w:rsid w:val="001F2C29"/>
    <w:rsid w:val="001F2DFD"/>
    <w:rsid w:val="001F4CFE"/>
    <w:rsid w:val="001F79F8"/>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097"/>
    <w:rsid w:val="00231D1E"/>
    <w:rsid w:val="0023228A"/>
    <w:rsid w:val="00232374"/>
    <w:rsid w:val="00232BB4"/>
    <w:rsid w:val="00234C96"/>
    <w:rsid w:val="00234CF7"/>
    <w:rsid w:val="0023578F"/>
    <w:rsid w:val="00240950"/>
    <w:rsid w:val="00241F48"/>
    <w:rsid w:val="002430F2"/>
    <w:rsid w:val="00243707"/>
    <w:rsid w:val="002467FD"/>
    <w:rsid w:val="00254572"/>
    <w:rsid w:val="00257413"/>
    <w:rsid w:val="00257C51"/>
    <w:rsid w:val="00263383"/>
    <w:rsid w:val="002651DF"/>
    <w:rsid w:val="0026592A"/>
    <w:rsid w:val="0026667C"/>
    <w:rsid w:val="002670E6"/>
    <w:rsid w:val="002678A0"/>
    <w:rsid w:val="00267ADB"/>
    <w:rsid w:val="00267F8C"/>
    <w:rsid w:val="002729E3"/>
    <w:rsid w:val="002772A8"/>
    <w:rsid w:val="00277944"/>
    <w:rsid w:val="00282C2C"/>
    <w:rsid w:val="0028336C"/>
    <w:rsid w:val="00284688"/>
    <w:rsid w:val="00284846"/>
    <w:rsid w:val="002877D6"/>
    <w:rsid w:val="00290AEC"/>
    <w:rsid w:val="00292A45"/>
    <w:rsid w:val="00294766"/>
    <w:rsid w:val="0029500F"/>
    <w:rsid w:val="002A0171"/>
    <w:rsid w:val="002A07EB"/>
    <w:rsid w:val="002A15A0"/>
    <w:rsid w:val="002A18A6"/>
    <w:rsid w:val="002A51A2"/>
    <w:rsid w:val="002A5D35"/>
    <w:rsid w:val="002A644D"/>
    <w:rsid w:val="002A796F"/>
    <w:rsid w:val="002B3776"/>
    <w:rsid w:val="002B3EF9"/>
    <w:rsid w:val="002B4068"/>
    <w:rsid w:val="002C26C6"/>
    <w:rsid w:val="002C2C07"/>
    <w:rsid w:val="002C2F9E"/>
    <w:rsid w:val="002C3731"/>
    <w:rsid w:val="002C5B87"/>
    <w:rsid w:val="002D089F"/>
    <w:rsid w:val="002D2995"/>
    <w:rsid w:val="002D385E"/>
    <w:rsid w:val="002D40C7"/>
    <w:rsid w:val="002D4C7C"/>
    <w:rsid w:val="002D6856"/>
    <w:rsid w:val="002D741E"/>
    <w:rsid w:val="002D7CCC"/>
    <w:rsid w:val="002E0EEA"/>
    <w:rsid w:val="002E30BC"/>
    <w:rsid w:val="002E4ED2"/>
    <w:rsid w:val="002E5553"/>
    <w:rsid w:val="002F04C7"/>
    <w:rsid w:val="002F212E"/>
    <w:rsid w:val="002F45B7"/>
    <w:rsid w:val="002F4D23"/>
    <w:rsid w:val="002F59C8"/>
    <w:rsid w:val="002F5C06"/>
    <w:rsid w:val="003025C9"/>
    <w:rsid w:val="00305464"/>
    <w:rsid w:val="003056CA"/>
    <w:rsid w:val="003059A7"/>
    <w:rsid w:val="003075C2"/>
    <w:rsid w:val="00310A1D"/>
    <w:rsid w:val="00311A07"/>
    <w:rsid w:val="00311F45"/>
    <w:rsid w:val="00312A50"/>
    <w:rsid w:val="0031676D"/>
    <w:rsid w:val="00320AAA"/>
    <w:rsid w:val="00326E77"/>
    <w:rsid w:val="0033098C"/>
    <w:rsid w:val="003322BA"/>
    <w:rsid w:val="00332CDF"/>
    <w:rsid w:val="00336DEA"/>
    <w:rsid w:val="00337A74"/>
    <w:rsid w:val="003416F4"/>
    <w:rsid w:val="0034381C"/>
    <w:rsid w:val="00343FF0"/>
    <w:rsid w:val="003453B7"/>
    <w:rsid w:val="00345528"/>
    <w:rsid w:val="00350D40"/>
    <w:rsid w:val="00350D9F"/>
    <w:rsid w:val="0035154F"/>
    <w:rsid w:val="0035184F"/>
    <w:rsid w:val="003532BF"/>
    <w:rsid w:val="00354D39"/>
    <w:rsid w:val="00356641"/>
    <w:rsid w:val="00361DE8"/>
    <w:rsid w:val="00363A78"/>
    <w:rsid w:val="00370265"/>
    <w:rsid w:val="00370466"/>
    <w:rsid w:val="003730DC"/>
    <w:rsid w:val="00380799"/>
    <w:rsid w:val="00381B43"/>
    <w:rsid w:val="0038206C"/>
    <w:rsid w:val="00382113"/>
    <w:rsid w:val="00383693"/>
    <w:rsid w:val="00386B08"/>
    <w:rsid w:val="00386EF7"/>
    <w:rsid w:val="0038717E"/>
    <w:rsid w:val="00390754"/>
    <w:rsid w:val="00390EAE"/>
    <w:rsid w:val="00390FFD"/>
    <w:rsid w:val="0039374D"/>
    <w:rsid w:val="00393824"/>
    <w:rsid w:val="003A3B20"/>
    <w:rsid w:val="003A42CD"/>
    <w:rsid w:val="003A5DFF"/>
    <w:rsid w:val="003A63C7"/>
    <w:rsid w:val="003A6F94"/>
    <w:rsid w:val="003B0A98"/>
    <w:rsid w:val="003C0616"/>
    <w:rsid w:val="003C31C3"/>
    <w:rsid w:val="003C3207"/>
    <w:rsid w:val="003C3F9A"/>
    <w:rsid w:val="003C50D5"/>
    <w:rsid w:val="003C5E7F"/>
    <w:rsid w:val="003C6CB5"/>
    <w:rsid w:val="003D2808"/>
    <w:rsid w:val="003D5693"/>
    <w:rsid w:val="003D6598"/>
    <w:rsid w:val="003D6842"/>
    <w:rsid w:val="003D7A75"/>
    <w:rsid w:val="003E496D"/>
    <w:rsid w:val="003E5934"/>
    <w:rsid w:val="003F26B9"/>
    <w:rsid w:val="003F3A20"/>
    <w:rsid w:val="004008BF"/>
    <w:rsid w:val="0040239F"/>
    <w:rsid w:val="00403087"/>
    <w:rsid w:val="00406EFC"/>
    <w:rsid w:val="00407E1E"/>
    <w:rsid w:val="004106F0"/>
    <w:rsid w:val="00411059"/>
    <w:rsid w:val="004111DA"/>
    <w:rsid w:val="00411B1D"/>
    <w:rsid w:val="004123DC"/>
    <w:rsid w:val="004127D4"/>
    <w:rsid w:val="004150D0"/>
    <w:rsid w:val="00415DFE"/>
    <w:rsid w:val="00416CC2"/>
    <w:rsid w:val="004245DE"/>
    <w:rsid w:val="004263BB"/>
    <w:rsid w:val="00426EF3"/>
    <w:rsid w:val="0043484E"/>
    <w:rsid w:val="0043553B"/>
    <w:rsid w:val="00442D96"/>
    <w:rsid w:val="004436F7"/>
    <w:rsid w:val="004439A4"/>
    <w:rsid w:val="00444290"/>
    <w:rsid w:val="00444848"/>
    <w:rsid w:val="00445281"/>
    <w:rsid w:val="00446453"/>
    <w:rsid w:val="004503AE"/>
    <w:rsid w:val="00450DD0"/>
    <w:rsid w:val="00450F03"/>
    <w:rsid w:val="0045142D"/>
    <w:rsid w:val="00452828"/>
    <w:rsid w:val="004549CD"/>
    <w:rsid w:val="00454D09"/>
    <w:rsid w:val="00454D20"/>
    <w:rsid w:val="0045507D"/>
    <w:rsid w:val="00467AFC"/>
    <w:rsid w:val="0047060B"/>
    <w:rsid w:val="0047728B"/>
    <w:rsid w:val="0047778E"/>
    <w:rsid w:val="00477EA6"/>
    <w:rsid w:val="00480FBE"/>
    <w:rsid w:val="0048259D"/>
    <w:rsid w:val="00485FAA"/>
    <w:rsid w:val="00491FB9"/>
    <w:rsid w:val="004921F1"/>
    <w:rsid w:val="00493CA7"/>
    <w:rsid w:val="00495467"/>
    <w:rsid w:val="00496378"/>
    <w:rsid w:val="004A13B2"/>
    <w:rsid w:val="004A32B0"/>
    <w:rsid w:val="004A4ACE"/>
    <w:rsid w:val="004B0627"/>
    <w:rsid w:val="004B195D"/>
    <w:rsid w:val="004B1FAA"/>
    <w:rsid w:val="004B2BDE"/>
    <w:rsid w:val="004B2D87"/>
    <w:rsid w:val="004B3241"/>
    <w:rsid w:val="004B3C5E"/>
    <w:rsid w:val="004B64C5"/>
    <w:rsid w:val="004C1B90"/>
    <w:rsid w:val="004C5C5C"/>
    <w:rsid w:val="004C602E"/>
    <w:rsid w:val="004D05E4"/>
    <w:rsid w:val="004D0A4B"/>
    <w:rsid w:val="004D1F58"/>
    <w:rsid w:val="004D3D15"/>
    <w:rsid w:val="004D436C"/>
    <w:rsid w:val="004D7E9B"/>
    <w:rsid w:val="004E1077"/>
    <w:rsid w:val="004E11E6"/>
    <w:rsid w:val="004E2B65"/>
    <w:rsid w:val="004E3927"/>
    <w:rsid w:val="004E5789"/>
    <w:rsid w:val="004E755F"/>
    <w:rsid w:val="004E7BEB"/>
    <w:rsid w:val="004F1228"/>
    <w:rsid w:val="004F4BA9"/>
    <w:rsid w:val="004F6A83"/>
    <w:rsid w:val="004F74B0"/>
    <w:rsid w:val="004F7CA4"/>
    <w:rsid w:val="00502A1F"/>
    <w:rsid w:val="00502C2C"/>
    <w:rsid w:val="005039A5"/>
    <w:rsid w:val="00507153"/>
    <w:rsid w:val="00513894"/>
    <w:rsid w:val="00515948"/>
    <w:rsid w:val="005159E5"/>
    <w:rsid w:val="00516028"/>
    <w:rsid w:val="005170E8"/>
    <w:rsid w:val="00522084"/>
    <w:rsid w:val="0052281C"/>
    <w:rsid w:val="005239E2"/>
    <w:rsid w:val="0052402F"/>
    <w:rsid w:val="0052425E"/>
    <w:rsid w:val="00524E11"/>
    <w:rsid w:val="00525171"/>
    <w:rsid w:val="00525EA4"/>
    <w:rsid w:val="005266F1"/>
    <w:rsid w:val="00526A6F"/>
    <w:rsid w:val="0053036C"/>
    <w:rsid w:val="005304AE"/>
    <w:rsid w:val="005328F5"/>
    <w:rsid w:val="00533036"/>
    <w:rsid w:val="00537F9C"/>
    <w:rsid w:val="0054007B"/>
    <w:rsid w:val="00540CAC"/>
    <w:rsid w:val="00541186"/>
    <w:rsid w:val="005412E5"/>
    <w:rsid w:val="00541FFF"/>
    <w:rsid w:val="005439CC"/>
    <w:rsid w:val="00544700"/>
    <w:rsid w:val="005449D4"/>
    <w:rsid w:val="0054582F"/>
    <w:rsid w:val="005463EA"/>
    <w:rsid w:val="00547D5F"/>
    <w:rsid w:val="00550CF9"/>
    <w:rsid w:val="00550E69"/>
    <w:rsid w:val="00552A09"/>
    <w:rsid w:val="00552DE7"/>
    <w:rsid w:val="005532FF"/>
    <w:rsid w:val="00557C01"/>
    <w:rsid w:val="00560609"/>
    <w:rsid w:val="00560DB9"/>
    <w:rsid w:val="005629E2"/>
    <w:rsid w:val="00566B29"/>
    <w:rsid w:val="00573D05"/>
    <w:rsid w:val="005767C5"/>
    <w:rsid w:val="00576D8E"/>
    <w:rsid w:val="0057706C"/>
    <w:rsid w:val="00581AD5"/>
    <w:rsid w:val="00582AE1"/>
    <w:rsid w:val="00583927"/>
    <w:rsid w:val="00587246"/>
    <w:rsid w:val="00590C29"/>
    <w:rsid w:val="00592FD2"/>
    <w:rsid w:val="005A15FC"/>
    <w:rsid w:val="005A1631"/>
    <w:rsid w:val="005A195D"/>
    <w:rsid w:val="005A34FE"/>
    <w:rsid w:val="005A526A"/>
    <w:rsid w:val="005A584A"/>
    <w:rsid w:val="005A6EEE"/>
    <w:rsid w:val="005A7B2C"/>
    <w:rsid w:val="005B016C"/>
    <w:rsid w:val="005B1BFB"/>
    <w:rsid w:val="005B25DC"/>
    <w:rsid w:val="005B2D7C"/>
    <w:rsid w:val="005B2DB0"/>
    <w:rsid w:val="005B3EB5"/>
    <w:rsid w:val="005B499E"/>
    <w:rsid w:val="005B643C"/>
    <w:rsid w:val="005B66A9"/>
    <w:rsid w:val="005B6D1C"/>
    <w:rsid w:val="005B735A"/>
    <w:rsid w:val="005B7E79"/>
    <w:rsid w:val="005C1E35"/>
    <w:rsid w:val="005C308C"/>
    <w:rsid w:val="005C3EDB"/>
    <w:rsid w:val="005C4739"/>
    <w:rsid w:val="005C49EA"/>
    <w:rsid w:val="005C6402"/>
    <w:rsid w:val="005C7816"/>
    <w:rsid w:val="005D041E"/>
    <w:rsid w:val="005D1079"/>
    <w:rsid w:val="005D2A3F"/>
    <w:rsid w:val="005D305F"/>
    <w:rsid w:val="005D5064"/>
    <w:rsid w:val="005D5BB7"/>
    <w:rsid w:val="005D630D"/>
    <w:rsid w:val="005D6599"/>
    <w:rsid w:val="005D7491"/>
    <w:rsid w:val="005D7F64"/>
    <w:rsid w:val="005E0E4F"/>
    <w:rsid w:val="005E1C90"/>
    <w:rsid w:val="005E42C5"/>
    <w:rsid w:val="005E65D2"/>
    <w:rsid w:val="005F01D6"/>
    <w:rsid w:val="005F2234"/>
    <w:rsid w:val="005F25C3"/>
    <w:rsid w:val="005F2A7F"/>
    <w:rsid w:val="005F3818"/>
    <w:rsid w:val="005F566C"/>
    <w:rsid w:val="005F5798"/>
    <w:rsid w:val="005F7196"/>
    <w:rsid w:val="00603032"/>
    <w:rsid w:val="00603036"/>
    <w:rsid w:val="00607B98"/>
    <w:rsid w:val="006103C1"/>
    <w:rsid w:val="00611163"/>
    <w:rsid w:val="00611B32"/>
    <w:rsid w:val="00612A4F"/>
    <w:rsid w:val="00613521"/>
    <w:rsid w:val="0061627B"/>
    <w:rsid w:val="00616D14"/>
    <w:rsid w:val="006306FD"/>
    <w:rsid w:val="006317A8"/>
    <w:rsid w:val="00631D5B"/>
    <w:rsid w:val="00633ED8"/>
    <w:rsid w:val="00634598"/>
    <w:rsid w:val="0064055F"/>
    <w:rsid w:val="00641758"/>
    <w:rsid w:val="00642A5E"/>
    <w:rsid w:val="00643F6B"/>
    <w:rsid w:val="00646FC3"/>
    <w:rsid w:val="00647E5B"/>
    <w:rsid w:val="00651F18"/>
    <w:rsid w:val="00655DA6"/>
    <w:rsid w:val="00656878"/>
    <w:rsid w:val="00660A1A"/>
    <w:rsid w:val="00660A7E"/>
    <w:rsid w:val="0066128D"/>
    <w:rsid w:val="00661E77"/>
    <w:rsid w:val="006631EC"/>
    <w:rsid w:val="00663286"/>
    <w:rsid w:val="00664DCE"/>
    <w:rsid w:val="006650F5"/>
    <w:rsid w:val="00670F44"/>
    <w:rsid w:val="006753E6"/>
    <w:rsid w:val="00676A04"/>
    <w:rsid w:val="00677174"/>
    <w:rsid w:val="00677DAA"/>
    <w:rsid w:val="006803E3"/>
    <w:rsid w:val="006806B5"/>
    <w:rsid w:val="006821B3"/>
    <w:rsid w:val="00682378"/>
    <w:rsid w:val="00682CE3"/>
    <w:rsid w:val="00683F1C"/>
    <w:rsid w:val="00683F71"/>
    <w:rsid w:val="00686BEB"/>
    <w:rsid w:val="006879A9"/>
    <w:rsid w:val="006919C0"/>
    <w:rsid w:val="006928AE"/>
    <w:rsid w:val="006978CF"/>
    <w:rsid w:val="00697B19"/>
    <w:rsid w:val="006A3065"/>
    <w:rsid w:val="006A491E"/>
    <w:rsid w:val="006A5CCE"/>
    <w:rsid w:val="006A6BCA"/>
    <w:rsid w:val="006A6C18"/>
    <w:rsid w:val="006B3FEB"/>
    <w:rsid w:val="006C14F5"/>
    <w:rsid w:val="006C2197"/>
    <w:rsid w:val="006D17AB"/>
    <w:rsid w:val="006D2049"/>
    <w:rsid w:val="006D3804"/>
    <w:rsid w:val="006D634D"/>
    <w:rsid w:val="006E1A3B"/>
    <w:rsid w:val="006E2DFA"/>
    <w:rsid w:val="006E6CE9"/>
    <w:rsid w:val="006F0A40"/>
    <w:rsid w:val="006F17F9"/>
    <w:rsid w:val="006F21B6"/>
    <w:rsid w:val="006F2CC1"/>
    <w:rsid w:val="006F6EE4"/>
    <w:rsid w:val="00704B81"/>
    <w:rsid w:val="00704E58"/>
    <w:rsid w:val="00705AD4"/>
    <w:rsid w:val="00705DBF"/>
    <w:rsid w:val="0071086E"/>
    <w:rsid w:val="00711033"/>
    <w:rsid w:val="0071187A"/>
    <w:rsid w:val="00715D7F"/>
    <w:rsid w:val="00716842"/>
    <w:rsid w:val="00716FA1"/>
    <w:rsid w:val="0071769A"/>
    <w:rsid w:val="00724FE5"/>
    <w:rsid w:val="007269FB"/>
    <w:rsid w:val="007277EC"/>
    <w:rsid w:val="007317B4"/>
    <w:rsid w:val="00734209"/>
    <w:rsid w:val="00735111"/>
    <w:rsid w:val="00737491"/>
    <w:rsid w:val="0074242F"/>
    <w:rsid w:val="00743D8D"/>
    <w:rsid w:val="00745E10"/>
    <w:rsid w:val="007506B2"/>
    <w:rsid w:val="00751645"/>
    <w:rsid w:val="00751CA2"/>
    <w:rsid w:val="007528FE"/>
    <w:rsid w:val="00760C4D"/>
    <w:rsid w:val="007642D7"/>
    <w:rsid w:val="00766001"/>
    <w:rsid w:val="007721C2"/>
    <w:rsid w:val="0077397C"/>
    <w:rsid w:val="00774304"/>
    <w:rsid w:val="00775A7A"/>
    <w:rsid w:val="007814F9"/>
    <w:rsid w:val="00782AFC"/>
    <w:rsid w:val="00783081"/>
    <w:rsid w:val="0078566B"/>
    <w:rsid w:val="0079035D"/>
    <w:rsid w:val="0079375C"/>
    <w:rsid w:val="0079441A"/>
    <w:rsid w:val="0079642F"/>
    <w:rsid w:val="007A1BEC"/>
    <w:rsid w:val="007A3A05"/>
    <w:rsid w:val="007A437B"/>
    <w:rsid w:val="007A6ED0"/>
    <w:rsid w:val="007A7505"/>
    <w:rsid w:val="007B1EC0"/>
    <w:rsid w:val="007B46D9"/>
    <w:rsid w:val="007C0505"/>
    <w:rsid w:val="007C193D"/>
    <w:rsid w:val="007C6530"/>
    <w:rsid w:val="007C6A8B"/>
    <w:rsid w:val="007D0C1B"/>
    <w:rsid w:val="007D1097"/>
    <w:rsid w:val="007D39DF"/>
    <w:rsid w:val="007D4829"/>
    <w:rsid w:val="007D6387"/>
    <w:rsid w:val="007D7DF4"/>
    <w:rsid w:val="007F1F32"/>
    <w:rsid w:val="007F5155"/>
    <w:rsid w:val="008002EB"/>
    <w:rsid w:val="00801C5A"/>
    <w:rsid w:val="00802B3F"/>
    <w:rsid w:val="008104BC"/>
    <w:rsid w:val="00810EFC"/>
    <w:rsid w:val="00813389"/>
    <w:rsid w:val="00813650"/>
    <w:rsid w:val="00813ED6"/>
    <w:rsid w:val="00817C4B"/>
    <w:rsid w:val="008204B7"/>
    <w:rsid w:val="008215E8"/>
    <w:rsid w:val="00823586"/>
    <w:rsid w:val="00825313"/>
    <w:rsid w:val="00826064"/>
    <w:rsid w:val="008261C9"/>
    <w:rsid w:val="008268F7"/>
    <w:rsid w:val="00827C10"/>
    <w:rsid w:val="008310D6"/>
    <w:rsid w:val="00834A69"/>
    <w:rsid w:val="00836FF1"/>
    <w:rsid w:val="00851218"/>
    <w:rsid w:val="00853E4A"/>
    <w:rsid w:val="00860028"/>
    <w:rsid w:val="00862213"/>
    <w:rsid w:val="00864A93"/>
    <w:rsid w:val="0086573A"/>
    <w:rsid w:val="00867366"/>
    <w:rsid w:val="00867519"/>
    <w:rsid w:val="00867EEE"/>
    <w:rsid w:val="00871AE4"/>
    <w:rsid w:val="008736E7"/>
    <w:rsid w:val="00873880"/>
    <w:rsid w:val="00873A91"/>
    <w:rsid w:val="00873EF0"/>
    <w:rsid w:val="00874ACE"/>
    <w:rsid w:val="008772BD"/>
    <w:rsid w:val="0088041D"/>
    <w:rsid w:val="008830BD"/>
    <w:rsid w:val="008830C6"/>
    <w:rsid w:val="00883777"/>
    <w:rsid w:val="00884F5F"/>
    <w:rsid w:val="00893DCE"/>
    <w:rsid w:val="00893E8B"/>
    <w:rsid w:val="008A2F41"/>
    <w:rsid w:val="008A3070"/>
    <w:rsid w:val="008A6505"/>
    <w:rsid w:val="008A6684"/>
    <w:rsid w:val="008B0200"/>
    <w:rsid w:val="008B0265"/>
    <w:rsid w:val="008B0616"/>
    <w:rsid w:val="008B0CAA"/>
    <w:rsid w:val="008B1F35"/>
    <w:rsid w:val="008B7CE8"/>
    <w:rsid w:val="008C04A6"/>
    <w:rsid w:val="008C1475"/>
    <w:rsid w:val="008C1784"/>
    <w:rsid w:val="008C17AE"/>
    <w:rsid w:val="008C52B6"/>
    <w:rsid w:val="008C6D99"/>
    <w:rsid w:val="008D25CA"/>
    <w:rsid w:val="008D3531"/>
    <w:rsid w:val="008D53A6"/>
    <w:rsid w:val="008D5BA9"/>
    <w:rsid w:val="008D674D"/>
    <w:rsid w:val="008D7D6C"/>
    <w:rsid w:val="008E1230"/>
    <w:rsid w:val="008E2A40"/>
    <w:rsid w:val="008E30D6"/>
    <w:rsid w:val="008E4DA8"/>
    <w:rsid w:val="008E6B30"/>
    <w:rsid w:val="008E7E18"/>
    <w:rsid w:val="008F04E6"/>
    <w:rsid w:val="008F2982"/>
    <w:rsid w:val="008F2BE4"/>
    <w:rsid w:val="008F3366"/>
    <w:rsid w:val="008F5F24"/>
    <w:rsid w:val="0090010F"/>
    <w:rsid w:val="0090184D"/>
    <w:rsid w:val="00901B0B"/>
    <w:rsid w:val="0090432F"/>
    <w:rsid w:val="00905D42"/>
    <w:rsid w:val="009073F3"/>
    <w:rsid w:val="00914FB9"/>
    <w:rsid w:val="0092031E"/>
    <w:rsid w:val="00920CC1"/>
    <w:rsid w:val="00920CC7"/>
    <w:rsid w:val="00923242"/>
    <w:rsid w:val="009238F7"/>
    <w:rsid w:val="009253E3"/>
    <w:rsid w:val="0092792E"/>
    <w:rsid w:val="0093056E"/>
    <w:rsid w:val="0093357A"/>
    <w:rsid w:val="009354F0"/>
    <w:rsid w:val="00935FEA"/>
    <w:rsid w:val="00941587"/>
    <w:rsid w:val="0094301A"/>
    <w:rsid w:val="009435F8"/>
    <w:rsid w:val="009453B2"/>
    <w:rsid w:val="009459A1"/>
    <w:rsid w:val="0094749F"/>
    <w:rsid w:val="00957CFA"/>
    <w:rsid w:val="00957E7E"/>
    <w:rsid w:val="00960EBB"/>
    <w:rsid w:val="0096344A"/>
    <w:rsid w:val="009647EA"/>
    <w:rsid w:val="00965C3E"/>
    <w:rsid w:val="00967C84"/>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0DC9"/>
    <w:rsid w:val="009A4DC6"/>
    <w:rsid w:val="009A51F1"/>
    <w:rsid w:val="009A5F64"/>
    <w:rsid w:val="009B335C"/>
    <w:rsid w:val="009B608B"/>
    <w:rsid w:val="009B61B2"/>
    <w:rsid w:val="009C099C"/>
    <w:rsid w:val="009C2DCE"/>
    <w:rsid w:val="009C30DC"/>
    <w:rsid w:val="009C3C2E"/>
    <w:rsid w:val="009C4795"/>
    <w:rsid w:val="009C53FD"/>
    <w:rsid w:val="009D068D"/>
    <w:rsid w:val="009D1E8D"/>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7A6"/>
    <w:rsid w:val="00A14EB0"/>
    <w:rsid w:val="00A153BB"/>
    <w:rsid w:val="00A1563D"/>
    <w:rsid w:val="00A15D94"/>
    <w:rsid w:val="00A16A51"/>
    <w:rsid w:val="00A2059A"/>
    <w:rsid w:val="00A23711"/>
    <w:rsid w:val="00A25C3F"/>
    <w:rsid w:val="00A25C73"/>
    <w:rsid w:val="00A26D54"/>
    <w:rsid w:val="00A304ED"/>
    <w:rsid w:val="00A32C14"/>
    <w:rsid w:val="00A32DFE"/>
    <w:rsid w:val="00A33BFF"/>
    <w:rsid w:val="00A36F62"/>
    <w:rsid w:val="00A40F7E"/>
    <w:rsid w:val="00A41F88"/>
    <w:rsid w:val="00A4681C"/>
    <w:rsid w:val="00A4786D"/>
    <w:rsid w:val="00A47A64"/>
    <w:rsid w:val="00A5205C"/>
    <w:rsid w:val="00A55C1A"/>
    <w:rsid w:val="00A60EA8"/>
    <w:rsid w:val="00A62CD1"/>
    <w:rsid w:val="00A63EFD"/>
    <w:rsid w:val="00A719C1"/>
    <w:rsid w:val="00A72364"/>
    <w:rsid w:val="00A727DB"/>
    <w:rsid w:val="00A73471"/>
    <w:rsid w:val="00A7737A"/>
    <w:rsid w:val="00A77472"/>
    <w:rsid w:val="00A81988"/>
    <w:rsid w:val="00A82584"/>
    <w:rsid w:val="00A83823"/>
    <w:rsid w:val="00A86690"/>
    <w:rsid w:val="00A86830"/>
    <w:rsid w:val="00A9062D"/>
    <w:rsid w:val="00A90E07"/>
    <w:rsid w:val="00A91143"/>
    <w:rsid w:val="00A937AC"/>
    <w:rsid w:val="00A94747"/>
    <w:rsid w:val="00A96D02"/>
    <w:rsid w:val="00A978FF"/>
    <w:rsid w:val="00AA1655"/>
    <w:rsid w:val="00AA36AF"/>
    <w:rsid w:val="00AA628F"/>
    <w:rsid w:val="00AA62F5"/>
    <w:rsid w:val="00AA6436"/>
    <w:rsid w:val="00AA7307"/>
    <w:rsid w:val="00AB039B"/>
    <w:rsid w:val="00AB39EA"/>
    <w:rsid w:val="00AB6922"/>
    <w:rsid w:val="00AC25E4"/>
    <w:rsid w:val="00AC472A"/>
    <w:rsid w:val="00AC4CA4"/>
    <w:rsid w:val="00AC4E85"/>
    <w:rsid w:val="00AC5ADC"/>
    <w:rsid w:val="00AC6FAF"/>
    <w:rsid w:val="00AD0519"/>
    <w:rsid w:val="00AD1648"/>
    <w:rsid w:val="00AD381B"/>
    <w:rsid w:val="00AD681F"/>
    <w:rsid w:val="00AD7D6C"/>
    <w:rsid w:val="00AD7FD5"/>
    <w:rsid w:val="00AE1345"/>
    <w:rsid w:val="00AE2408"/>
    <w:rsid w:val="00AE2EC1"/>
    <w:rsid w:val="00AE4615"/>
    <w:rsid w:val="00AE5E70"/>
    <w:rsid w:val="00AE75B9"/>
    <w:rsid w:val="00AF3C4B"/>
    <w:rsid w:val="00AF5289"/>
    <w:rsid w:val="00AF76AF"/>
    <w:rsid w:val="00B06179"/>
    <w:rsid w:val="00B10E10"/>
    <w:rsid w:val="00B10EF8"/>
    <w:rsid w:val="00B17435"/>
    <w:rsid w:val="00B217AB"/>
    <w:rsid w:val="00B22C86"/>
    <w:rsid w:val="00B25264"/>
    <w:rsid w:val="00B25360"/>
    <w:rsid w:val="00B256E2"/>
    <w:rsid w:val="00B26229"/>
    <w:rsid w:val="00B26BCE"/>
    <w:rsid w:val="00B336D7"/>
    <w:rsid w:val="00B33A85"/>
    <w:rsid w:val="00B34147"/>
    <w:rsid w:val="00B347A6"/>
    <w:rsid w:val="00B351A7"/>
    <w:rsid w:val="00B42335"/>
    <w:rsid w:val="00B4256D"/>
    <w:rsid w:val="00B43398"/>
    <w:rsid w:val="00B4689C"/>
    <w:rsid w:val="00B47B53"/>
    <w:rsid w:val="00B504F3"/>
    <w:rsid w:val="00B508BA"/>
    <w:rsid w:val="00B52FF6"/>
    <w:rsid w:val="00B53ECC"/>
    <w:rsid w:val="00B54654"/>
    <w:rsid w:val="00B54A86"/>
    <w:rsid w:val="00B554D9"/>
    <w:rsid w:val="00B57B54"/>
    <w:rsid w:val="00B649D0"/>
    <w:rsid w:val="00B70C33"/>
    <w:rsid w:val="00B71886"/>
    <w:rsid w:val="00B72084"/>
    <w:rsid w:val="00B728AF"/>
    <w:rsid w:val="00B74E13"/>
    <w:rsid w:val="00B75990"/>
    <w:rsid w:val="00B779E1"/>
    <w:rsid w:val="00B8087C"/>
    <w:rsid w:val="00B82230"/>
    <w:rsid w:val="00B851A2"/>
    <w:rsid w:val="00B9011C"/>
    <w:rsid w:val="00B90FB4"/>
    <w:rsid w:val="00B92D48"/>
    <w:rsid w:val="00B97698"/>
    <w:rsid w:val="00BA29F2"/>
    <w:rsid w:val="00BA2FE7"/>
    <w:rsid w:val="00BA54C6"/>
    <w:rsid w:val="00BA5527"/>
    <w:rsid w:val="00BA6127"/>
    <w:rsid w:val="00BA6C98"/>
    <w:rsid w:val="00BA7825"/>
    <w:rsid w:val="00BB0DBB"/>
    <w:rsid w:val="00BB1B28"/>
    <w:rsid w:val="00BB2D49"/>
    <w:rsid w:val="00BB34DC"/>
    <w:rsid w:val="00BC4368"/>
    <w:rsid w:val="00BC6D0E"/>
    <w:rsid w:val="00BD063F"/>
    <w:rsid w:val="00BD2808"/>
    <w:rsid w:val="00BD33E0"/>
    <w:rsid w:val="00BD3E89"/>
    <w:rsid w:val="00BD55DA"/>
    <w:rsid w:val="00BD5E6D"/>
    <w:rsid w:val="00BD7AC6"/>
    <w:rsid w:val="00BE3B65"/>
    <w:rsid w:val="00BE5292"/>
    <w:rsid w:val="00BE6CE5"/>
    <w:rsid w:val="00BF0586"/>
    <w:rsid w:val="00BF16B1"/>
    <w:rsid w:val="00BF1C9F"/>
    <w:rsid w:val="00BF5FA0"/>
    <w:rsid w:val="00BF6706"/>
    <w:rsid w:val="00C010FA"/>
    <w:rsid w:val="00C0163B"/>
    <w:rsid w:val="00C044F7"/>
    <w:rsid w:val="00C05EAB"/>
    <w:rsid w:val="00C072F3"/>
    <w:rsid w:val="00C142DE"/>
    <w:rsid w:val="00C1461A"/>
    <w:rsid w:val="00C1527A"/>
    <w:rsid w:val="00C153AC"/>
    <w:rsid w:val="00C156B3"/>
    <w:rsid w:val="00C17534"/>
    <w:rsid w:val="00C17B3A"/>
    <w:rsid w:val="00C24001"/>
    <w:rsid w:val="00C241D9"/>
    <w:rsid w:val="00C24370"/>
    <w:rsid w:val="00C30744"/>
    <w:rsid w:val="00C30883"/>
    <w:rsid w:val="00C324E2"/>
    <w:rsid w:val="00C325D2"/>
    <w:rsid w:val="00C32BDC"/>
    <w:rsid w:val="00C3491E"/>
    <w:rsid w:val="00C36116"/>
    <w:rsid w:val="00C4100D"/>
    <w:rsid w:val="00C411B3"/>
    <w:rsid w:val="00C4229A"/>
    <w:rsid w:val="00C4719A"/>
    <w:rsid w:val="00C47C6A"/>
    <w:rsid w:val="00C56192"/>
    <w:rsid w:val="00C562FF"/>
    <w:rsid w:val="00C606DF"/>
    <w:rsid w:val="00C62D62"/>
    <w:rsid w:val="00C634F6"/>
    <w:rsid w:val="00C6403D"/>
    <w:rsid w:val="00C648AC"/>
    <w:rsid w:val="00C64C7C"/>
    <w:rsid w:val="00C66A2B"/>
    <w:rsid w:val="00C675DC"/>
    <w:rsid w:val="00C716F1"/>
    <w:rsid w:val="00C71722"/>
    <w:rsid w:val="00C721DB"/>
    <w:rsid w:val="00C73617"/>
    <w:rsid w:val="00C74CFF"/>
    <w:rsid w:val="00C8065C"/>
    <w:rsid w:val="00C85CDA"/>
    <w:rsid w:val="00C872B1"/>
    <w:rsid w:val="00C87994"/>
    <w:rsid w:val="00C934D7"/>
    <w:rsid w:val="00C93504"/>
    <w:rsid w:val="00C95FB7"/>
    <w:rsid w:val="00C9781F"/>
    <w:rsid w:val="00C97A52"/>
    <w:rsid w:val="00C97C4E"/>
    <w:rsid w:val="00CA3606"/>
    <w:rsid w:val="00CA38E4"/>
    <w:rsid w:val="00CA4AB3"/>
    <w:rsid w:val="00CA63BA"/>
    <w:rsid w:val="00CB1B84"/>
    <w:rsid w:val="00CB4F33"/>
    <w:rsid w:val="00CB5CDA"/>
    <w:rsid w:val="00CB77F5"/>
    <w:rsid w:val="00CC0432"/>
    <w:rsid w:val="00CC04FA"/>
    <w:rsid w:val="00CC0DA3"/>
    <w:rsid w:val="00CC1505"/>
    <w:rsid w:val="00CC21BE"/>
    <w:rsid w:val="00CC31FF"/>
    <w:rsid w:val="00CC4627"/>
    <w:rsid w:val="00CD5435"/>
    <w:rsid w:val="00CD6C79"/>
    <w:rsid w:val="00CD7F89"/>
    <w:rsid w:val="00CE2F50"/>
    <w:rsid w:val="00CE456C"/>
    <w:rsid w:val="00CE6911"/>
    <w:rsid w:val="00CE773F"/>
    <w:rsid w:val="00CF2342"/>
    <w:rsid w:val="00CF2FE5"/>
    <w:rsid w:val="00CF4A25"/>
    <w:rsid w:val="00CF79C6"/>
    <w:rsid w:val="00D01018"/>
    <w:rsid w:val="00D0124D"/>
    <w:rsid w:val="00D02D48"/>
    <w:rsid w:val="00D046AF"/>
    <w:rsid w:val="00D04C29"/>
    <w:rsid w:val="00D06DDD"/>
    <w:rsid w:val="00D0703D"/>
    <w:rsid w:val="00D07F88"/>
    <w:rsid w:val="00D10165"/>
    <w:rsid w:val="00D1050F"/>
    <w:rsid w:val="00D117CA"/>
    <w:rsid w:val="00D12E19"/>
    <w:rsid w:val="00D17993"/>
    <w:rsid w:val="00D201DF"/>
    <w:rsid w:val="00D2361A"/>
    <w:rsid w:val="00D249EC"/>
    <w:rsid w:val="00D25535"/>
    <w:rsid w:val="00D260D0"/>
    <w:rsid w:val="00D264F6"/>
    <w:rsid w:val="00D31561"/>
    <w:rsid w:val="00D322BA"/>
    <w:rsid w:val="00D32C03"/>
    <w:rsid w:val="00D33EF9"/>
    <w:rsid w:val="00D34BA9"/>
    <w:rsid w:val="00D3559B"/>
    <w:rsid w:val="00D366AC"/>
    <w:rsid w:val="00D378AB"/>
    <w:rsid w:val="00D439F7"/>
    <w:rsid w:val="00D44336"/>
    <w:rsid w:val="00D51347"/>
    <w:rsid w:val="00D5155A"/>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0AA"/>
    <w:rsid w:val="00D92356"/>
    <w:rsid w:val="00D92C99"/>
    <w:rsid w:val="00D92CDD"/>
    <w:rsid w:val="00D94379"/>
    <w:rsid w:val="00D9463D"/>
    <w:rsid w:val="00D94D51"/>
    <w:rsid w:val="00D951A4"/>
    <w:rsid w:val="00D95863"/>
    <w:rsid w:val="00D96F96"/>
    <w:rsid w:val="00DA124D"/>
    <w:rsid w:val="00DA2C63"/>
    <w:rsid w:val="00DA77DE"/>
    <w:rsid w:val="00DA7AA0"/>
    <w:rsid w:val="00DB06F8"/>
    <w:rsid w:val="00DB1E48"/>
    <w:rsid w:val="00DB29F3"/>
    <w:rsid w:val="00DB4165"/>
    <w:rsid w:val="00DB5691"/>
    <w:rsid w:val="00DB59D1"/>
    <w:rsid w:val="00DC0101"/>
    <w:rsid w:val="00DC04D2"/>
    <w:rsid w:val="00DC146A"/>
    <w:rsid w:val="00DC14D7"/>
    <w:rsid w:val="00DC4A55"/>
    <w:rsid w:val="00DC5D9D"/>
    <w:rsid w:val="00DC6522"/>
    <w:rsid w:val="00DC6F65"/>
    <w:rsid w:val="00DD192F"/>
    <w:rsid w:val="00DD38E6"/>
    <w:rsid w:val="00DD442D"/>
    <w:rsid w:val="00DD4518"/>
    <w:rsid w:val="00DD464B"/>
    <w:rsid w:val="00DD4F5B"/>
    <w:rsid w:val="00DD6975"/>
    <w:rsid w:val="00DD6A58"/>
    <w:rsid w:val="00DD77D1"/>
    <w:rsid w:val="00DE0297"/>
    <w:rsid w:val="00DE0432"/>
    <w:rsid w:val="00DE2BC6"/>
    <w:rsid w:val="00DF0A24"/>
    <w:rsid w:val="00DF1FC4"/>
    <w:rsid w:val="00DF2DF6"/>
    <w:rsid w:val="00DF4BB1"/>
    <w:rsid w:val="00DF77DB"/>
    <w:rsid w:val="00E00535"/>
    <w:rsid w:val="00E00CBF"/>
    <w:rsid w:val="00E01A26"/>
    <w:rsid w:val="00E03834"/>
    <w:rsid w:val="00E054A2"/>
    <w:rsid w:val="00E05709"/>
    <w:rsid w:val="00E05AC3"/>
    <w:rsid w:val="00E12141"/>
    <w:rsid w:val="00E12E01"/>
    <w:rsid w:val="00E13681"/>
    <w:rsid w:val="00E146BA"/>
    <w:rsid w:val="00E157BD"/>
    <w:rsid w:val="00E174EC"/>
    <w:rsid w:val="00E17D84"/>
    <w:rsid w:val="00E27ED4"/>
    <w:rsid w:val="00E3077C"/>
    <w:rsid w:val="00E34924"/>
    <w:rsid w:val="00E34AD3"/>
    <w:rsid w:val="00E3503B"/>
    <w:rsid w:val="00E3542A"/>
    <w:rsid w:val="00E35B95"/>
    <w:rsid w:val="00E40AAC"/>
    <w:rsid w:val="00E456C9"/>
    <w:rsid w:val="00E459FB"/>
    <w:rsid w:val="00E46A0D"/>
    <w:rsid w:val="00E5249F"/>
    <w:rsid w:val="00E56746"/>
    <w:rsid w:val="00E64959"/>
    <w:rsid w:val="00E673AB"/>
    <w:rsid w:val="00E70D80"/>
    <w:rsid w:val="00E73012"/>
    <w:rsid w:val="00E738DC"/>
    <w:rsid w:val="00E7791E"/>
    <w:rsid w:val="00E77A01"/>
    <w:rsid w:val="00E829D2"/>
    <w:rsid w:val="00E838FA"/>
    <w:rsid w:val="00E869DA"/>
    <w:rsid w:val="00E87CE0"/>
    <w:rsid w:val="00E927A6"/>
    <w:rsid w:val="00E9640B"/>
    <w:rsid w:val="00E971DF"/>
    <w:rsid w:val="00E97543"/>
    <w:rsid w:val="00EA0EFC"/>
    <w:rsid w:val="00EA23FC"/>
    <w:rsid w:val="00EA4E93"/>
    <w:rsid w:val="00EB3AE5"/>
    <w:rsid w:val="00EB525F"/>
    <w:rsid w:val="00EB5E92"/>
    <w:rsid w:val="00EB7427"/>
    <w:rsid w:val="00EC2331"/>
    <w:rsid w:val="00EC462C"/>
    <w:rsid w:val="00ED0A05"/>
    <w:rsid w:val="00ED1A96"/>
    <w:rsid w:val="00ED308E"/>
    <w:rsid w:val="00ED3D76"/>
    <w:rsid w:val="00ED4089"/>
    <w:rsid w:val="00ED460E"/>
    <w:rsid w:val="00ED49B0"/>
    <w:rsid w:val="00EE0FA7"/>
    <w:rsid w:val="00EE1783"/>
    <w:rsid w:val="00EE1A05"/>
    <w:rsid w:val="00EE1F92"/>
    <w:rsid w:val="00EE5818"/>
    <w:rsid w:val="00EF0890"/>
    <w:rsid w:val="00EF37B8"/>
    <w:rsid w:val="00EF441F"/>
    <w:rsid w:val="00F00CF4"/>
    <w:rsid w:val="00F00FEA"/>
    <w:rsid w:val="00F0213C"/>
    <w:rsid w:val="00F04AB9"/>
    <w:rsid w:val="00F06780"/>
    <w:rsid w:val="00F107DA"/>
    <w:rsid w:val="00F10A22"/>
    <w:rsid w:val="00F10F69"/>
    <w:rsid w:val="00F11A43"/>
    <w:rsid w:val="00F11F87"/>
    <w:rsid w:val="00F1299B"/>
    <w:rsid w:val="00F132DF"/>
    <w:rsid w:val="00F16C5E"/>
    <w:rsid w:val="00F177A2"/>
    <w:rsid w:val="00F177AC"/>
    <w:rsid w:val="00F17C3F"/>
    <w:rsid w:val="00F20AF7"/>
    <w:rsid w:val="00F253C6"/>
    <w:rsid w:val="00F30234"/>
    <w:rsid w:val="00F316C6"/>
    <w:rsid w:val="00F32638"/>
    <w:rsid w:val="00F35ECD"/>
    <w:rsid w:val="00F361B5"/>
    <w:rsid w:val="00F41463"/>
    <w:rsid w:val="00F444F4"/>
    <w:rsid w:val="00F448C8"/>
    <w:rsid w:val="00F47366"/>
    <w:rsid w:val="00F50CD2"/>
    <w:rsid w:val="00F5106E"/>
    <w:rsid w:val="00F51365"/>
    <w:rsid w:val="00F54713"/>
    <w:rsid w:val="00F602BE"/>
    <w:rsid w:val="00F65261"/>
    <w:rsid w:val="00F710D4"/>
    <w:rsid w:val="00F751C4"/>
    <w:rsid w:val="00F75791"/>
    <w:rsid w:val="00F75ECB"/>
    <w:rsid w:val="00F77E6C"/>
    <w:rsid w:val="00F8011C"/>
    <w:rsid w:val="00F80D16"/>
    <w:rsid w:val="00F83650"/>
    <w:rsid w:val="00F847B4"/>
    <w:rsid w:val="00F84C9C"/>
    <w:rsid w:val="00F86467"/>
    <w:rsid w:val="00F86F3E"/>
    <w:rsid w:val="00F87F25"/>
    <w:rsid w:val="00F91647"/>
    <w:rsid w:val="00F92D53"/>
    <w:rsid w:val="00F94586"/>
    <w:rsid w:val="00F96712"/>
    <w:rsid w:val="00F96FEB"/>
    <w:rsid w:val="00FA0745"/>
    <w:rsid w:val="00FA0AF5"/>
    <w:rsid w:val="00FA149D"/>
    <w:rsid w:val="00FA2595"/>
    <w:rsid w:val="00FA29DF"/>
    <w:rsid w:val="00FA2BAF"/>
    <w:rsid w:val="00FA3B36"/>
    <w:rsid w:val="00FB0D21"/>
    <w:rsid w:val="00FB393E"/>
    <w:rsid w:val="00FB73F7"/>
    <w:rsid w:val="00FB7AB1"/>
    <w:rsid w:val="00FC0443"/>
    <w:rsid w:val="00FC0732"/>
    <w:rsid w:val="00FC1FE7"/>
    <w:rsid w:val="00FC5612"/>
    <w:rsid w:val="00FC614D"/>
    <w:rsid w:val="00FD15FD"/>
    <w:rsid w:val="00FD33E0"/>
    <w:rsid w:val="00FD7EC9"/>
    <w:rsid w:val="00FE121B"/>
    <w:rsid w:val="00FF12E2"/>
    <w:rsid w:val="00FF1B7E"/>
    <w:rsid w:val="00FF25E3"/>
    <w:rsid w:val="00FF543F"/>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fr-FR"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NichtaufgelsteErwhnung">
    <w:name w:val="Unresolved Mention"/>
    <w:basedOn w:val="Absatz-Standardschriftart"/>
    <w:uiPriority w:val="99"/>
    <w:semiHidden/>
    <w:unhideWhenUsed/>
    <w:rsid w:val="00F847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63381295">
      <w:bodyDiv w:val="1"/>
      <w:marLeft w:val="0"/>
      <w:marRight w:val="0"/>
      <w:marTop w:val="0"/>
      <w:marBottom w:val="0"/>
      <w:divBdr>
        <w:top w:val="none" w:sz="0" w:space="0" w:color="auto"/>
        <w:left w:val="none" w:sz="0" w:space="0" w:color="auto"/>
        <w:bottom w:val="none" w:sz="0" w:space="0" w:color="auto"/>
        <w:right w:val="none" w:sz="0" w:space="0" w:color="auto"/>
      </w:divBdr>
      <w:divsChild>
        <w:div w:id="1301112652">
          <w:marLeft w:val="0"/>
          <w:marRight w:val="0"/>
          <w:marTop w:val="0"/>
          <w:marBottom w:val="0"/>
          <w:divBdr>
            <w:top w:val="none" w:sz="0" w:space="0" w:color="auto"/>
            <w:left w:val="none" w:sz="0" w:space="0" w:color="auto"/>
            <w:bottom w:val="none" w:sz="0" w:space="0" w:color="auto"/>
            <w:right w:val="none" w:sz="0" w:space="0" w:color="auto"/>
          </w:divBdr>
          <w:divsChild>
            <w:div w:id="920021562">
              <w:marLeft w:val="0"/>
              <w:marRight w:val="0"/>
              <w:marTop w:val="0"/>
              <w:marBottom w:val="0"/>
              <w:divBdr>
                <w:top w:val="none" w:sz="0" w:space="0" w:color="auto"/>
                <w:left w:val="none" w:sz="0" w:space="0" w:color="auto"/>
                <w:bottom w:val="none" w:sz="0" w:space="0" w:color="auto"/>
                <w:right w:val="none" w:sz="0" w:space="0" w:color="auto"/>
              </w:divBdr>
              <w:divsChild>
                <w:div w:id="1208222992">
                  <w:marLeft w:val="0"/>
                  <w:marRight w:val="0"/>
                  <w:marTop w:val="0"/>
                  <w:marBottom w:val="0"/>
                  <w:divBdr>
                    <w:top w:val="none" w:sz="0" w:space="0" w:color="auto"/>
                    <w:left w:val="none" w:sz="0" w:space="0" w:color="auto"/>
                    <w:bottom w:val="none" w:sz="0" w:space="0" w:color="auto"/>
                    <w:right w:val="none" w:sz="0" w:space="0" w:color="auto"/>
                  </w:divBdr>
                  <w:divsChild>
                    <w:div w:id="493450563">
                      <w:marLeft w:val="0"/>
                      <w:marRight w:val="0"/>
                      <w:marTop w:val="0"/>
                      <w:marBottom w:val="0"/>
                      <w:divBdr>
                        <w:top w:val="none" w:sz="0" w:space="0" w:color="auto"/>
                        <w:left w:val="none" w:sz="0" w:space="0" w:color="auto"/>
                        <w:bottom w:val="none" w:sz="0" w:space="0" w:color="auto"/>
                        <w:right w:val="none" w:sz="0" w:space="0" w:color="auto"/>
                      </w:divBdr>
                      <w:divsChild>
                        <w:div w:id="123778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966">
          <w:marLeft w:val="0"/>
          <w:marRight w:val="0"/>
          <w:marTop w:val="0"/>
          <w:marBottom w:val="0"/>
          <w:divBdr>
            <w:top w:val="none" w:sz="0" w:space="0" w:color="auto"/>
            <w:left w:val="none" w:sz="0" w:space="0" w:color="auto"/>
            <w:bottom w:val="none" w:sz="0" w:space="0" w:color="auto"/>
            <w:right w:val="none" w:sz="0" w:space="0" w:color="auto"/>
          </w:divBdr>
          <w:divsChild>
            <w:div w:id="784810252">
              <w:marLeft w:val="0"/>
              <w:marRight w:val="0"/>
              <w:marTop w:val="0"/>
              <w:marBottom w:val="0"/>
              <w:divBdr>
                <w:top w:val="none" w:sz="0" w:space="0" w:color="auto"/>
                <w:left w:val="none" w:sz="0" w:space="0" w:color="auto"/>
                <w:bottom w:val="none" w:sz="0" w:space="0" w:color="auto"/>
                <w:right w:val="none" w:sz="0" w:space="0" w:color="auto"/>
              </w:divBdr>
              <w:divsChild>
                <w:div w:id="1085541094">
                  <w:marLeft w:val="0"/>
                  <w:marRight w:val="0"/>
                  <w:marTop w:val="0"/>
                  <w:marBottom w:val="0"/>
                  <w:divBdr>
                    <w:top w:val="none" w:sz="0" w:space="0" w:color="auto"/>
                    <w:left w:val="none" w:sz="0" w:space="0" w:color="auto"/>
                    <w:bottom w:val="none" w:sz="0" w:space="0" w:color="auto"/>
                    <w:right w:val="none" w:sz="0" w:space="0" w:color="auto"/>
                  </w:divBdr>
                  <w:divsChild>
                    <w:div w:id="9660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8398">
          <w:marLeft w:val="0"/>
          <w:marRight w:val="0"/>
          <w:marTop w:val="0"/>
          <w:marBottom w:val="0"/>
          <w:divBdr>
            <w:top w:val="none" w:sz="0" w:space="0" w:color="auto"/>
            <w:left w:val="none" w:sz="0" w:space="0" w:color="auto"/>
            <w:bottom w:val="none" w:sz="0" w:space="0" w:color="auto"/>
            <w:right w:val="none" w:sz="0" w:space="0" w:color="auto"/>
          </w:divBdr>
          <w:divsChild>
            <w:div w:id="1469282434">
              <w:marLeft w:val="0"/>
              <w:marRight w:val="0"/>
              <w:marTop w:val="0"/>
              <w:marBottom w:val="0"/>
              <w:divBdr>
                <w:top w:val="none" w:sz="0" w:space="0" w:color="auto"/>
                <w:left w:val="none" w:sz="0" w:space="0" w:color="auto"/>
                <w:bottom w:val="none" w:sz="0" w:space="0" w:color="auto"/>
                <w:right w:val="none" w:sz="0" w:space="0" w:color="auto"/>
              </w:divBdr>
              <w:divsChild>
                <w:div w:id="19297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62063621">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35652241">
      <w:bodyDiv w:val="1"/>
      <w:marLeft w:val="0"/>
      <w:marRight w:val="0"/>
      <w:marTop w:val="0"/>
      <w:marBottom w:val="0"/>
      <w:divBdr>
        <w:top w:val="none" w:sz="0" w:space="0" w:color="auto"/>
        <w:left w:val="none" w:sz="0" w:space="0" w:color="auto"/>
        <w:bottom w:val="none" w:sz="0" w:space="0" w:color="auto"/>
        <w:right w:val="none" w:sz="0" w:space="0" w:color="auto"/>
      </w:divBdr>
      <w:divsChild>
        <w:div w:id="1332683293">
          <w:marLeft w:val="0"/>
          <w:marRight w:val="0"/>
          <w:marTop w:val="0"/>
          <w:marBottom w:val="0"/>
          <w:divBdr>
            <w:top w:val="none" w:sz="0" w:space="0" w:color="auto"/>
            <w:left w:val="none" w:sz="0" w:space="0" w:color="auto"/>
            <w:bottom w:val="none" w:sz="0" w:space="0" w:color="auto"/>
            <w:right w:val="none" w:sz="0" w:space="0" w:color="auto"/>
          </w:divBdr>
          <w:divsChild>
            <w:div w:id="619800695">
              <w:marLeft w:val="0"/>
              <w:marRight w:val="0"/>
              <w:marTop w:val="0"/>
              <w:marBottom w:val="0"/>
              <w:divBdr>
                <w:top w:val="none" w:sz="0" w:space="0" w:color="auto"/>
                <w:left w:val="none" w:sz="0" w:space="0" w:color="auto"/>
                <w:bottom w:val="none" w:sz="0" w:space="0" w:color="auto"/>
                <w:right w:val="none" w:sz="0" w:space="0" w:color="auto"/>
              </w:divBdr>
              <w:divsChild>
                <w:div w:id="169425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02850472">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21477342">
      <w:bodyDiv w:val="1"/>
      <w:marLeft w:val="0"/>
      <w:marRight w:val="0"/>
      <w:marTop w:val="0"/>
      <w:marBottom w:val="0"/>
      <w:divBdr>
        <w:top w:val="none" w:sz="0" w:space="0" w:color="auto"/>
        <w:left w:val="none" w:sz="0" w:space="0" w:color="auto"/>
        <w:bottom w:val="none" w:sz="0" w:space="0" w:color="auto"/>
        <w:right w:val="none" w:sz="0" w:space="0" w:color="auto"/>
      </w:divBdr>
      <w:divsChild>
        <w:div w:id="582645253">
          <w:marLeft w:val="0"/>
          <w:marRight w:val="0"/>
          <w:marTop w:val="0"/>
          <w:marBottom w:val="0"/>
          <w:divBdr>
            <w:top w:val="none" w:sz="0" w:space="0" w:color="auto"/>
            <w:left w:val="none" w:sz="0" w:space="0" w:color="auto"/>
            <w:bottom w:val="none" w:sz="0" w:space="0" w:color="auto"/>
            <w:right w:val="none" w:sz="0" w:space="0" w:color="auto"/>
          </w:divBdr>
          <w:divsChild>
            <w:div w:id="595483038">
              <w:marLeft w:val="0"/>
              <w:marRight w:val="0"/>
              <w:marTop w:val="0"/>
              <w:marBottom w:val="0"/>
              <w:divBdr>
                <w:top w:val="none" w:sz="0" w:space="0" w:color="auto"/>
                <w:left w:val="none" w:sz="0" w:space="0" w:color="auto"/>
                <w:bottom w:val="none" w:sz="0" w:space="0" w:color="auto"/>
                <w:right w:val="none" w:sz="0" w:space="0" w:color="auto"/>
              </w:divBdr>
              <w:divsChild>
                <w:div w:id="218052352">
                  <w:marLeft w:val="0"/>
                  <w:marRight w:val="0"/>
                  <w:marTop w:val="0"/>
                  <w:marBottom w:val="0"/>
                  <w:divBdr>
                    <w:top w:val="none" w:sz="0" w:space="0" w:color="auto"/>
                    <w:left w:val="none" w:sz="0" w:space="0" w:color="auto"/>
                    <w:bottom w:val="none" w:sz="0" w:space="0" w:color="auto"/>
                    <w:right w:val="none" w:sz="0" w:space="0" w:color="auto"/>
                  </w:divBdr>
                  <w:divsChild>
                    <w:div w:id="1142304888">
                      <w:marLeft w:val="0"/>
                      <w:marRight w:val="0"/>
                      <w:marTop w:val="0"/>
                      <w:marBottom w:val="0"/>
                      <w:divBdr>
                        <w:top w:val="none" w:sz="0" w:space="0" w:color="auto"/>
                        <w:left w:val="none" w:sz="0" w:space="0" w:color="auto"/>
                        <w:bottom w:val="none" w:sz="0" w:space="0" w:color="auto"/>
                        <w:right w:val="none" w:sz="0" w:space="0" w:color="auto"/>
                      </w:divBdr>
                      <w:divsChild>
                        <w:div w:id="1201166691">
                          <w:marLeft w:val="0"/>
                          <w:marRight w:val="0"/>
                          <w:marTop w:val="0"/>
                          <w:marBottom w:val="0"/>
                          <w:divBdr>
                            <w:top w:val="none" w:sz="0" w:space="0" w:color="auto"/>
                            <w:left w:val="none" w:sz="0" w:space="0" w:color="auto"/>
                            <w:bottom w:val="none" w:sz="0" w:space="0" w:color="auto"/>
                            <w:right w:val="none" w:sz="0" w:space="0" w:color="auto"/>
                          </w:divBdr>
                          <w:divsChild>
                            <w:div w:id="169453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460418541">
      <w:bodyDiv w:val="1"/>
      <w:marLeft w:val="0"/>
      <w:marRight w:val="0"/>
      <w:marTop w:val="0"/>
      <w:marBottom w:val="0"/>
      <w:divBdr>
        <w:top w:val="none" w:sz="0" w:space="0" w:color="auto"/>
        <w:left w:val="none" w:sz="0" w:space="0" w:color="auto"/>
        <w:bottom w:val="none" w:sz="0" w:space="0" w:color="auto"/>
        <w:right w:val="none" w:sz="0" w:space="0" w:color="auto"/>
      </w:divBdr>
      <w:divsChild>
        <w:div w:id="1663662458">
          <w:marLeft w:val="0"/>
          <w:marRight w:val="0"/>
          <w:marTop w:val="0"/>
          <w:marBottom w:val="0"/>
          <w:divBdr>
            <w:top w:val="none" w:sz="0" w:space="0" w:color="auto"/>
            <w:left w:val="none" w:sz="0" w:space="0" w:color="auto"/>
            <w:bottom w:val="none" w:sz="0" w:space="0" w:color="auto"/>
            <w:right w:val="none" w:sz="0" w:space="0" w:color="auto"/>
          </w:divBdr>
          <w:divsChild>
            <w:div w:id="1678118916">
              <w:marLeft w:val="0"/>
              <w:marRight w:val="0"/>
              <w:marTop w:val="0"/>
              <w:marBottom w:val="0"/>
              <w:divBdr>
                <w:top w:val="none" w:sz="0" w:space="0" w:color="auto"/>
                <w:left w:val="none" w:sz="0" w:space="0" w:color="auto"/>
                <w:bottom w:val="none" w:sz="0" w:space="0" w:color="auto"/>
                <w:right w:val="none" w:sz="0" w:space="0" w:color="auto"/>
              </w:divBdr>
              <w:divsChild>
                <w:div w:id="42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857619">
      <w:bodyDiv w:val="1"/>
      <w:marLeft w:val="0"/>
      <w:marRight w:val="0"/>
      <w:marTop w:val="0"/>
      <w:marBottom w:val="0"/>
      <w:divBdr>
        <w:top w:val="none" w:sz="0" w:space="0" w:color="auto"/>
        <w:left w:val="none" w:sz="0" w:space="0" w:color="auto"/>
        <w:bottom w:val="none" w:sz="0" w:space="0" w:color="auto"/>
        <w:right w:val="none" w:sz="0" w:space="0" w:color="auto"/>
      </w:divBdr>
      <w:divsChild>
        <w:div w:id="1011299767">
          <w:marLeft w:val="0"/>
          <w:marRight w:val="0"/>
          <w:marTop w:val="0"/>
          <w:marBottom w:val="0"/>
          <w:divBdr>
            <w:top w:val="none" w:sz="0" w:space="0" w:color="auto"/>
            <w:left w:val="none" w:sz="0" w:space="0" w:color="auto"/>
            <w:bottom w:val="none" w:sz="0" w:space="0" w:color="auto"/>
            <w:right w:val="none" w:sz="0" w:space="0" w:color="auto"/>
          </w:divBdr>
          <w:divsChild>
            <w:div w:id="1548839738">
              <w:marLeft w:val="0"/>
              <w:marRight w:val="0"/>
              <w:marTop w:val="0"/>
              <w:marBottom w:val="0"/>
              <w:divBdr>
                <w:top w:val="none" w:sz="0" w:space="0" w:color="auto"/>
                <w:left w:val="none" w:sz="0" w:space="0" w:color="auto"/>
                <w:bottom w:val="none" w:sz="0" w:space="0" w:color="auto"/>
                <w:right w:val="none" w:sz="0" w:space="0" w:color="auto"/>
              </w:divBdr>
              <w:divsChild>
                <w:div w:id="81878702">
                  <w:marLeft w:val="0"/>
                  <w:marRight w:val="0"/>
                  <w:marTop w:val="0"/>
                  <w:marBottom w:val="0"/>
                  <w:divBdr>
                    <w:top w:val="none" w:sz="0" w:space="0" w:color="auto"/>
                    <w:left w:val="none" w:sz="0" w:space="0" w:color="auto"/>
                    <w:bottom w:val="none" w:sz="0" w:space="0" w:color="auto"/>
                    <w:right w:val="none" w:sz="0" w:space="0" w:color="auto"/>
                  </w:divBdr>
                  <w:divsChild>
                    <w:div w:id="830027566">
                      <w:marLeft w:val="0"/>
                      <w:marRight w:val="0"/>
                      <w:marTop w:val="0"/>
                      <w:marBottom w:val="0"/>
                      <w:divBdr>
                        <w:top w:val="none" w:sz="0" w:space="0" w:color="auto"/>
                        <w:left w:val="none" w:sz="0" w:space="0" w:color="auto"/>
                        <w:bottom w:val="none" w:sz="0" w:space="0" w:color="auto"/>
                        <w:right w:val="none" w:sz="0" w:space="0" w:color="auto"/>
                      </w:divBdr>
                      <w:divsChild>
                        <w:div w:id="30057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518433">
          <w:marLeft w:val="0"/>
          <w:marRight w:val="0"/>
          <w:marTop w:val="0"/>
          <w:marBottom w:val="0"/>
          <w:divBdr>
            <w:top w:val="none" w:sz="0" w:space="0" w:color="auto"/>
            <w:left w:val="none" w:sz="0" w:space="0" w:color="auto"/>
            <w:bottom w:val="none" w:sz="0" w:space="0" w:color="auto"/>
            <w:right w:val="none" w:sz="0" w:space="0" w:color="auto"/>
          </w:divBdr>
          <w:divsChild>
            <w:div w:id="353728002">
              <w:marLeft w:val="0"/>
              <w:marRight w:val="0"/>
              <w:marTop w:val="0"/>
              <w:marBottom w:val="0"/>
              <w:divBdr>
                <w:top w:val="none" w:sz="0" w:space="0" w:color="auto"/>
                <w:left w:val="none" w:sz="0" w:space="0" w:color="auto"/>
                <w:bottom w:val="none" w:sz="0" w:space="0" w:color="auto"/>
                <w:right w:val="none" w:sz="0" w:space="0" w:color="auto"/>
              </w:divBdr>
              <w:divsChild>
                <w:div w:id="257829835">
                  <w:marLeft w:val="0"/>
                  <w:marRight w:val="0"/>
                  <w:marTop w:val="0"/>
                  <w:marBottom w:val="0"/>
                  <w:divBdr>
                    <w:top w:val="none" w:sz="0" w:space="0" w:color="auto"/>
                    <w:left w:val="none" w:sz="0" w:space="0" w:color="auto"/>
                    <w:bottom w:val="none" w:sz="0" w:space="0" w:color="auto"/>
                    <w:right w:val="none" w:sz="0" w:space="0" w:color="auto"/>
                  </w:divBdr>
                  <w:divsChild>
                    <w:div w:id="96777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940301">
          <w:marLeft w:val="0"/>
          <w:marRight w:val="0"/>
          <w:marTop w:val="0"/>
          <w:marBottom w:val="0"/>
          <w:divBdr>
            <w:top w:val="none" w:sz="0" w:space="0" w:color="auto"/>
            <w:left w:val="none" w:sz="0" w:space="0" w:color="auto"/>
            <w:bottom w:val="none" w:sz="0" w:space="0" w:color="auto"/>
            <w:right w:val="none" w:sz="0" w:space="0" w:color="auto"/>
          </w:divBdr>
          <w:divsChild>
            <w:div w:id="524058368">
              <w:marLeft w:val="0"/>
              <w:marRight w:val="0"/>
              <w:marTop w:val="0"/>
              <w:marBottom w:val="0"/>
              <w:divBdr>
                <w:top w:val="none" w:sz="0" w:space="0" w:color="auto"/>
                <w:left w:val="none" w:sz="0" w:space="0" w:color="auto"/>
                <w:bottom w:val="none" w:sz="0" w:space="0" w:color="auto"/>
                <w:right w:val="none" w:sz="0" w:space="0" w:color="auto"/>
              </w:divBdr>
              <w:divsChild>
                <w:div w:id="39782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2108527">
      <w:bodyDiv w:val="1"/>
      <w:marLeft w:val="0"/>
      <w:marRight w:val="0"/>
      <w:marTop w:val="0"/>
      <w:marBottom w:val="0"/>
      <w:divBdr>
        <w:top w:val="none" w:sz="0" w:space="0" w:color="auto"/>
        <w:left w:val="none" w:sz="0" w:space="0" w:color="auto"/>
        <w:bottom w:val="none" w:sz="0" w:space="0" w:color="auto"/>
        <w:right w:val="none" w:sz="0" w:space="0" w:color="auto"/>
      </w:divBdr>
      <w:divsChild>
        <w:div w:id="631788146">
          <w:marLeft w:val="0"/>
          <w:marRight w:val="0"/>
          <w:marTop w:val="0"/>
          <w:marBottom w:val="0"/>
          <w:divBdr>
            <w:top w:val="none" w:sz="0" w:space="0" w:color="auto"/>
            <w:left w:val="none" w:sz="0" w:space="0" w:color="auto"/>
            <w:bottom w:val="none" w:sz="0" w:space="0" w:color="auto"/>
            <w:right w:val="none" w:sz="0" w:space="0" w:color="auto"/>
          </w:divBdr>
          <w:divsChild>
            <w:div w:id="14960189">
              <w:marLeft w:val="0"/>
              <w:marRight w:val="0"/>
              <w:marTop w:val="0"/>
              <w:marBottom w:val="0"/>
              <w:divBdr>
                <w:top w:val="none" w:sz="0" w:space="0" w:color="auto"/>
                <w:left w:val="none" w:sz="0" w:space="0" w:color="auto"/>
                <w:bottom w:val="none" w:sz="0" w:space="0" w:color="auto"/>
                <w:right w:val="none" w:sz="0" w:space="0" w:color="auto"/>
              </w:divBdr>
              <w:divsChild>
                <w:div w:id="154348300">
                  <w:marLeft w:val="0"/>
                  <w:marRight w:val="0"/>
                  <w:marTop w:val="0"/>
                  <w:marBottom w:val="0"/>
                  <w:divBdr>
                    <w:top w:val="none" w:sz="0" w:space="0" w:color="auto"/>
                    <w:left w:val="none" w:sz="0" w:space="0" w:color="auto"/>
                    <w:bottom w:val="none" w:sz="0" w:space="0" w:color="auto"/>
                    <w:right w:val="none" w:sz="0" w:space="0" w:color="auto"/>
                  </w:divBdr>
                  <w:divsChild>
                    <w:div w:id="461925457">
                      <w:marLeft w:val="0"/>
                      <w:marRight w:val="0"/>
                      <w:marTop w:val="0"/>
                      <w:marBottom w:val="0"/>
                      <w:divBdr>
                        <w:top w:val="none" w:sz="0" w:space="0" w:color="auto"/>
                        <w:left w:val="none" w:sz="0" w:space="0" w:color="auto"/>
                        <w:bottom w:val="none" w:sz="0" w:space="0" w:color="auto"/>
                        <w:right w:val="none" w:sz="0" w:space="0" w:color="auto"/>
                      </w:divBdr>
                      <w:divsChild>
                        <w:div w:id="1522012282">
                          <w:marLeft w:val="0"/>
                          <w:marRight w:val="0"/>
                          <w:marTop w:val="0"/>
                          <w:marBottom w:val="0"/>
                          <w:divBdr>
                            <w:top w:val="none" w:sz="0" w:space="0" w:color="auto"/>
                            <w:left w:val="none" w:sz="0" w:space="0" w:color="auto"/>
                            <w:bottom w:val="none" w:sz="0" w:space="0" w:color="auto"/>
                            <w:right w:val="none" w:sz="0" w:space="0" w:color="auto"/>
                          </w:divBdr>
                          <w:divsChild>
                            <w:div w:id="123975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anco@maipr.com" TargetMode="External"/><Relationship Id="rId4" Type="http://schemas.openxmlformats.org/officeDocument/2006/relationships/webSettings" Target="webSettings.xml"/><Relationship Id="rId9" Type="http://schemas.openxmlformats.org/officeDocument/2006/relationships/hyperlink" Target="mailto:press@glastroesch.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3515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7</cp:revision>
  <cp:lastPrinted>2024-08-22T13:57:00Z</cp:lastPrinted>
  <dcterms:created xsi:type="dcterms:W3CDTF">2024-12-16T11:34:00Z</dcterms:created>
  <dcterms:modified xsi:type="dcterms:W3CDTF">2025-01-07T16:24:00Z</dcterms:modified>
  <cp:category/>
</cp:coreProperties>
</file>