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71DC9C" w14:textId="2227BD92" w:rsidR="00293AF8" w:rsidRPr="005D6347" w:rsidRDefault="0042714E" w:rsidP="005D6347">
      <w:pPr>
        <w:spacing w:line="360" w:lineRule="auto"/>
        <w:rPr>
          <w:rFonts w:ascii="Arial" w:hAnsi="Arial" w:cs="Arial"/>
          <w:b/>
          <w:bCs/>
          <w:color w:val="688B84"/>
          <w:sz w:val="22"/>
          <w:szCs w:val="22"/>
        </w:rPr>
      </w:pPr>
      <w:r>
        <w:rPr>
          <w:rFonts w:ascii="Arial" w:hAnsi="Arial"/>
          <w:b/>
          <w:color w:val="688B84"/>
          <w:sz w:val="32"/>
        </w:rPr>
        <w:t>COMMUNIQUÉ DE PRESSE</w:t>
      </w:r>
    </w:p>
    <w:p w14:paraId="7EE53F30" w14:textId="3BB61EFB" w:rsidR="00293AF8" w:rsidRPr="005D6347" w:rsidRDefault="00293AF8" w:rsidP="00293AF8">
      <w:pPr>
        <w:rPr>
          <w:sz w:val="22"/>
          <w:szCs w:val="22"/>
        </w:rPr>
      </w:pPr>
    </w:p>
    <w:p w14:paraId="42FFC256" w14:textId="77777777" w:rsidR="00026542" w:rsidRPr="00026542" w:rsidRDefault="00026542" w:rsidP="00026542">
      <w:pPr>
        <w:spacing w:line="360" w:lineRule="auto"/>
        <w:outlineLvl w:val="0"/>
        <w:rPr>
          <w:rFonts w:ascii="Arial" w:eastAsia="Times New Roman" w:hAnsi="Arial"/>
          <w:b/>
          <w:bCs/>
          <w:kern w:val="36"/>
          <w:sz w:val="28"/>
          <w:szCs w:val="28"/>
        </w:rPr>
      </w:pPr>
      <w:r w:rsidRPr="005D6347">
        <w:rPr>
          <w:rFonts w:ascii="Arial" w:hAnsi="Arial"/>
          <w:sz w:val="22"/>
          <w:szCs w:val="22"/>
        </w:rPr>
        <w:t>C</w:t>
      </w:r>
      <w:r>
        <w:rPr>
          <w:rFonts w:ascii="Arial" w:hAnsi="Arial"/>
          <w:sz w:val="22"/>
        </w:rPr>
        <w:t>aractéristiques optimisées – neutralité et uniformité des couleurs</w:t>
      </w:r>
      <w:r>
        <w:rPr>
          <w:rFonts w:ascii="Arial" w:hAnsi="Arial"/>
          <w:b/>
          <w:sz w:val="28"/>
        </w:rPr>
        <w:t xml:space="preserve"> </w:t>
      </w:r>
      <w:r>
        <w:rPr>
          <w:rFonts w:ascii="Arial" w:hAnsi="Arial"/>
          <w:b/>
          <w:sz w:val="28"/>
        </w:rPr>
        <w:br/>
        <w:t xml:space="preserve">Nouvelle génération de verres de protection solaire SILVERSTAR </w:t>
      </w:r>
    </w:p>
    <w:p w14:paraId="62584885" w14:textId="77777777" w:rsidR="00293AF8" w:rsidRPr="003E2A6A" w:rsidRDefault="00293AF8" w:rsidP="00293AF8">
      <w:pPr>
        <w:spacing w:line="360" w:lineRule="auto"/>
        <w:jc w:val="both"/>
        <w:outlineLvl w:val="0"/>
        <w:rPr>
          <w:rFonts w:ascii="Arial" w:eastAsia="Times New Roman" w:hAnsi="Arial"/>
          <w:b/>
          <w:bCs/>
          <w:kern w:val="36"/>
          <w:sz w:val="22"/>
          <w:szCs w:val="22"/>
        </w:rPr>
      </w:pPr>
    </w:p>
    <w:p w14:paraId="3C7EE72B" w14:textId="4F2F489A" w:rsidR="00972975" w:rsidRPr="0042714E" w:rsidRDefault="0042714E" w:rsidP="00047F07">
      <w:pPr>
        <w:spacing w:line="360" w:lineRule="auto"/>
        <w:jc w:val="both"/>
        <w:outlineLvl w:val="0"/>
        <w:rPr>
          <w:rFonts w:ascii="Arial" w:eastAsia="Times New Roman" w:hAnsi="Arial"/>
          <w:bCs/>
          <w:i/>
          <w:iCs/>
          <w:kern w:val="36"/>
          <w:sz w:val="22"/>
          <w:szCs w:val="22"/>
        </w:rPr>
      </w:pPr>
      <w:r w:rsidRPr="00D95832">
        <w:rPr>
          <w:rFonts w:ascii="Arial" w:hAnsi="Arial"/>
          <w:b/>
          <w:bCs/>
          <w:color w:val="000000" w:themeColor="text1"/>
          <w:sz w:val="22"/>
        </w:rPr>
        <w:t xml:space="preserve">Munich, </w:t>
      </w:r>
      <w:r>
        <w:rPr>
          <w:rFonts w:ascii="Arial" w:hAnsi="Arial"/>
          <w:b/>
          <w:bCs/>
          <w:color w:val="000000" w:themeColor="text1"/>
          <w:sz w:val="22"/>
        </w:rPr>
        <w:t xml:space="preserve">janvier </w:t>
      </w:r>
      <w:r w:rsidRPr="00D95832">
        <w:rPr>
          <w:rFonts w:ascii="Arial" w:hAnsi="Arial"/>
          <w:b/>
          <w:bCs/>
          <w:color w:val="000000" w:themeColor="text1"/>
          <w:sz w:val="22"/>
        </w:rPr>
        <w:t>2025.</w:t>
      </w:r>
      <w:r>
        <w:rPr>
          <w:rFonts w:ascii="Arial" w:hAnsi="Arial"/>
          <w:color w:val="000000" w:themeColor="text1"/>
          <w:sz w:val="22"/>
        </w:rPr>
        <w:t xml:space="preserve"> </w:t>
      </w:r>
      <w:r w:rsidR="00026542" w:rsidRPr="0042714E">
        <w:rPr>
          <w:rFonts w:ascii="Arial" w:hAnsi="Arial"/>
          <w:i/>
          <w:iCs/>
          <w:color w:val="000000" w:themeColor="text1"/>
          <w:sz w:val="22"/>
        </w:rPr>
        <w:t xml:space="preserve">Le changement climatique entraîne des températures toujours plus élevées sous nos latitudes, ce qui influence également l'utilisation du verre dans l'architecture. Les solutions de protection solaire extérieures telles que les volets roulants ou les stores peuvent protéger de la chaleur en été, mais elles sont coûteuses pour les grandes surfaces vitrées et modifient l'aspect du bâtiment. Aujourd’hui, les fenêtres et les façades vitrées doivent donc laisser entrer une grande quantité de lumière naturelle tout en évitant des températures ambiantes excessives. Les nouveaux revêtements de protection solaire SILVERSTAR de Glas </w:t>
      </w:r>
      <w:proofErr w:type="spellStart"/>
      <w:r w:rsidR="00026542" w:rsidRPr="0042714E">
        <w:rPr>
          <w:rFonts w:ascii="Arial" w:hAnsi="Arial"/>
          <w:i/>
          <w:iCs/>
          <w:color w:val="000000" w:themeColor="text1"/>
          <w:sz w:val="22"/>
        </w:rPr>
        <w:t>Trösch</w:t>
      </w:r>
      <w:proofErr w:type="spellEnd"/>
      <w:r w:rsidR="00026542" w:rsidRPr="0042714E">
        <w:rPr>
          <w:rFonts w:ascii="Arial" w:hAnsi="Arial"/>
          <w:i/>
          <w:iCs/>
          <w:color w:val="000000" w:themeColor="text1"/>
          <w:sz w:val="22"/>
        </w:rPr>
        <w:t xml:space="preserve"> remplissent ces critères et répondent également aux plus hautes exigences esthétiques.</w:t>
      </w:r>
    </w:p>
    <w:p w14:paraId="331C19D8" w14:textId="77777777" w:rsidR="00185736" w:rsidRDefault="00185736" w:rsidP="00CC78E9">
      <w:pPr>
        <w:widowControl w:val="0"/>
        <w:autoSpaceDE w:val="0"/>
        <w:autoSpaceDN w:val="0"/>
        <w:adjustRightInd w:val="0"/>
        <w:spacing w:line="360" w:lineRule="auto"/>
        <w:jc w:val="both"/>
        <w:rPr>
          <w:rFonts w:ascii="Arial" w:hAnsi="Arial" w:cs="Arial"/>
          <w:bCs/>
          <w:sz w:val="22"/>
          <w:szCs w:val="22"/>
        </w:rPr>
      </w:pPr>
    </w:p>
    <w:p w14:paraId="78B96A06" w14:textId="77777777" w:rsidR="00026542" w:rsidRPr="007C5E17" w:rsidRDefault="00026542" w:rsidP="00026542">
      <w:pPr>
        <w:spacing w:line="360" w:lineRule="auto"/>
        <w:rPr>
          <w:rFonts w:ascii="Arial" w:hAnsi="Arial" w:cs="Arial"/>
          <w:b/>
          <w:bCs/>
          <w:sz w:val="22"/>
          <w:szCs w:val="22"/>
        </w:rPr>
      </w:pPr>
      <w:r>
        <w:rPr>
          <w:rFonts w:ascii="Arial" w:hAnsi="Arial"/>
          <w:b/>
          <w:sz w:val="22"/>
        </w:rPr>
        <w:t>Des revêtements intelligents pour toutes les conditions de montage</w:t>
      </w:r>
    </w:p>
    <w:p w14:paraId="7C255D11" w14:textId="77D64F67" w:rsidR="00026542" w:rsidRPr="007C5E17" w:rsidRDefault="00026542" w:rsidP="00026542">
      <w:pPr>
        <w:spacing w:line="360" w:lineRule="auto"/>
        <w:rPr>
          <w:rFonts w:ascii="Arial" w:hAnsi="Arial" w:cs="Arial"/>
          <w:sz w:val="22"/>
          <w:szCs w:val="22"/>
        </w:rPr>
      </w:pPr>
      <w:r>
        <w:rPr>
          <w:rFonts w:ascii="Arial" w:hAnsi="Arial"/>
          <w:sz w:val="22"/>
        </w:rPr>
        <w:t xml:space="preserve">Avec différents coefficients de transmission énergétique totale (coefficients g) et une sélectivité optimisée, la nouvelle génération de revêtements de protection solaire SILVERSTAR peut être utilisée sur toutes les façades et tous les sites. Toutes les variantes présentent un coefficient </w:t>
      </w:r>
      <w:proofErr w:type="spellStart"/>
      <w:r>
        <w:rPr>
          <w:rFonts w:ascii="Arial" w:hAnsi="Arial"/>
          <w:sz w:val="22"/>
        </w:rPr>
        <w:t>Ug</w:t>
      </w:r>
      <w:proofErr w:type="spellEnd"/>
      <w:r>
        <w:rPr>
          <w:rFonts w:ascii="Arial" w:hAnsi="Arial"/>
          <w:sz w:val="22"/>
        </w:rPr>
        <w:t xml:space="preserve"> conforme aux exigences actuelles et affichent une réflexion extérieure réduite de moins de 15 %. De plus, ils sont également disponibles en version </w:t>
      </w:r>
      <w:proofErr w:type="spellStart"/>
      <w:r>
        <w:rPr>
          <w:rFonts w:ascii="Arial" w:hAnsi="Arial"/>
          <w:sz w:val="22"/>
        </w:rPr>
        <w:t>trempable</w:t>
      </w:r>
      <w:proofErr w:type="spellEnd"/>
      <w:r>
        <w:rPr>
          <w:rFonts w:ascii="Arial" w:hAnsi="Arial"/>
          <w:sz w:val="22"/>
        </w:rPr>
        <w:t xml:space="preserve"> (T).</w:t>
      </w:r>
    </w:p>
    <w:p w14:paraId="40703CCD" w14:textId="77777777" w:rsidR="00026542" w:rsidRPr="007C5E17" w:rsidRDefault="00026542" w:rsidP="00026542">
      <w:pPr>
        <w:spacing w:line="360" w:lineRule="auto"/>
        <w:rPr>
          <w:rFonts w:ascii="Arial" w:hAnsi="Arial" w:cs="Arial"/>
          <w:sz w:val="22"/>
          <w:szCs w:val="22"/>
        </w:rPr>
      </w:pPr>
    </w:p>
    <w:p w14:paraId="2CD96668" w14:textId="77777777" w:rsidR="00026542" w:rsidRPr="007C5E17" w:rsidRDefault="00026542" w:rsidP="00026542">
      <w:pPr>
        <w:spacing w:line="360" w:lineRule="auto"/>
        <w:rPr>
          <w:rFonts w:ascii="Arial" w:hAnsi="Arial" w:cs="Arial"/>
          <w:sz w:val="22"/>
          <w:szCs w:val="22"/>
        </w:rPr>
      </w:pPr>
      <w:r>
        <w:rPr>
          <w:rFonts w:ascii="Arial" w:hAnsi="Arial"/>
          <w:sz w:val="22"/>
        </w:rPr>
        <w:t xml:space="preserve">Le nouveau SILVERSTAR SELEKT 70 est la solution idéale pour tous les vitrages nécessitant une protection solaire de base, donc essentiellement les façades présentant une proportion de verre faible ou moyenne. Grâce à sa transmission lumineuse très élevée, ce revêtement est particulièrement adapté aux bâtiments d'habitation et constitue une alternative aux revêtements Low E. </w:t>
      </w:r>
    </w:p>
    <w:p w14:paraId="2B3A66C5" w14:textId="77777777" w:rsidR="00026542" w:rsidRPr="007C5E17" w:rsidRDefault="00026542" w:rsidP="00026542">
      <w:pPr>
        <w:spacing w:line="360" w:lineRule="auto"/>
        <w:rPr>
          <w:rFonts w:ascii="Arial" w:hAnsi="Arial" w:cs="Arial"/>
          <w:sz w:val="22"/>
          <w:szCs w:val="22"/>
        </w:rPr>
      </w:pPr>
    </w:p>
    <w:p w14:paraId="7A8555E0" w14:textId="574374BC" w:rsidR="00026542" w:rsidRPr="007C5E17" w:rsidRDefault="00026542" w:rsidP="00026542">
      <w:pPr>
        <w:spacing w:line="360" w:lineRule="auto"/>
        <w:rPr>
          <w:rFonts w:ascii="Arial" w:hAnsi="Arial" w:cs="Arial"/>
          <w:sz w:val="22"/>
          <w:szCs w:val="22"/>
        </w:rPr>
      </w:pPr>
      <w:r>
        <w:rPr>
          <w:rFonts w:ascii="Arial" w:hAnsi="Arial"/>
          <w:sz w:val="22"/>
        </w:rPr>
        <w:t xml:space="preserve">Le coefficient g du SILVERSTAR COMBI Neutral 60, encore plus faible que celui du SILVERSTAR SELEKT 70, fait de lui le choix approprié pour une protection solaire plus exigeante. Ses champs d’application sont les façades présentant une proportion de verre élevée, comme c'est souvent le cas pour les bâtiments administratifs et de bureaux. </w:t>
      </w:r>
    </w:p>
    <w:p w14:paraId="683C690F" w14:textId="77777777" w:rsidR="00026542" w:rsidRPr="007C5E17" w:rsidRDefault="00026542" w:rsidP="00026542">
      <w:pPr>
        <w:spacing w:line="360" w:lineRule="auto"/>
        <w:rPr>
          <w:rFonts w:ascii="Arial" w:hAnsi="Arial" w:cs="Arial"/>
          <w:sz w:val="22"/>
          <w:szCs w:val="22"/>
        </w:rPr>
      </w:pPr>
    </w:p>
    <w:p w14:paraId="709759DC" w14:textId="77777777" w:rsidR="00026542" w:rsidRPr="007C5E17" w:rsidRDefault="00026542" w:rsidP="00026542">
      <w:pPr>
        <w:spacing w:line="360" w:lineRule="auto"/>
        <w:rPr>
          <w:rFonts w:ascii="Arial" w:hAnsi="Arial" w:cs="Arial"/>
          <w:sz w:val="22"/>
          <w:szCs w:val="22"/>
        </w:rPr>
      </w:pPr>
      <w:r>
        <w:rPr>
          <w:rFonts w:ascii="Arial" w:hAnsi="Arial"/>
          <w:sz w:val="22"/>
        </w:rPr>
        <w:lastRenderedPageBreak/>
        <w:t xml:space="preserve">Le revêtement SILVERSTAR COMBI Neutral 50 affiche quant à lui un coefficient g extrêmement faible et séduit par une importante transmission lumineuse malgré une protection thermique estivale très efficace. Ce revêtement hautement sélectif convient pour les façades présentant une très grande proportion de verre ou les façades entièrement vitrées, exposées à un rayonnement solaire intense. </w:t>
      </w:r>
    </w:p>
    <w:p w14:paraId="795F3EF6" w14:textId="77777777" w:rsidR="00026542" w:rsidRPr="007C5E17" w:rsidRDefault="00026542" w:rsidP="00026542">
      <w:pPr>
        <w:spacing w:line="360" w:lineRule="auto"/>
        <w:rPr>
          <w:rFonts w:ascii="Arial" w:hAnsi="Arial" w:cs="Arial"/>
          <w:sz w:val="22"/>
          <w:szCs w:val="22"/>
        </w:rPr>
      </w:pPr>
    </w:p>
    <w:p w14:paraId="55FF4EBD" w14:textId="77777777" w:rsidR="00026542" w:rsidRPr="007C5E17" w:rsidRDefault="00026542" w:rsidP="00026542">
      <w:pPr>
        <w:spacing w:line="360" w:lineRule="auto"/>
        <w:rPr>
          <w:rFonts w:ascii="Arial" w:hAnsi="Arial" w:cs="Arial"/>
          <w:b/>
          <w:bCs/>
          <w:sz w:val="22"/>
          <w:szCs w:val="22"/>
        </w:rPr>
      </w:pPr>
      <w:r>
        <w:rPr>
          <w:rFonts w:ascii="Arial" w:hAnsi="Arial"/>
          <w:b/>
          <w:sz w:val="22"/>
        </w:rPr>
        <w:t xml:space="preserve">360° </w:t>
      </w:r>
      <w:proofErr w:type="spellStart"/>
      <w:r>
        <w:rPr>
          <w:rFonts w:ascii="Arial" w:hAnsi="Arial"/>
          <w:b/>
          <w:sz w:val="22"/>
        </w:rPr>
        <w:t>Glazing</w:t>
      </w:r>
      <w:proofErr w:type="spellEnd"/>
      <w:r>
        <w:rPr>
          <w:rFonts w:ascii="Arial" w:hAnsi="Arial"/>
          <w:b/>
          <w:sz w:val="22"/>
        </w:rPr>
        <w:t xml:space="preserve"> : exploiter les potentiels d'économie d'énergie de manière ciblée </w:t>
      </w:r>
    </w:p>
    <w:p w14:paraId="3E7C8DBD" w14:textId="5385AA7D" w:rsidR="00026542" w:rsidRDefault="00026542" w:rsidP="00026542">
      <w:pPr>
        <w:spacing w:line="360" w:lineRule="auto"/>
        <w:rPr>
          <w:rFonts w:ascii="Arial" w:hAnsi="Arial" w:cs="Arial"/>
          <w:sz w:val="22"/>
          <w:szCs w:val="22"/>
        </w:rPr>
      </w:pPr>
      <w:r>
        <w:rPr>
          <w:rFonts w:ascii="Arial" w:hAnsi="Arial"/>
          <w:sz w:val="22"/>
        </w:rPr>
        <w:t xml:space="preserve">Sur la grande majorité des bâtiments, le vitrage est uniforme, ce qui ne permet pas d’exploiter les potentiels existants. Les façades orientées sud sont généralement exposées à un rayonnement solaire plus intense que les façades orientées </w:t>
      </w:r>
      <w:proofErr w:type="gramStart"/>
      <w:r>
        <w:rPr>
          <w:rFonts w:ascii="Arial" w:hAnsi="Arial"/>
          <w:sz w:val="22"/>
        </w:rPr>
        <w:t>est</w:t>
      </w:r>
      <w:proofErr w:type="gramEnd"/>
      <w:r>
        <w:rPr>
          <w:rFonts w:ascii="Arial" w:hAnsi="Arial"/>
          <w:sz w:val="22"/>
        </w:rPr>
        <w:t xml:space="preserve"> et ouest. Sur les bâtiments de grande hauteur, les étages inférieurs reçoivent souvent moins de soleil en raison de l'ombrage. Des facteurs tels que l'emplacement du bâtiment, la taille et l'orientation des surfaces vitrées devraient donc être pris en considération dans le choix du revêtement. </w:t>
      </w:r>
    </w:p>
    <w:p w14:paraId="4B5666C6" w14:textId="77777777" w:rsidR="00026542" w:rsidRDefault="00026542" w:rsidP="00026542">
      <w:pPr>
        <w:spacing w:line="360" w:lineRule="auto"/>
        <w:rPr>
          <w:rFonts w:ascii="Arial" w:hAnsi="Arial" w:cs="Arial"/>
          <w:sz w:val="22"/>
          <w:szCs w:val="22"/>
        </w:rPr>
      </w:pPr>
    </w:p>
    <w:p w14:paraId="4CB18EF9" w14:textId="19F4FB21" w:rsidR="00026542" w:rsidRPr="007C5E17" w:rsidRDefault="00026542" w:rsidP="00026542">
      <w:pPr>
        <w:spacing w:line="360" w:lineRule="auto"/>
        <w:rPr>
          <w:rFonts w:ascii="Arial" w:hAnsi="Arial" w:cs="Arial"/>
          <w:sz w:val="22"/>
          <w:szCs w:val="22"/>
        </w:rPr>
      </w:pPr>
      <w:r>
        <w:rPr>
          <w:rFonts w:ascii="Arial" w:hAnsi="Arial"/>
          <w:sz w:val="22"/>
        </w:rPr>
        <w:t xml:space="preserve">La planification ciblée de la protection solaire au sens du 360° </w:t>
      </w:r>
      <w:proofErr w:type="spellStart"/>
      <w:r>
        <w:rPr>
          <w:rFonts w:ascii="Arial" w:hAnsi="Arial"/>
          <w:sz w:val="22"/>
        </w:rPr>
        <w:t>Glazing</w:t>
      </w:r>
      <w:proofErr w:type="spellEnd"/>
      <w:r>
        <w:rPr>
          <w:rFonts w:ascii="Arial" w:hAnsi="Arial"/>
          <w:sz w:val="22"/>
        </w:rPr>
        <w:t xml:space="preserve"> tient compte de ces exigences individuelles et optimise l'efficacité énergétique. Une condition importante pour pouvoir combiner différents vitrages dans une enveloppe de bâtiment est l'uniformité de leur couleur. Une exigence que remplissent les revêtements de protection solaire SILVERSTAR grâce à une réflexion extérieure uniforme d'un bleu neutre. </w:t>
      </w:r>
    </w:p>
    <w:p w14:paraId="23EDE6BB" w14:textId="77777777" w:rsidR="00026542" w:rsidRDefault="00026542" w:rsidP="00CC78E9">
      <w:pPr>
        <w:widowControl w:val="0"/>
        <w:autoSpaceDE w:val="0"/>
        <w:autoSpaceDN w:val="0"/>
        <w:adjustRightInd w:val="0"/>
        <w:spacing w:line="360" w:lineRule="auto"/>
        <w:jc w:val="both"/>
        <w:rPr>
          <w:rFonts w:ascii="Arial" w:hAnsi="Arial" w:cs="Arial"/>
          <w:sz w:val="22"/>
          <w:szCs w:val="22"/>
        </w:rPr>
      </w:pPr>
    </w:p>
    <w:p w14:paraId="5E32D671" w14:textId="77777777" w:rsidR="00193232" w:rsidRDefault="00193232" w:rsidP="00CC78E9">
      <w:pPr>
        <w:widowControl w:val="0"/>
        <w:autoSpaceDE w:val="0"/>
        <w:autoSpaceDN w:val="0"/>
        <w:adjustRightInd w:val="0"/>
        <w:spacing w:line="360" w:lineRule="auto"/>
        <w:jc w:val="both"/>
        <w:rPr>
          <w:rFonts w:ascii="Arial" w:hAnsi="Arial"/>
          <w:b/>
          <w:sz w:val="22"/>
        </w:rPr>
        <w:sectPr w:rsidR="00193232" w:rsidSect="000247F9">
          <w:headerReference w:type="default" r:id="rId14"/>
          <w:headerReference w:type="first" r:id="rId15"/>
          <w:pgSz w:w="12240" w:h="15840"/>
          <w:pgMar w:top="2412" w:right="1418" w:bottom="1157" w:left="1418" w:header="1701" w:footer="720" w:gutter="0"/>
          <w:cols w:space="720"/>
        </w:sectPr>
      </w:pPr>
    </w:p>
    <w:p w14:paraId="1A079428" w14:textId="628F54EC" w:rsidR="006E2981" w:rsidRPr="00CC78E9" w:rsidRDefault="00CC78E9" w:rsidP="00CC78E9">
      <w:pPr>
        <w:widowControl w:val="0"/>
        <w:autoSpaceDE w:val="0"/>
        <w:autoSpaceDN w:val="0"/>
        <w:adjustRightInd w:val="0"/>
        <w:spacing w:line="360" w:lineRule="auto"/>
        <w:jc w:val="both"/>
        <w:rPr>
          <w:rFonts w:ascii="Arial" w:hAnsi="Arial" w:cs="Arial"/>
          <w:b/>
          <w:sz w:val="22"/>
          <w:szCs w:val="22"/>
        </w:rPr>
      </w:pPr>
      <w:r>
        <w:rPr>
          <w:rFonts w:ascii="Arial" w:hAnsi="Arial"/>
          <w:b/>
          <w:sz w:val="22"/>
        </w:rPr>
        <w:lastRenderedPageBreak/>
        <w:t>Illustration :</w:t>
      </w:r>
    </w:p>
    <w:p w14:paraId="719F8C03" w14:textId="77777777" w:rsidR="00026542" w:rsidRPr="007C5E17" w:rsidRDefault="00026542" w:rsidP="00026542">
      <w:pPr>
        <w:rPr>
          <w:rFonts w:ascii="Arial" w:hAnsi="Arial" w:cs="Arial"/>
          <w:b/>
          <w:sz w:val="22"/>
          <w:szCs w:val="22"/>
        </w:rPr>
      </w:pPr>
      <w:r>
        <w:rPr>
          <w:rFonts w:ascii="Arial" w:hAnsi="Arial"/>
          <w:b/>
          <w:noProof/>
          <w:sz w:val="22"/>
        </w:rPr>
        <w:drawing>
          <wp:inline distT="0" distB="0" distL="0" distR="0" wp14:anchorId="571E1EB4" wp14:editId="12EEFDB4">
            <wp:extent cx="3970382" cy="2645923"/>
            <wp:effectExtent l="0" t="0" r="5080" b="0"/>
            <wp:docPr id="10900290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029089" name="Grafik 1090029089"/>
                    <pic:cNvPicPr/>
                  </pic:nvPicPr>
                  <pic:blipFill rotWithShape="1">
                    <a:blip r:embed="rId16" cstate="hqprint">
                      <a:extLst>
                        <a:ext uri="{28A0092B-C50C-407E-A947-70E740481C1C}">
                          <a14:useLocalDpi xmlns:a14="http://schemas.microsoft.com/office/drawing/2010/main"/>
                        </a:ext>
                      </a:extLst>
                    </a:blip>
                    <a:srcRect r="-11"/>
                    <a:stretch/>
                  </pic:blipFill>
                  <pic:spPr bwMode="auto">
                    <a:xfrm>
                      <a:off x="0" y="0"/>
                      <a:ext cx="3970382" cy="2645923"/>
                    </a:xfrm>
                    <a:prstGeom prst="rect">
                      <a:avLst/>
                    </a:prstGeom>
                    <a:ln>
                      <a:noFill/>
                    </a:ln>
                    <a:extLst>
                      <a:ext uri="{53640926-AAD7-44D8-BBD7-CCE9431645EC}">
                        <a14:shadowObscured xmlns:a14="http://schemas.microsoft.com/office/drawing/2010/main"/>
                      </a:ext>
                    </a:extLst>
                  </pic:spPr>
                </pic:pic>
              </a:graphicData>
            </a:graphic>
          </wp:inline>
        </w:drawing>
      </w:r>
    </w:p>
    <w:p w14:paraId="10CB3A17" w14:textId="77777777" w:rsidR="00026542" w:rsidRPr="007C5E17" w:rsidRDefault="00026542" w:rsidP="00026542">
      <w:pPr>
        <w:rPr>
          <w:rFonts w:ascii="Arial" w:hAnsi="Arial" w:cs="Arial"/>
        </w:rPr>
      </w:pPr>
    </w:p>
    <w:p w14:paraId="6E605DE5" w14:textId="08312F29" w:rsidR="00881287" w:rsidRPr="00101ADA" w:rsidRDefault="00193232" w:rsidP="003E2A6A">
      <w:pPr>
        <w:rPr>
          <w:rFonts w:ascii="Arial" w:hAnsi="Arial" w:cs="Arial"/>
          <w:sz w:val="18"/>
          <w:szCs w:val="18"/>
          <w:highlight w:val="yellow"/>
        </w:rPr>
      </w:pPr>
      <w:r>
        <w:rPr>
          <w:rFonts w:ascii="Arial" w:hAnsi="Arial"/>
          <w:sz w:val="18"/>
        </w:rPr>
        <w:t>I</w:t>
      </w:r>
      <w:r w:rsidR="00026542">
        <w:rPr>
          <w:rFonts w:ascii="Arial" w:hAnsi="Arial"/>
          <w:sz w:val="18"/>
        </w:rPr>
        <w:t xml:space="preserve">mage d’illustration. Photo : </w:t>
      </w:r>
      <w:proofErr w:type="spellStart"/>
      <w:r w:rsidR="00026542">
        <w:rPr>
          <w:rFonts w:ascii="Arial" w:hAnsi="Arial"/>
          <w:sz w:val="18"/>
        </w:rPr>
        <w:t>Aepli</w:t>
      </w:r>
      <w:proofErr w:type="spellEnd"/>
      <w:r w:rsidR="00026542">
        <w:rPr>
          <w:rFonts w:ascii="Arial" w:hAnsi="Arial"/>
          <w:sz w:val="18"/>
        </w:rPr>
        <w:t xml:space="preserve"> </w:t>
      </w:r>
      <w:proofErr w:type="spellStart"/>
      <w:r w:rsidR="00026542">
        <w:rPr>
          <w:rFonts w:ascii="Arial" w:hAnsi="Arial"/>
          <w:sz w:val="18"/>
        </w:rPr>
        <w:t>Metallbau</w:t>
      </w:r>
      <w:proofErr w:type="spellEnd"/>
      <w:r w:rsidR="00026542">
        <w:rPr>
          <w:rFonts w:ascii="Arial" w:hAnsi="Arial"/>
          <w:sz w:val="18"/>
        </w:rPr>
        <w:t xml:space="preserve"> / Studio </w:t>
      </w:r>
      <w:proofErr w:type="spellStart"/>
      <w:r w:rsidR="00026542">
        <w:rPr>
          <w:rFonts w:ascii="Arial" w:hAnsi="Arial"/>
          <w:sz w:val="18"/>
        </w:rPr>
        <w:t>Gataric</w:t>
      </w:r>
      <w:proofErr w:type="spellEnd"/>
      <w:r w:rsidR="00026542">
        <w:rPr>
          <w:rFonts w:ascii="Arial" w:hAnsi="Arial"/>
          <w:sz w:val="18"/>
        </w:rPr>
        <w:t xml:space="preserve"> </w:t>
      </w:r>
      <w:proofErr w:type="spellStart"/>
      <w:r w:rsidR="00026542">
        <w:rPr>
          <w:rFonts w:ascii="Arial" w:hAnsi="Arial"/>
          <w:sz w:val="18"/>
        </w:rPr>
        <w:t>Fotografie</w:t>
      </w:r>
      <w:proofErr w:type="spellEnd"/>
      <w:r w:rsidR="00026542">
        <w:rPr>
          <w:rStyle w:val="apple-converted-space"/>
          <w:rFonts w:ascii="Arial" w:hAnsi="Arial"/>
          <w:sz w:val="18"/>
        </w:rPr>
        <w:t> </w:t>
      </w:r>
      <w:r w:rsidR="00026542">
        <w:rPr>
          <w:rFonts w:ascii="Arial" w:hAnsi="Arial"/>
          <w:sz w:val="18"/>
          <w:highlight w:val="yellow"/>
        </w:rPr>
        <w:t xml:space="preserve"> </w:t>
      </w:r>
    </w:p>
    <w:p w14:paraId="6850E13A" w14:textId="77777777" w:rsidR="00881287" w:rsidRDefault="00881287" w:rsidP="00EB5F68">
      <w:pPr>
        <w:jc w:val="both"/>
        <w:rPr>
          <w:rFonts w:ascii="Arial" w:hAnsi="Arial" w:cs="Arial"/>
          <w:b/>
          <w:sz w:val="22"/>
          <w:szCs w:val="22"/>
        </w:rPr>
      </w:pPr>
    </w:p>
    <w:p w14:paraId="1FFE69F9" w14:textId="77777777" w:rsidR="00881287" w:rsidRDefault="00881287" w:rsidP="00EB5F68">
      <w:pPr>
        <w:jc w:val="both"/>
        <w:rPr>
          <w:rFonts w:ascii="Arial" w:hAnsi="Arial" w:cs="Arial"/>
          <w:b/>
          <w:sz w:val="22"/>
          <w:szCs w:val="22"/>
        </w:rPr>
      </w:pPr>
    </w:p>
    <w:p w14:paraId="3137263C" w14:textId="616AE0DA" w:rsidR="003E46EC" w:rsidRPr="008C666E" w:rsidRDefault="003E46EC" w:rsidP="003E46EC">
      <w:pPr>
        <w:spacing w:line="360" w:lineRule="auto"/>
        <w:rPr>
          <w:rFonts w:ascii="Arial" w:hAnsi="Arial" w:cs="Arial"/>
          <w:sz w:val="22"/>
          <w:szCs w:val="22"/>
        </w:rPr>
      </w:pPr>
      <w:r>
        <w:rPr>
          <w:rFonts w:ascii="Arial" w:hAnsi="Arial"/>
          <w:b/>
          <w:sz w:val="22"/>
        </w:rPr>
        <w:t>Pour plus d’informations :</w:t>
      </w:r>
    </w:p>
    <w:p w14:paraId="2BC2A749" w14:textId="77777777" w:rsidR="003E46EC" w:rsidRPr="008C666E" w:rsidRDefault="003E46EC" w:rsidP="003E46EC">
      <w:pPr>
        <w:jc w:val="both"/>
        <w:rPr>
          <w:rFonts w:ascii="Arial" w:hAnsi="Arial" w:cs="Arial"/>
          <w:sz w:val="22"/>
          <w:szCs w:val="22"/>
        </w:rPr>
      </w:pPr>
      <w:r>
        <w:rPr>
          <w:rFonts w:ascii="Arial" w:hAnsi="Arial"/>
          <w:sz w:val="22"/>
        </w:rPr>
        <w:t xml:space="preserve">Andreas </w:t>
      </w:r>
      <w:proofErr w:type="spellStart"/>
      <w:r>
        <w:rPr>
          <w:rFonts w:ascii="Arial" w:hAnsi="Arial"/>
          <w:sz w:val="22"/>
        </w:rPr>
        <w:t>Scheib</w:t>
      </w:r>
      <w:proofErr w:type="spellEnd"/>
      <w:r>
        <w:rPr>
          <w:rFonts w:ascii="Arial" w:hAnsi="Arial"/>
          <w:sz w:val="22"/>
        </w:rPr>
        <w:t xml:space="preserve"> | Glas </w:t>
      </w:r>
      <w:proofErr w:type="spellStart"/>
      <w:r>
        <w:rPr>
          <w:rFonts w:ascii="Arial" w:hAnsi="Arial"/>
          <w:sz w:val="22"/>
        </w:rPr>
        <w:t>Trösch</w:t>
      </w:r>
      <w:proofErr w:type="spellEnd"/>
      <w:r>
        <w:rPr>
          <w:rFonts w:ascii="Arial" w:hAnsi="Arial"/>
          <w:sz w:val="22"/>
        </w:rPr>
        <w:t xml:space="preserve"> Holding AG</w:t>
      </w:r>
    </w:p>
    <w:p w14:paraId="65986D0A" w14:textId="77777777" w:rsidR="003E46EC" w:rsidRPr="008C666E" w:rsidRDefault="003E46EC" w:rsidP="003E46EC">
      <w:pPr>
        <w:jc w:val="both"/>
        <w:rPr>
          <w:rFonts w:ascii="Arial" w:hAnsi="Arial" w:cs="Arial"/>
          <w:sz w:val="22"/>
          <w:szCs w:val="22"/>
        </w:rPr>
      </w:pPr>
      <w:r>
        <w:rPr>
          <w:rFonts w:ascii="Arial" w:hAnsi="Arial"/>
          <w:sz w:val="22"/>
        </w:rPr>
        <w:t>Responsable Communication / CCO</w:t>
      </w:r>
    </w:p>
    <w:p w14:paraId="239C0A73" w14:textId="77777777" w:rsidR="003E46EC" w:rsidRPr="008C666E" w:rsidRDefault="003E46EC" w:rsidP="003E46EC">
      <w:pPr>
        <w:jc w:val="both"/>
        <w:rPr>
          <w:rFonts w:ascii="Arial" w:hAnsi="Arial" w:cs="Arial"/>
          <w:sz w:val="22"/>
          <w:szCs w:val="22"/>
        </w:rPr>
      </w:pPr>
      <w:proofErr w:type="spellStart"/>
      <w:r>
        <w:rPr>
          <w:rFonts w:ascii="Arial" w:hAnsi="Arial"/>
          <w:sz w:val="22"/>
        </w:rPr>
        <w:t>Industriestrasse</w:t>
      </w:r>
      <w:proofErr w:type="spellEnd"/>
      <w:r>
        <w:rPr>
          <w:rFonts w:ascii="Arial" w:hAnsi="Arial"/>
          <w:sz w:val="22"/>
        </w:rPr>
        <w:t xml:space="preserve"> 29 | 4922 </w:t>
      </w:r>
      <w:proofErr w:type="spellStart"/>
      <w:r>
        <w:rPr>
          <w:rFonts w:ascii="Arial" w:hAnsi="Arial"/>
          <w:sz w:val="22"/>
        </w:rPr>
        <w:t>Bützberg</w:t>
      </w:r>
      <w:proofErr w:type="spellEnd"/>
      <w:r>
        <w:rPr>
          <w:rFonts w:ascii="Arial" w:hAnsi="Arial"/>
          <w:sz w:val="22"/>
        </w:rPr>
        <w:t>, Suisse</w:t>
      </w:r>
    </w:p>
    <w:p w14:paraId="3449B43F" w14:textId="77777777" w:rsidR="003E46EC" w:rsidRPr="008C666E" w:rsidRDefault="003E46EC" w:rsidP="003E46EC">
      <w:pPr>
        <w:jc w:val="both"/>
        <w:rPr>
          <w:rFonts w:ascii="Arial" w:hAnsi="Arial" w:cs="Arial"/>
          <w:sz w:val="22"/>
          <w:szCs w:val="22"/>
        </w:rPr>
      </w:pPr>
      <w:hyperlink w:history="1">
        <w:r>
          <w:rPr>
            <w:rStyle w:val="Hyperlink"/>
            <w:rFonts w:ascii="Arial" w:hAnsi="Arial"/>
            <w:sz w:val="22"/>
          </w:rPr>
          <w:t>press@glastroesch.com</w:t>
        </w:r>
      </w:hyperlink>
    </w:p>
    <w:p w14:paraId="0A949FE5" w14:textId="77777777" w:rsidR="003E46EC" w:rsidRPr="00D075A5" w:rsidRDefault="003E46EC" w:rsidP="003E46EC">
      <w:pPr>
        <w:spacing w:line="360" w:lineRule="auto"/>
        <w:rPr>
          <w:rFonts w:ascii="Arial" w:hAnsi="Arial" w:cs="Arial"/>
          <w:b/>
        </w:rPr>
      </w:pPr>
    </w:p>
    <w:p w14:paraId="02C6C0DA" w14:textId="0AB8C949" w:rsidR="003E46EC" w:rsidRPr="008C666E" w:rsidRDefault="003E46EC" w:rsidP="003E46EC">
      <w:pPr>
        <w:spacing w:line="360" w:lineRule="auto"/>
        <w:rPr>
          <w:rFonts w:ascii="Arial" w:hAnsi="Arial" w:cs="Arial"/>
          <w:b/>
          <w:sz w:val="22"/>
          <w:szCs w:val="22"/>
        </w:rPr>
      </w:pPr>
      <w:r>
        <w:rPr>
          <w:rFonts w:ascii="Arial" w:hAnsi="Arial"/>
          <w:b/>
          <w:sz w:val="22"/>
        </w:rPr>
        <w:t>Pour toute question de presse :</w:t>
      </w:r>
    </w:p>
    <w:p w14:paraId="1DE12890" w14:textId="3A3BD4CF" w:rsidR="003E46EC" w:rsidRPr="008C666E" w:rsidRDefault="003E46EC" w:rsidP="003E46EC">
      <w:pPr>
        <w:jc w:val="both"/>
        <w:rPr>
          <w:rFonts w:ascii="Arial" w:hAnsi="Arial" w:cs="Arial"/>
          <w:sz w:val="22"/>
          <w:szCs w:val="22"/>
        </w:rPr>
      </w:pPr>
      <w:r>
        <w:rPr>
          <w:rFonts w:ascii="Arial" w:hAnsi="Arial"/>
          <w:sz w:val="22"/>
        </w:rPr>
        <w:t xml:space="preserve">Matthias Mai </w:t>
      </w:r>
    </w:p>
    <w:p w14:paraId="61DDED16" w14:textId="77777777" w:rsidR="003E46EC" w:rsidRPr="008C666E" w:rsidRDefault="003E46EC" w:rsidP="003E46EC">
      <w:pPr>
        <w:jc w:val="both"/>
        <w:rPr>
          <w:rFonts w:ascii="Arial" w:hAnsi="Arial" w:cs="Arial"/>
          <w:sz w:val="22"/>
          <w:szCs w:val="22"/>
        </w:rPr>
      </w:pPr>
      <w:proofErr w:type="gramStart"/>
      <w:r>
        <w:rPr>
          <w:rFonts w:ascii="Arial" w:hAnsi="Arial"/>
          <w:sz w:val="22"/>
        </w:rPr>
        <w:t>mai</w:t>
      </w:r>
      <w:proofErr w:type="gramEnd"/>
      <w:r>
        <w:rPr>
          <w:rFonts w:ascii="Arial" w:hAnsi="Arial"/>
          <w:sz w:val="22"/>
        </w:rPr>
        <w:t xml:space="preserve"> public relations </w:t>
      </w:r>
      <w:proofErr w:type="spellStart"/>
      <w:r>
        <w:rPr>
          <w:rFonts w:ascii="Arial" w:hAnsi="Arial"/>
          <w:sz w:val="22"/>
        </w:rPr>
        <w:t>GmbH</w:t>
      </w:r>
      <w:proofErr w:type="spellEnd"/>
    </w:p>
    <w:p w14:paraId="19DD4E7E" w14:textId="77777777" w:rsidR="003E46EC" w:rsidRPr="008C666E" w:rsidRDefault="003E46EC" w:rsidP="003E46EC">
      <w:pPr>
        <w:jc w:val="both"/>
        <w:rPr>
          <w:rFonts w:ascii="Arial" w:hAnsi="Arial" w:cs="Arial"/>
          <w:sz w:val="22"/>
          <w:szCs w:val="22"/>
        </w:rPr>
      </w:pPr>
      <w:proofErr w:type="spellStart"/>
      <w:r>
        <w:rPr>
          <w:rFonts w:ascii="Arial" w:hAnsi="Arial"/>
          <w:sz w:val="22"/>
        </w:rPr>
        <w:t>Leuschnerdamm</w:t>
      </w:r>
      <w:proofErr w:type="spellEnd"/>
      <w:r>
        <w:rPr>
          <w:rFonts w:ascii="Arial" w:hAnsi="Arial"/>
          <w:sz w:val="22"/>
        </w:rPr>
        <w:t xml:space="preserve"> 13 | 10999 Berlin, Allemagne</w:t>
      </w:r>
    </w:p>
    <w:p w14:paraId="5A190805" w14:textId="77777777" w:rsidR="003E46EC" w:rsidRDefault="003E46EC" w:rsidP="003E46EC">
      <w:pPr>
        <w:jc w:val="both"/>
        <w:rPr>
          <w:rFonts w:ascii="Arial" w:hAnsi="Arial" w:cs="Arial"/>
          <w:sz w:val="22"/>
          <w:szCs w:val="22"/>
        </w:rPr>
      </w:pPr>
      <w:r>
        <w:rPr>
          <w:rFonts w:ascii="Arial" w:hAnsi="Arial"/>
          <w:sz w:val="22"/>
        </w:rPr>
        <w:t xml:space="preserve">Tél. +49 (0)30 66 40 40 554  </w:t>
      </w:r>
    </w:p>
    <w:p w14:paraId="0D559644" w14:textId="77777777" w:rsidR="003E46EC" w:rsidRPr="008C666E" w:rsidRDefault="003E46EC" w:rsidP="003E46EC">
      <w:pPr>
        <w:jc w:val="both"/>
        <w:rPr>
          <w:rFonts w:ascii="Arial" w:hAnsi="Arial" w:cs="Arial"/>
          <w:sz w:val="22"/>
          <w:szCs w:val="22"/>
        </w:rPr>
      </w:pPr>
      <w:hyperlink r:id="rId17" w:history="1">
        <w:r>
          <w:rPr>
            <w:rStyle w:val="Hyperlink"/>
            <w:rFonts w:ascii="Arial" w:hAnsi="Arial"/>
            <w:sz w:val="22"/>
          </w:rPr>
          <w:t>glas_troesch@maipr.com</w:t>
        </w:r>
      </w:hyperlink>
    </w:p>
    <w:p w14:paraId="7FEFBF9B" w14:textId="1CA997F4" w:rsidR="00B352F9" w:rsidRPr="00B04284" w:rsidRDefault="00B352F9" w:rsidP="003E46EC">
      <w:pPr>
        <w:jc w:val="both"/>
        <w:rPr>
          <w:rFonts w:ascii="Arial" w:hAnsi="Arial" w:cs="Arial"/>
          <w:sz w:val="22"/>
          <w:szCs w:val="22"/>
        </w:rPr>
      </w:pPr>
    </w:p>
    <w:sectPr w:rsidR="00B352F9" w:rsidRPr="00B04284" w:rsidSect="000247F9">
      <w:pgSz w:w="12240" w:h="15840"/>
      <w:pgMar w:top="2412" w:right="1418" w:bottom="1157" w:left="1418" w:header="170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D7309" w14:textId="77777777" w:rsidR="005760C0" w:rsidRDefault="005760C0">
      <w:r>
        <w:separator/>
      </w:r>
    </w:p>
  </w:endnote>
  <w:endnote w:type="continuationSeparator" w:id="0">
    <w:p w14:paraId="3E605A8E" w14:textId="77777777" w:rsidR="005760C0" w:rsidRDefault="005760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w:altName w:val="Times New Roman"/>
    <w:panose1 w:val="020B06040202020202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vant Garde">
    <w:altName w:val="Century Gothic"/>
    <w:panose1 w:val="020B0604020202020204"/>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yntax Bold">
    <w:altName w:val="Courier New"/>
    <w:panose1 w:val="020B0604020202020204"/>
    <w:charset w:val="00"/>
    <w:family w:val="auto"/>
    <w:pitch w:val="variable"/>
    <w:sig w:usb0="00000000"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w:panose1 w:val="02070309020205020404"/>
    <w:charset w:val="00"/>
    <w:family w:val="auto"/>
    <w:pitch w:val="variable"/>
    <w:sig w:usb0="00000003" w:usb1="00000000" w:usb2="00000000" w:usb3="00000000" w:csb0="00000003" w:csb1="00000000"/>
  </w:font>
  <w:font w:name="Meta-Normal">
    <w:panose1 w:val="020B0604020202020204"/>
    <w:charset w:val="00"/>
    <w:family w:val="auto"/>
    <w:notTrueType/>
    <w:pitch w:val="variable"/>
    <w:sig w:usb0="00000003" w:usb1="00000000" w:usb2="00000000" w:usb3="00000000" w:csb0="00000001" w:csb1="00000000"/>
  </w:font>
  <w:font w:name="DIN-Regular">
    <w:panose1 w:val="020B0604020202020204"/>
    <w:charset w:val="00"/>
    <w:family w:val="auto"/>
    <w:pitch w:val="variable"/>
    <w:sig w:usb0="80000027"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DINPro">
    <w:altName w:val="Calibri"/>
    <w:panose1 w:val="020B0604020202020204"/>
    <w:charset w:val="00"/>
    <w:family w:val="swiss"/>
    <w:notTrueType/>
    <w:pitch w:val="variable"/>
    <w:sig w:usb0="A00002BF" w:usb1="4000207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171678" w14:textId="77777777" w:rsidR="005760C0" w:rsidRDefault="005760C0">
      <w:r>
        <w:separator/>
      </w:r>
    </w:p>
  </w:footnote>
  <w:footnote w:type="continuationSeparator" w:id="0">
    <w:p w14:paraId="6650D46B" w14:textId="77777777" w:rsidR="005760C0" w:rsidRDefault="005760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50495" w14:textId="77777777" w:rsidR="0031515C" w:rsidRDefault="0031515C">
    <w:pPr>
      <w:pStyle w:val="Kopfzeile"/>
    </w:pPr>
    <w:r>
      <w:rPr>
        <w:noProof/>
      </w:rPr>
      <w:drawing>
        <wp:anchor distT="0" distB="0" distL="114300" distR="114300" simplePos="0" relativeHeight="251658240" behindDoc="0" locked="0" layoutInCell="1" allowOverlap="1" wp14:anchorId="67E51200" wp14:editId="59F069FB">
          <wp:simplePos x="0" y="0"/>
          <wp:positionH relativeFrom="column">
            <wp:posOffset>3402965</wp:posOffset>
          </wp:positionH>
          <wp:positionV relativeFrom="paragraph">
            <wp:posOffset>-887095</wp:posOffset>
          </wp:positionV>
          <wp:extent cx="2933700" cy="1050290"/>
          <wp:effectExtent l="0" t="0" r="12700" b="0"/>
          <wp:wrapThrough wrapText="bothSides">
            <wp:wrapPolygon edited="0">
              <wp:start x="0" y="0"/>
              <wp:lineTo x="0" y="20895"/>
              <wp:lineTo x="21506" y="20895"/>
              <wp:lineTo x="21506" y="0"/>
              <wp:lineTo x="0" y="0"/>
            </wp:wrapPolygon>
          </wp:wrapThrough>
          <wp:docPr id="2" name="Bild 2" descr="GlasTroesch_g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lasTroesch_gro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3700" cy="1050290"/>
                  </a:xfrm>
                  <a:prstGeom prst="rect">
                    <a:avLst/>
                  </a:prstGeom>
                  <a:noFill/>
                </pic:spPr>
              </pic:pic>
            </a:graphicData>
          </a:graphic>
        </wp:anchor>
      </w:drawing>
    </w:r>
  </w:p>
  <w:p w14:paraId="3A4DC795" w14:textId="77777777" w:rsidR="0031515C" w:rsidRDefault="0031515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7B5593" w14:textId="77777777" w:rsidR="0031515C" w:rsidRDefault="0031515C">
    <w:pPr>
      <w:pStyle w:val="Kopfzeile"/>
    </w:pPr>
    <w:r>
      <w:rPr>
        <w:noProof/>
      </w:rPr>
      <w:drawing>
        <wp:anchor distT="0" distB="0" distL="114300" distR="114300" simplePos="0" relativeHeight="251657216" behindDoc="0" locked="0" layoutInCell="1" allowOverlap="1" wp14:anchorId="771EB62B" wp14:editId="703F96B7">
          <wp:simplePos x="0" y="0"/>
          <wp:positionH relativeFrom="column">
            <wp:posOffset>3097530</wp:posOffset>
          </wp:positionH>
          <wp:positionV relativeFrom="paragraph">
            <wp:posOffset>-312420</wp:posOffset>
          </wp:positionV>
          <wp:extent cx="2933700" cy="1050290"/>
          <wp:effectExtent l="0" t="0" r="12700" b="0"/>
          <wp:wrapTight wrapText="bothSides">
            <wp:wrapPolygon edited="0">
              <wp:start x="0" y="0"/>
              <wp:lineTo x="0" y="20895"/>
              <wp:lineTo x="21506" y="20895"/>
              <wp:lineTo x="21506" y="0"/>
              <wp:lineTo x="0" y="0"/>
            </wp:wrapPolygon>
          </wp:wrapTight>
          <wp:docPr id="1" name="Bild 1" descr="GlasTroesch_gr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lasTroesch_gro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3700" cy="10502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9050F6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C872C3"/>
    <w:multiLevelType w:val="multilevel"/>
    <w:tmpl w:val="C5782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5406008"/>
    <w:multiLevelType w:val="multilevel"/>
    <w:tmpl w:val="D9E49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E06AB2"/>
    <w:multiLevelType w:val="hybridMultilevel"/>
    <w:tmpl w:val="8850D982"/>
    <w:lvl w:ilvl="0" w:tplc="1B96FCDC">
      <w:start w:val="1996"/>
      <w:numFmt w:val="bullet"/>
      <w:lvlText w:val="-"/>
      <w:lvlJc w:val="left"/>
      <w:pPr>
        <w:tabs>
          <w:tab w:val="num" w:pos="720"/>
        </w:tabs>
        <w:ind w:left="720" w:hanging="360"/>
      </w:pPr>
      <w:rPr>
        <w:rFonts w:ascii="Times New Roman" w:eastAsia="Times"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37C012F"/>
    <w:multiLevelType w:val="hybridMultilevel"/>
    <w:tmpl w:val="BA224C74"/>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15:restartNumberingAfterBreak="0">
    <w:nsid w:val="2680362F"/>
    <w:multiLevelType w:val="multilevel"/>
    <w:tmpl w:val="BEE01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3F1936"/>
    <w:multiLevelType w:val="hybridMultilevel"/>
    <w:tmpl w:val="0EE4AB9A"/>
    <w:lvl w:ilvl="0" w:tplc="0407000F">
      <w:start w:val="1"/>
      <w:numFmt w:val="decimal"/>
      <w:lvlText w:val="%1."/>
      <w:lvlJc w:val="left"/>
      <w:pPr>
        <w:tabs>
          <w:tab w:val="num" w:pos="720"/>
        </w:tabs>
        <w:ind w:left="720" w:hanging="360"/>
      </w:pPr>
      <w:rPr>
        <w:rFonts w:hint="default"/>
      </w:rPr>
    </w:lvl>
    <w:lvl w:ilvl="1" w:tplc="885AC25A">
      <w:start w:val="1"/>
      <w:numFmt w:val="bullet"/>
      <w:lvlText w:val="-"/>
      <w:lvlJc w:val="left"/>
      <w:pPr>
        <w:tabs>
          <w:tab w:val="num" w:pos="1440"/>
        </w:tabs>
        <w:ind w:left="1440" w:hanging="360"/>
      </w:pPr>
      <w:rPr>
        <w:rFonts w:ascii="Times New Roman" w:eastAsia="Times" w:hAnsi="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15:restartNumberingAfterBreak="0">
    <w:nsid w:val="4518697B"/>
    <w:multiLevelType w:val="hybridMultilevel"/>
    <w:tmpl w:val="CA023C7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F291347"/>
    <w:multiLevelType w:val="multilevel"/>
    <w:tmpl w:val="6E3C5B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CF065ED"/>
    <w:multiLevelType w:val="hybridMultilevel"/>
    <w:tmpl w:val="E98A190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318965354">
    <w:abstractNumId w:val="6"/>
  </w:num>
  <w:num w:numId="2" w16cid:durableId="1183477847">
    <w:abstractNumId w:val="4"/>
  </w:num>
  <w:num w:numId="3" w16cid:durableId="2073457889">
    <w:abstractNumId w:val="3"/>
  </w:num>
  <w:num w:numId="4" w16cid:durableId="917903231">
    <w:abstractNumId w:val="9"/>
  </w:num>
  <w:num w:numId="5" w16cid:durableId="1476750787">
    <w:abstractNumId w:val="7"/>
  </w:num>
  <w:num w:numId="6" w16cid:durableId="1380014584">
    <w:abstractNumId w:val="8"/>
  </w:num>
  <w:num w:numId="7" w16cid:durableId="712928291">
    <w:abstractNumId w:val="5"/>
  </w:num>
  <w:num w:numId="8" w16cid:durableId="2087190761">
    <w:abstractNumId w:val="0"/>
  </w:num>
  <w:num w:numId="9" w16cid:durableId="1897813875">
    <w:abstractNumId w:val="2"/>
  </w:num>
  <w:num w:numId="10" w16cid:durableId="13607438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1559"/>
    <w:rsid w:val="000006FC"/>
    <w:rsid w:val="0000183F"/>
    <w:rsid w:val="000026AC"/>
    <w:rsid w:val="0000278F"/>
    <w:rsid w:val="00002B27"/>
    <w:rsid w:val="00002BEC"/>
    <w:rsid w:val="00002DF7"/>
    <w:rsid w:val="00005510"/>
    <w:rsid w:val="0000608E"/>
    <w:rsid w:val="00007141"/>
    <w:rsid w:val="00007658"/>
    <w:rsid w:val="0001088B"/>
    <w:rsid w:val="00013EA2"/>
    <w:rsid w:val="00020F75"/>
    <w:rsid w:val="000237B0"/>
    <w:rsid w:val="00023D05"/>
    <w:rsid w:val="000247F9"/>
    <w:rsid w:val="00024D8A"/>
    <w:rsid w:val="000258DB"/>
    <w:rsid w:val="00026542"/>
    <w:rsid w:val="0002696A"/>
    <w:rsid w:val="00026EA0"/>
    <w:rsid w:val="00027AFD"/>
    <w:rsid w:val="000303B5"/>
    <w:rsid w:val="00031383"/>
    <w:rsid w:val="0003237E"/>
    <w:rsid w:val="00033323"/>
    <w:rsid w:val="000336DA"/>
    <w:rsid w:val="00041921"/>
    <w:rsid w:val="0004300E"/>
    <w:rsid w:val="000439B7"/>
    <w:rsid w:val="00045F13"/>
    <w:rsid w:val="00047879"/>
    <w:rsid w:val="00047F07"/>
    <w:rsid w:val="00051E9E"/>
    <w:rsid w:val="0005205A"/>
    <w:rsid w:val="00052626"/>
    <w:rsid w:val="000526EE"/>
    <w:rsid w:val="0005273D"/>
    <w:rsid w:val="00053449"/>
    <w:rsid w:val="00054F53"/>
    <w:rsid w:val="00056D4D"/>
    <w:rsid w:val="00057601"/>
    <w:rsid w:val="0006005C"/>
    <w:rsid w:val="000602F7"/>
    <w:rsid w:val="00060402"/>
    <w:rsid w:val="0006126F"/>
    <w:rsid w:val="00061A31"/>
    <w:rsid w:val="000629A6"/>
    <w:rsid w:val="00062D41"/>
    <w:rsid w:val="00064B47"/>
    <w:rsid w:val="00064BBD"/>
    <w:rsid w:val="000666DB"/>
    <w:rsid w:val="00070AFF"/>
    <w:rsid w:val="00072F25"/>
    <w:rsid w:val="00073EBC"/>
    <w:rsid w:val="00074277"/>
    <w:rsid w:val="00075080"/>
    <w:rsid w:val="00076003"/>
    <w:rsid w:val="00076AFE"/>
    <w:rsid w:val="0008153C"/>
    <w:rsid w:val="000819CD"/>
    <w:rsid w:val="000832EC"/>
    <w:rsid w:val="000844FF"/>
    <w:rsid w:val="00084576"/>
    <w:rsid w:val="00085D49"/>
    <w:rsid w:val="000864C5"/>
    <w:rsid w:val="00086622"/>
    <w:rsid w:val="0009382B"/>
    <w:rsid w:val="000945A8"/>
    <w:rsid w:val="00095130"/>
    <w:rsid w:val="00096AF6"/>
    <w:rsid w:val="000A066D"/>
    <w:rsid w:val="000A430C"/>
    <w:rsid w:val="000A7644"/>
    <w:rsid w:val="000B10E4"/>
    <w:rsid w:val="000B163F"/>
    <w:rsid w:val="000B2980"/>
    <w:rsid w:val="000B2C61"/>
    <w:rsid w:val="000B324F"/>
    <w:rsid w:val="000B524A"/>
    <w:rsid w:val="000B64DE"/>
    <w:rsid w:val="000B7314"/>
    <w:rsid w:val="000B7A09"/>
    <w:rsid w:val="000C03C0"/>
    <w:rsid w:val="000C1659"/>
    <w:rsid w:val="000C2A3E"/>
    <w:rsid w:val="000C2E6E"/>
    <w:rsid w:val="000C51DD"/>
    <w:rsid w:val="000C6265"/>
    <w:rsid w:val="000D032B"/>
    <w:rsid w:val="000D1862"/>
    <w:rsid w:val="000D42FD"/>
    <w:rsid w:val="000D64FC"/>
    <w:rsid w:val="000D75E5"/>
    <w:rsid w:val="000E0706"/>
    <w:rsid w:val="000E0D1E"/>
    <w:rsid w:val="000E0E47"/>
    <w:rsid w:val="000E19DE"/>
    <w:rsid w:val="000E338D"/>
    <w:rsid w:val="000E6062"/>
    <w:rsid w:val="000E6EDB"/>
    <w:rsid w:val="000E6F20"/>
    <w:rsid w:val="000F0267"/>
    <w:rsid w:val="000F1658"/>
    <w:rsid w:val="000F18D8"/>
    <w:rsid w:val="000F19B9"/>
    <w:rsid w:val="000F3552"/>
    <w:rsid w:val="000F4E2F"/>
    <w:rsid w:val="000F5BF8"/>
    <w:rsid w:val="000F77F9"/>
    <w:rsid w:val="000F7DBD"/>
    <w:rsid w:val="00100739"/>
    <w:rsid w:val="00101ADA"/>
    <w:rsid w:val="001024B6"/>
    <w:rsid w:val="001036A2"/>
    <w:rsid w:val="00103F9E"/>
    <w:rsid w:val="0010593A"/>
    <w:rsid w:val="0010644D"/>
    <w:rsid w:val="00107FC2"/>
    <w:rsid w:val="00111460"/>
    <w:rsid w:val="00112B7B"/>
    <w:rsid w:val="00113C19"/>
    <w:rsid w:val="00114A14"/>
    <w:rsid w:val="00115695"/>
    <w:rsid w:val="00115CCA"/>
    <w:rsid w:val="00116DE8"/>
    <w:rsid w:val="0011732F"/>
    <w:rsid w:val="00117FB6"/>
    <w:rsid w:val="00120C2B"/>
    <w:rsid w:val="001210FE"/>
    <w:rsid w:val="00121503"/>
    <w:rsid w:val="00121651"/>
    <w:rsid w:val="00122D57"/>
    <w:rsid w:val="00122DE6"/>
    <w:rsid w:val="001232C9"/>
    <w:rsid w:val="0012425A"/>
    <w:rsid w:val="001260A4"/>
    <w:rsid w:val="00126642"/>
    <w:rsid w:val="001267C8"/>
    <w:rsid w:val="00127CF6"/>
    <w:rsid w:val="0013047F"/>
    <w:rsid w:val="0013309E"/>
    <w:rsid w:val="0013438E"/>
    <w:rsid w:val="0013442A"/>
    <w:rsid w:val="001350E6"/>
    <w:rsid w:val="00135918"/>
    <w:rsid w:val="001364ED"/>
    <w:rsid w:val="001365BF"/>
    <w:rsid w:val="001367D3"/>
    <w:rsid w:val="001368B8"/>
    <w:rsid w:val="00137373"/>
    <w:rsid w:val="00137A62"/>
    <w:rsid w:val="001409A6"/>
    <w:rsid w:val="001421CD"/>
    <w:rsid w:val="00142E21"/>
    <w:rsid w:val="0014325E"/>
    <w:rsid w:val="00143FDE"/>
    <w:rsid w:val="001442E6"/>
    <w:rsid w:val="001452D5"/>
    <w:rsid w:val="00145B64"/>
    <w:rsid w:val="00146EDE"/>
    <w:rsid w:val="00151E48"/>
    <w:rsid w:val="001525D9"/>
    <w:rsid w:val="00152D28"/>
    <w:rsid w:val="001536D1"/>
    <w:rsid w:val="001542D3"/>
    <w:rsid w:val="00155B74"/>
    <w:rsid w:val="00160AB7"/>
    <w:rsid w:val="00160D5B"/>
    <w:rsid w:val="00160F86"/>
    <w:rsid w:val="00161A06"/>
    <w:rsid w:val="00161AAD"/>
    <w:rsid w:val="0016324B"/>
    <w:rsid w:val="00163364"/>
    <w:rsid w:val="001652EC"/>
    <w:rsid w:val="00166C90"/>
    <w:rsid w:val="00166FB8"/>
    <w:rsid w:val="00167694"/>
    <w:rsid w:val="0016774D"/>
    <w:rsid w:val="00167C89"/>
    <w:rsid w:val="00170C7D"/>
    <w:rsid w:val="0017160A"/>
    <w:rsid w:val="00171F70"/>
    <w:rsid w:val="00174AE5"/>
    <w:rsid w:val="00174FA0"/>
    <w:rsid w:val="0017580C"/>
    <w:rsid w:val="00176443"/>
    <w:rsid w:val="00180026"/>
    <w:rsid w:val="001806A9"/>
    <w:rsid w:val="001808C0"/>
    <w:rsid w:val="001814B6"/>
    <w:rsid w:val="00181AFC"/>
    <w:rsid w:val="00181E90"/>
    <w:rsid w:val="001839FB"/>
    <w:rsid w:val="00185343"/>
    <w:rsid w:val="00185736"/>
    <w:rsid w:val="001878F7"/>
    <w:rsid w:val="00193232"/>
    <w:rsid w:val="00195DD6"/>
    <w:rsid w:val="00195F97"/>
    <w:rsid w:val="00197ACB"/>
    <w:rsid w:val="001A0505"/>
    <w:rsid w:val="001A1CF2"/>
    <w:rsid w:val="001A2FBD"/>
    <w:rsid w:val="001A461D"/>
    <w:rsid w:val="001A4715"/>
    <w:rsid w:val="001A55C3"/>
    <w:rsid w:val="001A58F5"/>
    <w:rsid w:val="001A5A57"/>
    <w:rsid w:val="001B0B81"/>
    <w:rsid w:val="001B1D7A"/>
    <w:rsid w:val="001B1E08"/>
    <w:rsid w:val="001B3621"/>
    <w:rsid w:val="001B5418"/>
    <w:rsid w:val="001B5D00"/>
    <w:rsid w:val="001B5E58"/>
    <w:rsid w:val="001B672D"/>
    <w:rsid w:val="001B6B91"/>
    <w:rsid w:val="001B6D4F"/>
    <w:rsid w:val="001C138D"/>
    <w:rsid w:val="001C1E94"/>
    <w:rsid w:val="001C3BA1"/>
    <w:rsid w:val="001C41EE"/>
    <w:rsid w:val="001C5E72"/>
    <w:rsid w:val="001C6053"/>
    <w:rsid w:val="001C7B5E"/>
    <w:rsid w:val="001D2BDF"/>
    <w:rsid w:val="001D69C7"/>
    <w:rsid w:val="001D741C"/>
    <w:rsid w:val="001E192B"/>
    <w:rsid w:val="001E1B56"/>
    <w:rsid w:val="001E3722"/>
    <w:rsid w:val="001E7135"/>
    <w:rsid w:val="001F0CA1"/>
    <w:rsid w:val="001F19DF"/>
    <w:rsid w:val="001F234C"/>
    <w:rsid w:val="001F2E9B"/>
    <w:rsid w:val="001F2FC6"/>
    <w:rsid w:val="001F3942"/>
    <w:rsid w:val="001F4098"/>
    <w:rsid w:val="001F4B50"/>
    <w:rsid w:val="001F5ACE"/>
    <w:rsid w:val="00200CA5"/>
    <w:rsid w:val="00202437"/>
    <w:rsid w:val="0020329F"/>
    <w:rsid w:val="0020452F"/>
    <w:rsid w:val="0021053E"/>
    <w:rsid w:val="002146D8"/>
    <w:rsid w:val="002157E2"/>
    <w:rsid w:val="002175E7"/>
    <w:rsid w:val="00217B71"/>
    <w:rsid w:val="00217D14"/>
    <w:rsid w:val="0022008E"/>
    <w:rsid w:val="0022075F"/>
    <w:rsid w:val="00221D55"/>
    <w:rsid w:val="002226F3"/>
    <w:rsid w:val="00230BE5"/>
    <w:rsid w:val="00232741"/>
    <w:rsid w:val="00232C13"/>
    <w:rsid w:val="00233470"/>
    <w:rsid w:val="00233C22"/>
    <w:rsid w:val="00237696"/>
    <w:rsid w:val="002403AE"/>
    <w:rsid w:val="0024088B"/>
    <w:rsid w:val="0024131A"/>
    <w:rsid w:val="00241CDA"/>
    <w:rsid w:val="00242A7F"/>
    <w:rsid w:val="00244A75"/>
    <w:rsid w:val="0024688F"/>
    <w:rsid w:val="002479FC"/>
    <w:rsid w:val="00247C82"/>
    <w:rsid w:val="002532D0"/>
    <w:rsid w:val="00254089"/>
    <w:rsid w:val="002541F8"/>
    <w:rsid w:val="002542A8"/>
    <w:rsid w:val="0025538B"/>
    <w:rsid w:val="002603CF"/>
    <w:rsid w:val="002608E2"/>
    <w:rsid w:val="0026090E"/>
    <w:rsid w:val="00260FD3"/>
    <w:rsid w:val="00261833"/>
    <w:rsid w:val="00264EE3"/>
    <w:rsid w:val="00265D82"/>
    <w:rsid w:val="00266476"/>
    <w:rsid w:val="0026707D"/>
    <w:rsid w:val="00267E18"/>
    <w:rsid w:val="0027144D"/>
    <w:rsid w:val="002715A5"/>
    <w:rsid w:val="00271F06"/>
    <w:rsid w:val="002727B0"/>
    <w:rsid w:val="002730B5"/>
    <w:rsid w:val="00273BB7"/>
    <w:rsid w:val="002764DB"/>
    <w:rsid w:val="00277CEC"/>
    <w:rsid w:val="00280F0F"/>
    <w:rsid w:val="002811A6"/>
    <w:rsid w:val="00282CA9"/>
    <w:rsid w:val="00283AC1"/>
    <w:rsid w:val="00285AF0"/>
    <w:rsid w:val="00285E61"/>
    <w:rsid w:val="00286527"/>
    <w:rsid w:val="002866E2"/>
    <w:rsid w:val="00290C09"/>
    <w:rsid w:val="00291877"/>
    <w:rsid w:val="00291AA8"/>
    <w:rsid w:val="00292CA8"/>
    <w:rsid w:val="00293AF8"/>
    <w:rsid w:val="002A2179"/>
    <w:rsid w:val="002A545C"/>
    <w:rsid w:val="002A5585"/>
    <w:rsid w:val="002A7A82"/>
    <w:rsid w:val="002B11E4"/>
    <w:rsid w:val="002B2175"/>
    <w:rsid w:val="002B3398"/>
    <w:rsid w:val="002B37D5"/>
    <w:rsid w:val="002B4CA8"/>
    <w:rsid w:val="002B5045"/>
    <w:rsid w:val="002B626A"/>
    <w:rsid w:val="002C0821"/>
    <w:rsid w:val="002C2143"/>
    <w:rsid w:val="002C2FC9"/>
    <w:rsid w:val="002C3915"/>
    <w:rsid w:val="002C49EA"/>
    <w:rsid w:val="002C550D"/>
    <w:rsid w:val="002C641F"/>
    <w:rsid w:val="002C667B"/>
    <w:rsid w:val="002C6A80"/>
    <w:rsid w:val="002D0C76"/>
    <w:rsid w:val="002D1428"/>
    <w:rsid w:val="002D2223"/>
    <w:rsid w:val="002D2CDF"/>
    <w:rsid w:val="002D3656"/>
    <w:rsid w:val="002D614B"/>
    <w:rsid w:val="002D7F45"/>
    <w:rsid w:val="002E09F4"/>
    <w:rsid w:val="002E1364"/>
    <w:rsid w:val="002E1C0E"/>
    <w:rsid w:val="002E343B"/>
    <w:rsid w:val="002E3E51"/>
    <w:rsid w:val="002E4036"/>
    <w:rsid w:val="002E419F"/>
    <w:rsid w:val="002E5D5F"/>
    <w:rsid w:val="002E74B0"/>
    <w:rsid w:val="002E7E55"/>
    <w:rsid w:val="002F10E6"/>
    <w:rsid w:val="002F1659"/>
    <w:rsid w:val="002F1EB5"/>
    <w:rsid w:val="002F3B39"/>
    <w:rsid w:val="002F7028"/>
    <w:rsid w:val="002F73E7"/>
    <w:rsid w:val="002F7BFE"/>
    <w:rsid w:val="0030097A"/>
    <w:rsid w:val="00301121"/>
    <w:rsid w:val="00302E18"/>
    <w:rsid w:val="00303462"/>
    <w:rsid w:val="00304BD4"/>
    <w:rsid w:val="0031129F"/>
    <w:rsid w:val="0031186D"/>
    <w:rsid w:val="00314C1E"/>
    <w:rsid w:val="0031500B"/>
    <w:rsid w:val="00315126"/>
    <w:rsid w:val="0031515C"/>
    <w:rsid w:val="003203DE"/>
    <w:rsid w:val="003239E4"/>
    <w:rsid w:val="00323CB2"/>
    <w:rsid w:val="00324012"/>
    <w:rsid w:val="00324864"/>
    <w:rsid w:val="00325E23"/>
    <w:rsid w:val="0032629B"/>
    <w:rsid w:val="00327334"/>
    <w:rsid w:val="00327B2F"/>
    <w:rsid w:val="003302B0"/>
    <w:rsid w:val="003303A4"/>
    <w:rsid w:val="00330750"/>
    <w:rsid w:val="00330A58"/>
    <w:rsid w:val="00330C26"/>
    <w:rsid w:val="00330F40"/>
    <w:rsid w:val="0033525E"/>
    <w:rsid w:val="003373F3"/>
    <w:rsid w:val="0034404D"/>
    <w:rsid w:val="0034579D"/>
    <w:rsid w:val="00346469"/>
    <w:rsid w:val="00346571"/>
    <w:rsid w:val="00346D4A"/>
    <w:rsid w:val="00350A99"/>
    <w:rsid w:val="00351ABA"/>
    <w:rsid w:val="00352C6E"/>
    <w:rsid w:val="00352F87"/>
    <w:rsid w:val="0035444D"/>
    <w:rsid w:val="003564D2"/>
    <w:rsid w:val="0036067C"/>
    <w:rsid w:val="0036074C"/>
    <w:rsid w:val="00360E0C"/>
    <w:rsid w:val="00361539"/>
    <w:rsid w:val="00361F7B"/>
    <w:rsid w:val="0036237D"/>
    <w:rsid w:val="00363F62"/>
    <w:rsid w:val="003643AE"/>
    <w:rsid w:val="0036444D"/>
    <w:rsid w:val="003658DD"/>
    <w:rsid w:val="00365CB4"/>
    <w:rsid w:val="00370729"/>
    <w:rsid w:val="00370908"/>
    <w:rsid w:val="00370C35"/>
    <w:rsid w:val="003717EC"/>
    <w:rsid w:val="003723A8"/>
    <w:rsid w:val="00374437"/>
    <w:rsid w:val="00375F4F"/>
    <w:rsid w:val="00380607"/>
    <w:rsid w:val="00381FDF"/>
    <w:rsid w:val="00382BB3"/>
    <w:rsid w:val="00385DAA"/>
    <w:rsid w:val="00386012"/>
    <w:rsid w:val="00390193"/>
    <w:rsid w:val="00390857"/>
    <w:rsid w:val="00393592"/>
    <w:rsid w:val="00393F48"/>
    <w:rsid w:val="00397E65"/>
    <w:rsid w:val="003A0ACB"/>
    <w:rsid w:val="003A12F7"/>
    <w:rsid w:val="003A303E"/>
    <w:rsid w:val="003A3F84"/>
    <w:rsid w:val="003A40F6"/>
    <w:rsid w:val="003B0244"/>
    <w:rsid w:val="003B69E3"/>
    <w:rsid w:val="003C0373"/>
    <w:rsid w:val="003C09E9"/>
    <w:rsid w:val="003C0B1C"/>
    <w:rsid w:val="003C0E77"/>
    <w:rsid w:val="003C1868"/>
    <w:rsid w:val="003C4AD9"/>
    <w:rsid w:val="003C4CDB"/>
    <w:rsid w:val="003C4E78"/>
    <w:rsid w:val="003C5B10"/>
    <w:rsid w:val="003C7BDB"/>
    <w:rsid w:val="003D1996"/>
    <w:rsid w:val="003D3BDA"/>
    <w:rsid w:val="003D5A81"/>
    <w:rsid w:val="003D7FAC"/>
    <w:rsid w:val="003E0594"/>
    <w:rsid w:val="003E12CE"/>
    <w:rsid w:val="003E2A6A"/>
    <w:rsid w:val="003E40B0"/>
    <w:rsid w:val="003E46EC"/>
    <w:rsid w:val="003E703B"/>
    <w:rsid w:val="003F0EC8"/>
    <w:rsid w:val="003F4191"/>
    <w:rsid w:val="003F7021"/>
    <w:rsid w:val="0040198D"/>
    <w:rsid w:val="004036B8"/>
    <w:rsid w:val="00403D08"/>
    <w:rsid w:val="0040468D"/>
    <w:rsid w:val="00404879"/>
    <w:rsid w:val="00404A65"/>
    <w:rsid w:val="0040542B"/>
    <w:rsid w:val="00407584"/>
    <w:rsid w:val="00410C51"/>
    <w:rsid w:val="00411C28"/>
    <w:rsid w:val="00413324"/>
    <w:rsid w:val="00413644"/>
    <w:rsid w:val="00414E28"/>
    <w:rsid w:val="00417C68"/>
    <w:rsid w:val="00422A9D"/>
    <w:rsid w:val="00423D1B"/>
    <w:rsid w:val="004256DA"/>
    <w:rsid w:val="00425FC0"/>
    <w:rsid w:val="00426B57"/>
    <w:rsid w:val="0042714E"/>
    <w:rsid w:val="0042745B"/>
    <w:rsid w:val="00430C77"/>
    <w:rsid w:val="0043118F"/>
    <w:rsid w:val="0043195F"/>
    <w:rsid w:val="00433488"/>
    <w:rsid w:val="00433E8E"/>
    <w:rsid w:val="00434031"/>
    <w:rsid w:val="004355DA"/>
    <w:rsid w:val="00435B35"/>
    <w:rsid w:val="00441571"/>
    <w:rsid w:val="00444415"/>
    <w:rsid w:val="00446AD2"/>
    <w:rsid w:val="00446E6D"/>
    <w:rsid w:val="004472E3"/>
    <w:rsid w:val="00450F75"/>
    <w:rsid w:val="00452A87"/>
    <w:rsid w:val="0045473E"/>
    <w:rsid w:val="00456FAD"/>
    <w:rsid w:val="004573B8"/>
    <w:rsid w:val="004609E9"/>
    <w:rsid w:val="00461337"/>
    <w:rsid w:val="00461552"/>
    <w:rsid w:val="00462313"/>
    <w:rsid w:val="00463290"/>
    <w:rsid w:val="00464E16"/>
    <w:rsid w:val="00465A38"/>
    <w:rsid w:val="00472368"/>
    <w:rsid w:val="004725F5"/>
    <w:rsid w:val="00474244"/>
    <w:rsid w:val="00475138"/>
    <w:rsid w:val="00477C6F"/>
    <w:rsid w:val="00480A59"/>
    <w:rsid w:val="0048153C"/>
    <w:rsid w:val="00484367"/>
    <w:rsid w:val="00484682"/>
    <w:rsid w:val="00487896"/>
    <w:rsid w:val="0049059B"/>
    <w:rsid w:val="00491272"/>
    <w:rsid w:val="00491652"/>
    <w:rsid w:val="004935D3"/>
    <w:rsid w:val="00495069"/>
    <w:rsid w:val="00495644"/>
    <w:rsid w:val="00496310"/>
    <w:rsid w:val="00496E65"/>
    <w:rsid w:val="004A1BCE"/>
    <w:rsid w:val="004A3C24"/>
    <w:rsid w:val="004A435A"/>
    <w:rsid w:val="004A514E"/>
    <w:rsid w:val="004A5CEB"/>
    <w:rsid w:val="004A6EDA"/>
    <w:rsid w:val="004B216F"/>
    <w:rsid w:val="004B6E93"/>
    <w:rsid w:val="004B76EF"/>
    <w:rsid w:val="004B7CED"/>
    <w:rsid w:val="004C1420"/>
    <w:rsid w:val="004C33DE"/>
    <w:rsid w:val="004C3FE8"/>
    <w:rsid w:val="004C5FF7"/>
    <w:rsid w:val="004C69C7"/>
    <w:rsid w:val="004D100A"/>
    <w:rsid w:val="004D1646"/>
    <w:rsid w:val="004D3B36"/>
    <w:rsid w:val="004D544C"/>
    <w:rsid w:val="004D5BC2"/>
    <w:rsid w:val="004D6865"/>
    <w:rsid w:val="004D7FDE"/>
    <w:rsid w:val="004E01B8"/>
    <w:rsid w:val="004E0965"/>
    <w:rsid w:val="004E17C4"/>
    <w:rsid w:val="004E1F49"/>
    <w:rsid w:val="004E286F"/>
    <w:rsid w:val="004E40EF"/>
    <w:rsid w:val="004E4287"/>
    <w:rsid w:val="004E5771"/>
    <w:rsid w:val="004E7752"/>
    <w:rsid w:val="004E7F47"/>
    <w:rsid w:val="004E7FDF"/>
    <w:rsid w:val="004F3590"/>
    <w:rsid w:val="004F3D81"/>
    <w:rsid w:val="004F4659"/>
    <w:rsid w:val="004F519E"/>
    <w:rsid w:val="004F5592"/>
    <w:rsid w:val="004F75C1"/>
    <w:rsid w:val="005005D1"/>
    <w:rsid w:val="0050405D"/>
    <w:rsid w:val="00505136"/>
    <w:rsid w:val="00505137"/>
    <w:rsid w:val="00507E94"/>
    <w:rsid w:val="0051269E"/>
    <w:rsid w:val="00513678"/>
    <w:rsid w:val="0051519D"/>
    <w:rsid w:val="005162E1"/>
    <w:rsid w:val="00520A9A"/>
    <w:rsid w:val="00522971"/>
    <w:rsid w:val="00524373"/>
    <w:rsid w:val="00524998"/>
    <w:rsid w:val="00524CFD"/>
    <w:rsid w:val="00524FF9"/>
    <w:rsid w:val="005258B7"/>
    <w:rsid w:val="00525E40"/>
    <w:rsid w:val="005265ED"/>
    <w:rsid w:val="005277A5"/>
    <w:rsid w:val="00530D62"/>
    <w:rsid w:val="00531A11"/>
    <w:rsid w:val="00531BAF"/>
    <w:rsid w:val="00531CB7"/>
    <w:rsid w:val="00531D92"/>
    <w:rsid w:val="00533ECA"/>
    <w:rsid w:val="00534F9A"/>
    <w:rsid w:val="00535937"/>
    <w:rsid w:val="00536AFC"/>
    <w:rsid w:val="00536BCE"/>
    <w:rsid w:val="005417CC"/>
    <w:rsid w:val="0054560E"/>
    <w:rsid w:val="00546063"/>
    <w:rsid w:val="00546F70"/>
    <w:rsid w:val="0055364B"/>
    <w:rsid w:val="0055423C"/>
    <w:rsid w:val="005550F0"/>
    <w:rsid w:val="00555288"/>
    <w:rsid w:val="00556464"/>
    <w:rsid w:val="00556915"/>
    <w:rsid w:val="00557221"/>
    <w:rsid w:val="00557A1D"/>
    <w:rsid w:val="00560170"/>
    <w:rsid w:val="00560551"/>
    <w:rsid w:val="00560598"/>
    <w:rsid w:val="00561BCA"/>
    <w:rsid w:val="005626F5"/>
    <w:rsid w:val="00562898"/>
    <w:rsid w:val="00562D9A"/>
    <w:rsid w:val="00563B40"/>
    <w:rsid w:val="005669F1"/>
    <w:rsid w:val="00566E9A"/>
    <w:rsid w:val="00567398"/>
    <w:rsid w:val="00567624"/>
    <w:rsid w:val="005702F8"/>
    <w:rsid w:val="00571FAB"/>
    <w:rsid w:val="005760C0"/>
    <w:rsid w:val="005801D7"/>
    <w:rsid w:val="00584A2A"/>
    <w:rsid w:val="005865E5"/>
    <w:rsid w:val="00586CA8"/>
    <w:rsid w:val="00590EC4"/>
    <w:rsid w:val="005937C7"/>
    <w:rsid w:val="00597B02"/>
    <w:rsid w:val="005A1FC4"/>
    <w:rsid w:val="005A2617"/>
    <w:rsid w:val="005A4113"/>
    <w:rsid w:val="005A466A"/>
    <w:rsid w:val="005A57D4"/>
    <w:rsid w:val="005A6BDB"/>
    <w:rsid w:val="005A7729"/>
    <w:rsid w:val="005B1A93"/>
    <w:rsid w:val="005B1C98"/>
    <w:rsid w:val="005B2403"/>
    <w:rsid w:val="005B29BB"/>
    <w:rsid w:val="005B34C9"/>
    <w:rsid w:val="005B4002"/>
    <w:rsid w:val="005B41E1"/>
    <w:rsid w:val="005B7385"/>
    <w:rsid w:val="005C039A"/>
    <w:rsid w:val="005C3B83"/>
    <w:rsid w:val="005C6589"/>
    <w:rsid w:val="005C6816"/>
    <w:rsid w:val="005D5465"/>
    <w:rsid w:val="005D55E7"/>
    <w:rsid w:val="005D6347"/>
    <w:rsid w:val="005D704B"/>
    <w:rsid w:val="005E0039"/>
    <w:rsid w:val="005E01DA"/>
    <w:rsid w:val="005E08D3"/>
    <w:rsid w:val="005E3444"/>
    <w:rsid w:val="005E3675"/>
    <w:rsid w:val="005E53F3"/>
    <w:rsid w:val="005F1E25"/>
    <w:rsid w:val="005F2C00"/>
    <w:rsid w:val="005F31BE"/>
    <w:rsid w:val="005F361A"/>
    <w:rsid w:val="005F45A1"/>
    <w:rsid w:val="005F49B2"/>
    <w:rsid w:val="006053EE"/>
    <w:rsid w:val="00605C10"/>
    <w:rsid w:val="00606E95"/>
    <w:rsid w:val="00610843"/>
    <w:rsid w:val="00610EBA"/>
    <w:rsid w:val="00611CB7"/>
    <w:rsid w:val="0061264D"/>
    <w:rsid w:val="00613865"/>
    <w:rsid w:val="00613F77"/>
    <w:rsid w:val="006222CB"/>
    <w:rsid w:val="00623238"/>
    <w:rsid w:val="00624FD5"/>
    <w:rsid w:val="0062560A"/>
    <w:rsid w:val="00625DBE"/>
    <w:rsid w:val="00627012"/>
    <w:rsid w:val="00632D7C"/>
    <w:rsid w:val="00632E81"/>
    <w:rsid w:val="006339EE"/>
    <w:rsid w:val="00633DE4"/>
    <w:rsid w:val="00634206"/>
    <w:rsid w:val="0063535C"/>
    <w:rsid w:val="00636322"/>
    <w:rsid w:val="006366F5"/>
    <w:rsid w:val="00636A5A"/>
    <w:rsid w:val="00636AA2"/>
    <w:rsid w:val="00641F50"/>
    <w:rsid w:val="00641FC7"/>
    <w:rsid w:val="00642BC1"/>
    <w:rsid w:val="006440E2"/>
    <w:rsid w:val="006444B7"/>
    <w:rsid w:val="00646EB7"/>
    <w:rsid w:val="006478AC"/>
    <w:rsid w:val="00647EB7"/>
    <w:rsid w:val="00652AA5"/>
    <w:rsid w:val="00653124"/>
    <w:rsid w:val="00653DD0"/>
    <w:rsid w:val="006562EA"/>
    <w:rsid w:val="006578EF"/>
    <w:rsid w:val="00661D65"/>
    <w:rsid w:val="00665E43"/>
    <w:rsid w:val="00667CEA"/>
    <w:rsid w:val="006754C0"/>
    <w:rsid w:val="0067578B"/>
    <w:rsid w:val="00677AA4"/>
    <w:rsid w:val="006802F3"/>
    <w:rsid w:val="00680D2B"/>
    <w:rsid w:val="00681362"/>
    <w:rsid w:val="00681417"/>
    <w:rsid w:val="00681628"/>
    <w:rsid w:val="00681760"/>
    <w:rsid w:val="006833CB"/>
    <w:rsid w:val="006849FD"/>
    <w:rsid w:val="0068611E"/>
    <w:rsid w:val="006879A9"/>
    <w:rsid w:val="00691B04"/>
    <w:rsid w:val="006956E4"/>
    <w:rsid w:val="00695B7A"/>
    <w:rsid w:val="006A00A4"/>
    <w:rsid w:val="006A017D"/>
    <w:rsid w:val="006A07F4"/>
    <w:rsid w:val="006A0D1B"/>
    <w:rsid w:val="006A1831"/>
    <w:rsid w:val="006A1C1A"/>
    <w:rsid w:val="006A5BEB"/>
    <w:rsid w:val="006A7300"/>
    <w:rsid w:val="006B0D54"/>
    <w:rsid w:val="006B19C6"/>
    <w:rsid w:val="006B2518"/>
    <w:rsid w:val="006B3541"/>
    <w:rsid w:val="006B496F"/>
    <w:rsid w:val="006B4E22"/>
    <w:rsid w:val="006B4F56"/>
    <w:rsid w:val="006B65BB"/>
    <w:rsid w:val="006B677D"/>
    <w:rsid w:val="006B78EE"/>
    <w:rsid w:val="006C2FEC"/>
    <w:rsid w:val="006C5C31"/>
    <w:rsid w:val="006C5E52"/>
    <w:rsid w:val="006D009B"/>
    <w:rsid w:val="006D1DE3"/>
    <w:rsid w:val="006D273B"/>
    <w:rsid w:val="006D3050"/>
    <w:rsid w:val="006D31B6"/>
    <w:rsid w:val="006D478F"/>
    <w:rsid w:val="006D584B"/>
    <w:rsid w:val="006D5C20"/>
    <w:rsid w:val="006D5C4D"/>
    <w:rsid w:val="006E2981"/>
    <w:rsid w:val="006E2AD2"/>
    <w:rsid w:val="006E44A7"/>
    <w:rsid w:val="006E7AD1"/>
    <w:rsid w:val="006E7DF9"/>
    <w:rsid w:val="006F04D0"/>
    <w:rsid w:val="006F1734"/>
    <w:rsid w:val="006F1D29"/>
    <w:rsid w:val="006F344B"/>
    <w:rsid w:val="006F4103"/>
    <w:rsid w:val="006F573F"/>
    <w:rsid w:val="006F75F9"/>
    <w:rsid w:val="0070045D"/>
    <w:rsid w:val="007011D5"/>
    <w:rsid w:val="00703858"/>
    <w:rsid w:val="00704EDD"/>
    <w:rsid w:val="00704F25"/>
    <w:rsid w:val="0070522B"/>
    <w:rsid w:val="0070721C"/>
    <w:rsid w:val="00707596"/>
    <w:rsid w:val="00710C96"/>
    <w:rsid w:val="007128A6"/>
    <w:rsid w:val="00716DA1"/>
    <w:rsid w:val="00720C8E"/>
    <w:rsid w:val="00721031"/>
    <w:rsid w:val="00721D0A"/>
    <w:rsid w:val="00724B26"/>
    <w:rsid w:val="00725322"/>
    <w:rsid w:val="00725392"/>
    <w:rsid w:val="0072580D"/>
    <w:rsid w:val="007319C2"/>
    <w:rsid w:val="00732984"/>
    <w:rsid w:val="00733AE7"/>
    <w:rsid w:val="00734262"/>
    <w:rsid w:val="00734D5F"/>
    <w:rsid w:val="007352E4"/>
    <w:rsid w:val="007364AF"/>
    <w:rsid w:val="00737161"/>
    <w:rsid w:val="007400BD"/>
    <w:rsid w:val="007401CC"/>
    <w:rsid w:val="007420D5"/>
    <w:rsid w:val="00742271"/>
    <w:rsid w:val="0074308C"/>
    <w:rsid w:val="00743FFA"/>
    <w:rsid w:val="00746A02"/>
    <w:rsid w:val="00750791"/>
    <w:rsid w:val="00751014"/>
    <w:rsid w:val="00751444"/>
    <w:rsid w:val="007515F1"/>
    <w:rsid w:val="0075272E"/>
    <w:rsid w:val="007558CA"/>
    <w:rsid w:val="007570EB"/>
    <w:rsid w:val="00757440"/>
    <w:rsid w:val="00760C60"/>
    <w:rsid w:val="00762775"/>
    <w:rsid w:val="00767C2E"/>
    <w:rsid w:val="0077058C"/>
    <w:rsid w:val="0077191C"/>
    <w:rsid w:val="0077232D"/>
    <w:rsid w:val="0077311E"/>
    <w:rsid w:val="00774311"/>
    <w:rsid w:val="00774333"/>
    <w:rsid w:val="00783955"/>
    <w:rsid w:val="007841F7"/>
    <w:rsid w:val="007870D3"/>
    <w:rsid w:val="00787C3A"/>
    <w:rsid w:val="00792685"/>
    <w:rsid w:val="007948FA"/>
    <w:rsid w:val="007954A2"/>
    <w:rsid w:val="007963BA"/>
    <w:rsid w:val="007A157F"/>
    <w:rsid w:val="007A25B2"/>
    <w:rsid w:val="007A4841"/>
    <w:rsid w:val="007A5431"/>
    <w:rsid w:val="007B0DF5"/>
    <w:rsid w:val="007B102F"/>
    <w:rsid w:val="007B2AE9"/>
    <w:rsid w:val="007B31BB"/>
    <w:rsid w:val="007B51B3"/>
    <w:rsid w:val="007B5774"/>
    <w:rsid w:val="007B7E43"/>
    <w:rsid w:val="007C0DDE"/>
    <w:rsid w:val="007C1FE4"/>
    <w:rsid w:val="007C2223"/>
    <w:rsid w:val="007C4294"/>
    <w:rsid w:val="007C4F55"/>
    <w:rsid w:val="007C63A3"/>
    <w:rsid w:val="007C6E7A"/>
    <w:rsid w:val="007C72BB"/>
    <w:rsid w:val="007C7F28"/>
    <w:rsid w:val="007D02B2"/>
    <w:rsid w:val="007D094C"/>
    <w:rsid w:val="007D2C35"/>
    <w:rsid w:val="007D470F"/>
    <w:rsid w:val="007D527C"/>
    <w:rsid w:val="007D681D"/>
    <w:rsid w:val="007E0D88"/>
    <w:rsid w:val="007E1E09"/>
    <w:rsid w:val="007E2B3B"/>
    <w:rsid w:val="007E2DDB"/>
    <w:rsid w:val="007E535A"/>
    <w:rsid w:val="007E57BD"/>
    <w:rsid w:val="007E59E1"/>
    <w:rsid w:val="007E6E34"/>
    <w:rsid w:val="007F03DE"/>
    <w:rsid w:val="007F1C38"/>
    <w:rsid w:val="007F276F"/>
    <w:rsid w:val="007F3819"/>
    <w:rsid w:val="007F6219"/>
    <w:rsid w:val="007F69EC"/>
    <w:rsid w:val="007F6C3A"/>
    <w:rsid w:val="007F7352"/>
    <w:rsid w:val="008022C3"/>
    <w:rsid w:val="00803B5B"/>
    <w:rsid w:val="00806E03"/>
    <w:rsid w:val="00807088"/>
    <w:rsid w:val="00810086"/>
    <w:rsid w:val="00812247"/>
    <w:rsid w:val="0081234D"/>
    <w:rsid w:val="00812FA1"/>
    <w:rsid w:val="008136B6"/>
    <w:rsid w:val="0081497F"/>
    <w:rsid w:val="00820710"/>
    <w:rsid w:val="00820C6D"/>
    <w:rsid w:val="00821369"/>
    <w:rsid w:val="008228FF"/>
    <w:rsid w:val="00824987"/>
    <w:rsid w:val="00826383"/>
    <w:rsid w:val="00826601"/>
    <w:rsid w:val="00827366"/>
    <w:rsid w:val="00831056"/>
    <w:rsid w:val="00831962"/>
    <w:rsid w:val="00832289"/>
    <w:rsid w:val="008358C8"/>
    <w:rsid w:val="008362DE"/>
    <w:rsid w:val="00836D78"/>
    <w:rsid w:val="0083774F"/>
    <w:rsid w:val="00843529"/>
    <w:rsid w:val="00843CEB"/>
    <w:rsid w:val="00844DEC"/>
    <w:rsid w:val="00846194"/>
    <w:rsid w:val="00852519"/>
    <w:rsid w:val="008530F1"/>
    <w:rsid w:val="00853EC6"/>
    <w:rsid w:val="00855EF7"/>
    <w:rsid w:val="00856D8F"/>
    <w:rsid w:val="0086218E"/>
    <w:rsid w:val="00862349"/>
    <w:rsid w:val="00862697"/>
    <w:rsid w:val="008638C4"/>
    <w:rsid w:val="00864613"/>
    <w:rsid w:val="00864F57"/>
    <w:rsid w:val="00866515"/>
    <w:rsid w:val="00866E23"/>
    <w:rsid w:val="00872D1A"/>
    <w:rsid w:val="008748DD"/>
    <w:rsid w:val="00874E30"/>
    <w:rsid w:val="0087588B"/>
    <w:rsid w:val="00881287"/>
    <w:rsid w:val="00882F76"/>
    <w:rsid w:val="00883633"/>
    <w:rsid w:val="00884440"/>
    <w:rsid w:val="00884E0D"/>
    <w:rsid w:val="00887A91"/>
    <w:rsid w:val="00887F13"/>
    <w:rsid w:val="00891FBA"/>
    <w:rsid w:val="00893516"/>
    <w:rsid w:val="00893AE5"/>
    <w:rsid w:val="00893DEE"/>
    <w:rsid w:val="00894ADF"/>
    <w:rsid w:val="00895427"/>
    <w:rsid w:val="00895EEA"/>
    <w:rsid w:val="00895FF4"/>
    <w:rsid w:val="00896F5C"/>
    <w:rsid w:val="008A02A0"/>
    <w:rsid w:val="008A2814"/>
    <w:rsid w:val="008A674B"/>
    <w:rsid w:val="008A739C"/>
    <w:rsid w:val="008A75AE"/>
    <w:rsid w:val="008A7A11"/>
    <w:rsid w:val="008A7EDB"/>
    <w:rsid w:val="008B3E3B"/>
    <w:rsid w:val="008B4CAB"/>
    <w:rsid w:val="008B6319"/>
    <w:rsid w:val="008B65F1"/>
    <w:rsid w:val="008B7C8C"/>
    <w:rsid w:val="008C01E0"/>
    <w:rsid w:val="008C0E56"/>
    <w:rsid w:val="008C1C5B"/>
    <w:rsid w:val="008C3FB2"/>
    <w:rsid w:val="008C6DB1"/>
    <w:rsid w:val="008D046A"/>
    <w:rsid w:val="008D36E2"/>
    <w:rsid w:val="008D4B57"/>
    <w:rsid w:val="008D62D8"/>
    <w:rsid w:val="008D6DA4"/>
    <w:rsid w:val="008D7651"/>
    <w:rsid w:val="008E015A"/>
    <w:rsid w:val="008E0299"/>
    <w:rsid w:val="008E0582"/>
    <w:rsid w:val="008E3AD0"/>
    <w:rsid w:val="008E42C6"/>
    <w:rsid w:val="008E545E"/>
    <w:rsid w:val="008E5AB6"/>
    <w:rsid w:val="008E5F3F"/>
    <w:rsid w:val="008E7639"/>
    <w:rsid w:val="008E79A4"/>
    <w:rsid w:val="008F116F"/>
    <w:rsid w:val="008F152B"/>
    <w:rsid w:val="008F2085"/>
    <w:rsid w:val="008F2608"/>
    <w:rsid w:val="008F420B"/>
    <w:rsid w:val="008F4361"/>
    <w:rsid w:val="008F4EBC"/>
    <w:rsid w:val="0090140C"/>
    <w:rsid w:val="00904910"/>
    <w:rsid w:val="00906039"/>
    <w:rsid w:val="009067B1"/>
    <w:rsid w:val="00906D09"/>
    <w:rsid w:val="009072EC"/>
    <w:rsid w:val="00910070"/>
    <w:rsid w:val="0091039E"/>
    <w:rsid w:val="00910992"/>
    <w:rsid w:val="0091571B"/>
    <w:rsid w:val="00915F76"/>
    <w:rsid w:val="009211E3"/>
    <w:rsid w:val="00923AD3"/>
    <w:rsid w:val="00924635"/>
    <w:rsid w:val="009255CF"/>
    <w:rsid w:val="0092592C"/>
    <w:rsid w:val="00926646"/>
    <w:rsid w:val="00927CD9"/>
    <w:rsid w:val="00930C27"/>
    <w:rsid w:val="00932231"/>
    <w:rsid w:val="00932EF6"/>
    <w:rsid w:val="009334CE"/>
    <w:rsid w:val="00935687"/>
    <w:rsid w:val="00936479"/>
    <w:rsid w:val="0094012D"/>
    <w:rsid w:val="00941070"/>
    <w:rsid w:val="009418A0"/>
    <w:rsid w:val="00942827"/>
    <w:rsid w:val="00943D55"/>
    <w:rsid w:val="00946238"/>
    <w:rsid w:val="009470C1"/>
    <w:rsid w:val="0094745E"/>
    <w:rsid w:val="0095047B"/>
    <w:rsid w:val="00950614"/>
    <w:rsid w:val="00951ABE"/>
    <w:rsid w:val="00955C02"/>
    <w:rsid w:val="00955F68"/>
    <w:rsid w:val="00957051"/>
    <w:rsid w:val="0095779F"/>
    <w:rsid w:val="00957D0C"/>
    <w:rsid w:val="00960B0D"/>
    <w:rsid w:val="00964905"/>
    <w:rsid w:val="00966446"/>
    <w:rsid w:val="00971432"/>
    <w:rsid w:val="00971B45"/>
    <w:rsid w:val="00972784"/>
    <w:rsid w:val="00972975"/>
    <w:rsid w:val="0097316F"/>
    <w:rsid w:val="00973621"/>
    <w:rsid w:val="009738F1"/>
    <w:rsid w:val="009739EB"/>
    <w:rsid w:val="0097458C"/>
    <w:rsid w:val="009759CE"/>
    <w:rsid w:val="00976B3B"/>
    <w:rsid w:val="009801AC"/>
    <w:rsid w:val="009819D5"/>
    <w:rsid w:val="00982867"/>
    <w:rsid w:val="009829BC"/>
    <w:rsid w:val="00983C7D"/>
    <w:rsid w:val="0098570D"/>
    <w:rsid w:val="00991515"/>
    <w:rsid w:val="00993FBC"/>
    <w:rsid w:val="00994CF0"/>
    <w:rsid w:val="0099622A"/>
    <w:rsid w:val="00996FEE"/>
    <w:rsid w:val="009A1D89"/>
    <w:rsid w:val="009A302E"/>
    <w:rsid w:val="009A3DCA"/>
    <w:rsid w:val="009A4777"/>
    <w:rsid w:val="009A563E"/>
    <w:rsid w:val="009A60B6"/>
    <w:rsid w:val="009B0137"/>
    <w:rsid w:val="009B2A5A"/>
    <w:rsid w:val="009B3AA2"/>
    <w:rsid w:val="009B4B60"/>
    <w:rsid w:val="009B712C"/>
    <w:rsid w:val="009C0B44"/>
    <w:rsid w:val="009C14F3"/>
    <w:rsid w:val="009C4712"/>
    <w:rsid w:val="009C7A20"/>
    <w:rsid w:val="009D3A9E"/>
    <w:rsid w:val="009D3CC4"/>
    <w:rsid w:val="009D4447"/>
    <w:rsid w:val="009D622C"/>
    <w:rsid w:val="009D66EB"/>
    <w:rsid w:val="009E07B4"/>
    <w:rsid w:val="009E221E"/>
    <w:rsid w:val="009E258A"/>
    <w:rsid w:val="009E2687"/>
    <w:rsid w:val="009E439F"/>
    <w:rsid w:val="009E6306"/>
    <w:rsid w:val="009E65F1"/>
    <w:rsid w:val="009E686A"/>
    <w:rsid w:val="009F192A"/>
    <w:rsid w:val="009F56AB"/>
    <w:rsid w:val="009F7CD6"/>
    <w:rsid w:val="00A0010C"/>
    <w:rsid w:val="00A01449"/>
    <w:rsid w:val="00A0699B"/>
    <w:rsid w:val="00A06C4D"/>
    <w:rsid w:val="00A1243D"/>
    <w:rsid w:val="00A1285D"/>
    <w:rsid w:val="00A13A25"/>
    <w:rsid w:val="00A14E68"/>
    <w:rsid w:val="00A20599"/>
    <w:rsid w:val="00A20D85"/>
    <w:rsid w:val="00A21D18"/>
    <w:rsid w:val="00A2233E"/>
    <w:rsid w:val="00A24A4E"/>
    <w:rsid w:val="00A257AE"/>
    <w:rsid w:val="00A264BC"/>
    <w:rsid w:val="00A2765C"/>
    <w:rsid w:val="00A30F09"/>
    <w:rsid w:val="00A30FCF"/>
    <w:rsid w:val="00A31A2C"/>
    <w:rsid w:val="00A31D38"/>
    <w:rsid w:val="00A33CED"/>
    <w:rsid w:val="00A35AD1"/>
    <w:rsid w:val="00A363E3"/>
    <w:rsid w:val="00A36683"/>
    <w:rsid w:val="00A36962"/>
    <w:rsid w:val="00A369D2"/>
    <w:rsid w:val="00A36F02"/>
    <w:rsid w:val="00A37DD0"/>
    <w:rsid w:val="00A37F4A"/>
    <w:rsid w:val="00A404E6"/>
    <w:rsid w:val="00A4197C"/>
    <w:rsid w:val="00A41D67"/>
    <w:rsid w:val="00A45334"/>
    <w:rsid w:val="00A45CF3"/>
    <w:rsid w:val="00A45F75"/>
    <w:rsid w:val="00A46260"/>
    <w:rsid w:val="00A473EE"/>
    <w:rsid w:val="00A47549"/>
    <w:rsid w:val="00A518D3"/>
    <w:rsid w:val="00A51958"/>
    <w:rsid w:val="00A53916"/>
    <w:rsid w:val="00A56806"/>
    <w:rsid w:val="00A56C0B"/>
    <w:rsid w:val="00A60BF4"/>
    <w:rsid w:val="00A61E22"/>
    <w:rsid w:val="00A654CB"/>
    <w:rsid w:val="00A67671"/>
    <w:rsid w:val="00A73378"/>
    <w:rsid w:val="00A73919"/>
    <w:rsid w:val="00A73B75"/>
    <w:rsid w:val="00A76B22"/>
    <w:rsid w:val="00A76DE6"/>
    <w:rsid w:val="00A8557D"/>
    <w:rsid w:val="00A92046"/>
    <w:rsid w:val="00A92D96"/>
    <w:rsid w:val="00A93E89"/>
    <w:rsid w:val="00A9544D"/>
    <w:rsid w:val="00A95DB5"/>
    <w:rsid w:val="00A95F9A"/>
    <w:rsid w:val="00A975E3"/>
    <w:rsid w:val="00AA0441"/>
    <w:rsid w:val="00AA0A3F"/>
    <w:rsid w:val="00AA2181"/>
    <w:rsid w:val="00AA7CFC"/>
    <w:rsid w:val="00AB1240"/>
    <w:rsid w:val="00AB1CCD"/>
    <w:rsid w:val="00AB2288"/>
    <w:rsid w:val="00AB63A1"/>
    <w:rsid w:val="00AB715D"/>
    <w:rsid w:val="00AB7527"/>
    <w:rsid w:val="00AB75CB"/>
    <w:rsid w:val="00AC2118"/>
    <w:rsid w:val="00AC21AB"/>
    <w:rsid w:val="00AC40EC"/>
    <w:rsid w:val="00AC4F64"/>
    <w:rsid w:val="00AC7899"/>
    <w:rsid w:val="00AC7CAE"/>
    <w:rsid w:val="00AC7D0A"/>
    <w:rsid w:val="00AC7EC1"/>
    <w:rsid w:val="00AD0F19"/>
    <w:rsid w:val="00AD22CF"/>
    <w:rsid w:val="00AD2541"/>
    <w:rsid w:val="00AD3A44"/>
    <w:rsid w:val="00AD4131"/>
    <w:rsid w:val="00AD7EEC"/>
    <w:rsid w:val="00AE557E"/>
    <w:rsid w:val="00AE5A99"/>
    <w:rsid w:val="00AE5B85"/>
    <w:rsid w:val="00AF0366"/>
    <w:rsid w:val="00AF1FC5"/>
    <w:rsid w:val="00AF23CC"/>
    <w:rsid w:val="00AF2D44"/>
    <w:rsid w:val="00AF3D68"/>
    <w:rsid w:val="00AF4573"/>
    <w:rsid w:val="00AF459C"/>
    <w:rsid w:val="00AF517F"/>
    <w:rsid w:val="00AF551C"/>
    <w:rsid w:val="00B03674"/>
    <w:rsid w:val="00B03BCB"/>
    <w:rsid w:val="00B03FB5"/>
    <w:rsid w:val="00B04185"/>
    <w:rsid w:val="00B04284"/>
    <w:rsid w:val="00B05A71"/>
    <w:rsid w:val="00B0654A"/>
    <w:rsid w:val="00B10C35"/>
    <w:rsid w:val="00B1165F"/>
    <w:rsid w:val="00B116E2"/>
    <w:rsid w:val="00B130EA"/>
    <w:rsid w:val="00B1403A"/>
    <w:rsid w:val="00B1440F"/>
    <w:rsid w:val="00B15D7C"/>
    <w:rsid w:val="00B16BE2"/>
    <w:rsid w:val="00B20483"/>
    <w:rsid w:val="00B20671"/>
    <w:rsid w:val="00B20BBC"/>
    <w:rsid w:val="00B253B5"/>
    <w:rsid w:val="00B260CD"/>
    <w:rsid w:val="00B264D1"/>
    <w:rsid w:val="00B30A7C"/>
    <w:rsid w:val="00B30FD2"/>
    <w:rsid w:val="00B31162"/>
    <w:rsid w:val="00B3146F"/>
    <w:rsid w:val="00B339D0"/>
    <w:rsid w:val="00B34B3A"/>
    <w:rsid w:val="00B34EE4"/>
    <w:rsid w:val="00B352F9"/>
    <w:rsid w:val="00B35D5D"/>
    <w:rsid w:val="00B35DBB"/>
    <w:rsid w:val="00B36F51"/>
    <w:rsid w:val="00B40B50"/>
    <w:rsid w:val="00B41329"/>
    <w:rsid w:val="00B42A13"/>
    <w:rsid w:val="00B431AE"/>
    <w:rsid w:val="00B43E83"/>
    <w:rsid w:val="00B473BC"/>
    <w:rsid w:val="00B54023"/>
    <w:rsid w:val="00B54650"/>
    <w:rsid w:val="00B558F7"/>
    <w:rsid w:val="00B55E0E"/>
    <w:rsid w:val="00B56743"/>
    <w:rsid w:val="00B569BB"/>
    <w:rsid w:val="00B60A32"/>
    <w:rsid w:val="00B62872"/>
    <w:rsid w:val="00B63BB1"/>
    <w:rsid w:val="00B6584B"/>
    <w:rsid w:val="00B65E1B"/>
    <w:rsid w:val="00B6765D"/>
    <w:rsid w:val="00B70166"/>
    <w:rsid w:val="00B70417"/>
    <w:rsid w:val="00B710D1"/>
    <w:rsid w:val="00B716E5"/>
    <w:rsid w:val="00B7175E"/>
    <w:rsid w:val="00B721DC"/>
    <w:rsid w:val="00B72C4E"/>
    <w:rsid w:val="00B800BB"/>
    <w:rsid w:val="00B8189B"/>
    <w:rsid w:val="00B81C41"/>
    <w:rsid w:val="00B82181"/>
    <w:rsid w:val="00B85A5D"/>
    <w:rsid w:val="00B87DE6"/>
    <w:rsid w:val="00B921C3"/>
    <w:rsid w:val="00B92A66"/>
    <w:rsid w:val="00B94F83"/>
    <w:rsid w:val="00B95023"/>
    <w:rsid w:val="00B95808"/>
    <w:rsid w:val="00B979FB"/>
    <w:rsid w:val="00B97B1A"/>
    <w:rsid w:val="00BA6B97"/>
    <w:rsid w:val="00BA7DD8"/>
    <w:rsid w:val="00BC1973"/>
    <w:rsid w:val="00BC60F6"/>
    <w:rsid w:val="00BC6AD5"/>
    <w:rsid w:val="00BC6D55"/>
    <w:rsid w:val="00BD275D"/>
    <w:rsid w:val="00BD2FAE"/>
    <w:rsid w:val="00BD3A1E"/>
    <w:rsid w:val="00BD6631"/>
    <w:rsid w:val="00BD7401"/>
    <w:rsid w:val="00BE0250"/>
    <w:rsid w:val="00BE1FE2"/>
    <w:rsid w:val="00BE3570"/>
    <w:rsid w:val="00BE517D"/>
    <w:rsid w:val="00BE5C3E"/>
    <w:rsid w:val="00BE72FA"/>
    <w:rsid w:val="00BF0C4F"/>
    <w:rsid w:val="00BF1329"/>
    <w:rsid w:val="00BF1920"/>
    <w:rsid w:val="00BF261C"/>
    <w:rsid w:val="00BF3866"/>
    <w:rsid w:val="00BF75B5"/>
    <w:rsid w:val="00BF7C8B"/>
    <w:rsid w:val="00C00996"/>
    <w:rsid w:val="00C00D60"/>
    <w:rsid w:val="00C01AAE"/>
    <w:rsid w:val="00C02126"/>
    <w:rsid w:val="00C02B4E"/>
    <w:rsid w:val="00C03241"/>
    <w:rsid w:val="00C0357A"/>
    <w:rsid w:val="00C0532B"/>
    <w:rsid w:val="00C05F2A"/>
    <w:rsid w:val="00C06311"/>
    <w:rsid w:val="00C1134F"/>
    <w:rsid w:val="00C11732"/>
    <w:rsid w:val="00C1278A"/>
    <w:rsid w:val="00C12977"/>
    <w:rsid w:val="00C12D7D"/>
    <w:rsid w:val="00C1451F"/>
    <w:rsid w:val="00C153B8"/>
    <w:rsid w:val="00C165BF"/>
    <w:rsid w:val="00C16EB2"/>
    <w:rsid w:val="00C17798"/>
    <w:rsid w:val="00C21766"/>
    <w:rsid w:val="00C2204E"/>
    <w:rsid w:val="00C254C1"/>
    <w:rsid w:val="00C258FE"/>
    <w:rsid w:val="00C25FF4"/>
    <w:rsid w:val="00C26C17"/>
    <w:rsid w:val="00C27940"/>
    <w:rsid w:val="00C305F3"/>
    <w:rsid w:val="00C31518"/>
    <w:rsid w:val="00C34781"/>
    <w:rsid w:val="00C3492F"/>
    <w:rsid w:val="00C35C9E"/>
    <w:rsid w:val="00C3705B"/>
    <w:rsid w:val="00C370BB"/>
    <w:rsid w:val="00C405B5"/>
    <w:rsid w:val="00C40922"/>
    <w:rsid w:val="00C448FF"/>
    <w:rsid w:val="00C46CA3"/>
    <w:rsid w:val="00C50C7C"/>
    <w:rsid w:val="00C51133"/>
    <w:rsid w:val="00C540DD"/>
    <w:rsid w:val="00C5617C"/>
    <w:rsid w:val="00C57778"/>
    <w:rsid w:val="00C57B17"/>
    <w:rsid w:val="00C60F12"/>
    <w:rsid w:val="00C6104C"/>
    <w:rsid w:val="00C62010"/>
    <w:rsid w:val="00C63996"/>
    <w:rsid w:val="00C649A2"/>
    <w:rsid w:val="00C65BE5"/>
    <w:rsid w:val="00C714EC"/>
    <w:rsid w:val="00C717B1"/>
    <w:rsid w:val="00C7242C"/>
    <w:rsid w:val="00C72564"/>
    <w:rsid w:val="00C72B73"/>
    <w:rsid w:val="00C745C8"/>
    <w:rsid w:val="00C748C2"/>
    <w:rsid w:val="00C8634D"/>
    <w:rsid w:val="00C86FDC"/>
    <w:rsid w:val="00C8730F"/>
    <w:rsid w:val="00C87B3A"/>
    <w:rsid w:val="00C91D67"/>
    <w:rsid w:val="00C92FA8"/>
    <w:rsid w:val="00C93382"/>
    <w:rsid w:val="00C945A9"/>
    <w:rsid w:val="00CA11E1"/>
    <w:rsid w:val="00CA487E"/>
    <w:rsid w:val="00CA5D8E"/>
    <w:rsid w:val="00CA6648"/>
    <w:rsid w:val="00CA6C80"/>
    <w:rsid w:val="00CB1335"/>
    <w:rsid w:val="00CB1413"/>
    <w:rsid w:val="00CB56E4"/>
    <w:rsid w:val="00CC3166"/>
    <w:rsid w:val="00CC391C"/>
    <w:rsid w:val="00CC5CA6"/>
    <w:rsid w:val="00CC78E9"/>
    <w:rsid w:val="00CC79E6"/>
    <w:rsid w:val="00CD0B6D"/>
    <w:rsid w:val="00CD0E9F"/>
    <w:rsid w:val="00CD0F01"/>
    <w:rsid w:val="00CD15E0"/>
    <w:rsid w:val="00CD4A34"/>
    <w:rsid w:val="00CD5635"/>
    <w:rsid w:val="00CD62A3"/>
    <w:rsid w:val="00CD77FC"/>
    <w:rsid w:val="00CE1610"/>
    <w:rsid w:val="00CE1CE5"/>
    <w:rsid w:val="00CE20EC"/>
    <w:rsid w:val="00CE325C"/>
    <w:rsid w:val="00CE3EFA"/>
    <w:rsid w:val="00CE572E"/>
    <w:rsid w:val="00CE636C"/>
    <w:rsid w:val="00CE6627"/>
    <w:rsid w:val="00CE69E9"/>
    <w:rsid w:val="00CF3262"/>
    <w:rsid w:val="00CF3299"/>
    <w:rsid w:val="00CF4FF7"/>
    <w:rsid w:val="00CF580A"/>
    <w:rsid w:val="00CF68D3"/>
    <w:rsid w:val="00CF703F"/>
    <w:rsid w:val="00CF771B"/>
    <w:rsid w:val="00D007CA"/>
    <w:rsid w:val="00D00C10"/>
    <w:rsid w:val="00D00C33"/>
    <w:rsid w:val="00D016D7"/>
    <w:rsid w:val="00D04686"/>
    <w:rsid w:val="00D04946"/>
    <w:rsid w:val="00D0553E"/>
    <w:rsid w:val="00D05E3D"/>
    <w:rsid w:val="00D06459"/>
    <w:rsid w:val="00D10092"/>
    <w:rsid w:val="00D10534"/>
    <w:rsid w:val="00D1104B"/>
    <w:rsid w:val="00D1210C"/>
    <w:rsid w:val="00D12AEF"/>
    <w:rsid w:val="00D13B53"/>
    <w:rsid w:val="00D14EBE"/>
    <w:rsid w:val="00D15A68"/>
    <w:rsid w:val="00D17EB6"/>
    <w:rsid w:val="00D200CC"/>
    <w:rsid w:val="00D21335"/>
    <w:rsid w:val="00D213FA"/>
    <w:rsid w:val="00D21477"/>
    <w:rsid w:val="00D223EC"/>
    <w:rsid w:val="00D2281E"/>
    <w:rsid w:val="00D231F7"/>
    <w:rsid w:val="00D262DE"/>
    <w:rsid w:val="00D327CB"/>
    <w:rsid w:val="00D36047"/>
    <w:rsid w:val="00D36D4A"/>
    <w:rsid w:val="00D40674"/>
    <w:rsid w:val="00D417BE"/>
    <w:rsid w:val="00D4294B"/>
    <w:rsid w:val="00D4330E"/>
    <w:rsid w:val="00D44DC5"/>
    <w:rsid w:val="00D4763D"/>
    <w:rsid w:val="00D50502"/>
    <w:rsid w:val="00D51E71"/>
    <w:rsid w:val="00D51F3C"/>
    <w:rsid w:val="00D52D5D"/>
    <w:rsid w:val="00D53236"/>
    <w:rsid w:val="00D535B3"/>
    <w:rsid w:val="00D53D02"/>
    <w:rsid w:val="00D57BB6"/>
    <w:rsid w:val="00D6003B"/>
    <w:rsid w:val="00D60D04"/>
    <w:rsid w:val="00D61A19"/>
    <w:rsid w:val="00D623B7"/>
    <w:rsid w:val="00D62C3A"/>
    <w:rsid w:val="00D639CD"/>
    <w:rsid w:val="00D66024"/>
    <w:rsid w:val="00D67207"/>
    <w:rsid w:val="00D702E9"/>
    <w:rsid w:val="00D710BC"/>
    <w:rsid w:val="00D717AB"/>
    <w:rsid w:val="00D7221C"/>
    <w:rsid w:val="00D755D3"/>
    <w:rsid w:val="00D764CA"/>
    <w:rsid w:val="00D765E9"/>
    <w:rsid w:val="00D76B23"/>
    <w:rsid w:val="00D82E7C"/>
    <w:rsid w:val="00D839DB"/>
    <w:rsid w:val="00D84251"/>
    <w:rsid w:val="00D84281"/>
    <w:rsid w:val="00D84325"/>
    <w:rsid w:val="00D91691"/>
    <w:rsid w:val="00D9176E"/>
    <w:rsid w:val="00D91F1A"/>
    <w:rsid w:val="00D92587"/>
    <w:rsid w:val="00D954F2"/>
    <w:rsid w:val="00D9665D"/>
    <w:rsid w:val="00D97A4A"/>
    <w:rsid w:val="00DA13AA"/>
    <w:rsid w:val="00DA16E9"/>
    <w:rsid w:val="00DA3B4C"/>
    <w:rsid w:val="00DA481D"/>
    <w:rsid w:val="00DA61C8"/>
    <w:rsid w:val="00DA6BB8"/>
    <w:rsid w:val="00DB085C"/>
    <w:rsid w:val="00DB166F"/>
    <w:rsid w:val="00DB235B"/>
    <w:rsid w:val="00DB307A"/>
    <w:rsid w:val="00DB3419"/>
    <w:rsid w:val="00DB3F9B"/>
    <w:rsid w:val="00DB6A73"/>
    <w:rsid w:val="00DB738B"/>
    <w:rsid w:val="00DC144B"/>
    <w:rsid w:val="00DC206C"/>
    <w:rsid w:val="00DC2FFC"/>
    <w:rsid w:val="00DC3B0D"/>
    <w:rsid w:val="00DC5E9D"/>
    <w:rsid w:val="00DD011F"/>
    <w:rsid w:val="00DD1953"/>
    <w:rsid w:val="00DD38DD"/>
    <w:rsid w:val="00DD43D2"/>
    <w:rsid w:val="00DD4653"/>
    <w:rsid w:val="00DD5FC0"/>
    <w:rsid w:val="00DD6986"/>
    <w:rsid w:val="00DD73C6"/>
    <w:rsid w:val="00DE1110"/>
    <w:rsid w:val="00DE1DD4"/>
    <w:rsid w:val="00DE26E2"/>
    <w:rsid w:val="00DE4AE5"/>
    <w:rsid w:val="00DE4E06"/>
    <w:rsid w:val="00DE5ABD"/>
    <w:rsid w:val="00DE62CE"/>
    <w:rsid w:val="00DE63CF"/>
    <w:rsid w:val="00DF1503"/>
    <w:rsid w:val="00DF350B"/>
    <w:rsid w:val="00DF4F8A"/>
    <w:rsid w:val="00DF7039"/>
    <w:rsid w:val="00DF7867"/>
    <w:rsid w:val="00E0027C"/>
    <w:rsid w:val="00E0121F"/>
    <w:rsid w:val="00E01E21"/>
    <w:rsid w:val="00E0213C"/>
    <w:rsid w:val="00E02AFE"/>
    <w:rsid w:val="00E0392A"/>
    <w:rsid w:val="00E03F23"/>
    <w:rsid w:val="00E03F55"/>
    <w:rsid w:val="00E0597D"/>
    <w:rsid w:val="00E07013"/>
    <w:rsid w:val="00E079B5"/>
    <w:rsid w:val="00E106C2"/>
    <w:rsid w:val="00E1084A"/>
    <w:rsid w:val="00E11BDF"/>
    <w:rsid w:val="00E13792"/>
    <w:rsid w:val="00E14898"/>
    <w:rsid w:val="00E15533"/>
    <w:rsid w:val="00E16FB9"/>
    <w:rsid w:val="00E17F3A"/>
    <w:rsid w:val="00E2013D"/>
    <w:rsid w:val="00E210A6"/>
    <w:rsid w:val="00E218F9"/>
    <w:rsid w:val="00E21FA2"/>
    <w:rsid w:val="00E2252A"/>
    <w:rsid w:val="00E23543"/>
    <w:rsid w:val="00E24AEE"/>
    <w:rsid w:val="00E2799A"/>
    <w:rsid w:val="00E30349"/>
    <w:rsid w:val="00E31496"/>
    <w:rsid w:val="00E325E8"/>
    <w:rsid w:val="00E34333"/>
    <w:rsid w:val="00E351A9"/>
    <w:rsid w:val="00E354C3"/>
    <w:rsid w:val="00E36A56"/>
    <w:rsid w:val="00E372AF"/>
    <w:rsid w:val="00E37903"/>
    <w:rsid w:val="00E37BD1"/>
    <w:rsid w:val="00E40298"/>
    <w:rsid w:val="00E435A8"/>
    <w:rsid w:val="00E4383E"/>
    <w:rsid w:val="00E44E66"/>
    <w:rsid w:val="00E45E67"/>
    <w:rsid w:val="00E45FEF"/>
    <w:rsid w:val="00E47865"/>
    <w:rsid w:val="00E55E31"/>
    <w:rsid w:val="00E62502"/>
    <w:rsid w:val="00E64756"/>
    <w:rsid w:val="00E6732C"/>
    <w:rsid w:val="00E67CBC"/>
    <w:rsid w:val="00E71E64"/>
    <w:rsid w:val="00E73541"/>
    <w:rsid w:val="00E73F31"/>
    <w:rsid w:val="00E749FC"/>
    <w:rsid w:val="00E83425"/>
    <w:rsid w:val="00E839E8"/>
    <w:rsid w:val="00E87305"/>
    <w:rsid w:val="00E87904"/>
    <w:rsid w:val="00E9056D"/>
    <w:rsid w:val="00E9252C"/>
    <w:rsid w:val="00E95CC6"/>
    <w:rsid w:val="00E96971"/>
    <w:rsid w:val="00E971DF"/>
    <w:rsid w:val="00EA0022"/>
    <w:rsid w:val="00EA051C"/>
    <w:rsid w:val="00EA08BD"/>
    <w:rsid w:val="00EA31D0"/>
    <w:rsid w:val="00EA3EA2"/>
    <w:rsid w:val="00EA47A8"/>
    <w:rsid w:val="00EA7672"/>
    <w:rsid w:val="00EB0CF9"/>
    <w:rsid w:val="00EB520D"/>
    <w:rsid w:val="00EB54E3"/>
    <w:rsid w:val="00EB57B5"/>
    <w:rsid w:val="00EB5F68"/>
    <w:rsid w:val="00EB6D0D"/>
    <w:rsid w:val="00EC062E"/>
    <w:rsid w:val="00EC0D5C"/>
    <w:rsid w:val="00EC26EB"/>
    <w:rsid w:val="00EC32CD"/>
    <w:rsid w:val="00EC3BD4"/>
    <w:rsid w:val="00EC3F94"/>
    <w:rsid w:val="00EC53D3"/>
    <w:rsid w:val="00EC61C1"/>
    <w:rsid w:val="00EC7EC1"/>
    <w:rsid w:val="00ED1496"/>
    <w:rsid w:val="00ED19E6"/>
    <w:rsid w:val="00ED21DB"/>
    <w:rsid w:val="00ED6576"/>
    <w:rsid w:val="00ED6C8E"/>
    <w:rsid w:val="00ED6F67"/>
    <w:rsid w:val="00EE0EAA"/>
    <w:rsid w:val="00EE2EDD"/>
    <w:rsid w:val="00EE33D5"/>
    <w:rsid w:val="00EE53CC"/>
    <w:rsid w:val="00EF1437"/>
    <w:rsid w:val="00EF1AB7"/>
    <w:rsid w:val="00EF1C3F"/>
    <w:rsid w:val="00EF3169"/>
    <w:rsid w:val="00EF49A7"/>
    <w:rsid w:val="00EF68D0"/>
    <w:rsid w:val="00F01BE5"/>
    <w:rsid w:val="00F026BF"/>
    <w:rsid w:val="00F03711"/>
    <w:rsid w:val="00F04AB9"/>
    <w:rsid w:val="00F058F6"/>
    <w:rsid w:val="00F12881"/>
    <w:rsid w:val="00F146FD"/>
    <w:rsid w:val="00F14C0B"/>
    <w:rsid w:val="00F17856"/>
    <w:rsid w:val="00F21373"/>
    <w:rsid w:val="00F218E8"/>
    <w:rsid w:val="00F220AA"/>
    <w:rsid w:val="00F24240"/>
    <w:rsid w:val="00F2438B"/>
    <w:rsid w:val="00F2459A"/>
    <w:rsid w:val="00F25B21"/>
    <w:rsid w:val="00F26D1A"/>
    <w:rsid w:val="00F279C7"/>
    <w:rsid w:val="00F30757"/>
    <w:rsid w:val="00F32EFB"/>
    <w:rsid w:val="00F34BC7"/>
    <w:rsid w:val="00F41B6E"/>
    <w:rsid w:val="00F43CAF"/>
    <w:rsid w:val="00F44714"/>
    <w:rsid w:val="00F4476D"/>
    <w:rsid w:val="00F4485D"/>
    <w:rsid w:val="00F45CAB"/>
    <w:rsid w:val="00F47189"/>
    <w:rsid w:val="00F505C9"/>
    <w:rsid w:val="00F57C3D"/>
    <w:rsid w:val="00F61040"/>
    <w:rsid w:val="00F61D03"/>
    <w:rsid w:val="00F61D65"/>
    <w:rsid w:val="00F65BE9"/>
    <w:rsid w:val="00F65C80"/>
    <w:rsid w:val="00F70239"/>
    <w:rsid w:val="00F7049D"/>
    <w:rsid w:val="00F70B18"/>
    <w:rsid w:val="00F70C40"/>
    <w:rsid w:val="00F71A69"/>
    <w:rsid w:val="00F74BAF"/>
    <w:rsid w:val="00F752FE"/>
    <w:rsid w:val="00F754FD"/>
    <w:rsid w:val="00F774D1"/>
    <w:rsid w:val="00F85BCC"/>
    <w:rsid w:val="00F85D28"/>
    <w:rsid w:val="00F85ED7"/>
    <w:rsid w:val="00F90C96"/>
    <w:rsid w:val="00F90EC7"/>
    <w:rsid w:val="00F914A8"/>
    <w:rsid w:val="00F91559"/>
    <w:rsid w:val="00F92E9D"/>
    <w:rsid w:val="00F93CBE"/>
    <w:rsid w:val="00FA0839"/>
    <w:rsid w:val="00FA108E"/>
    <w:rsid w:val="00FA12BF"/>
    <w:rsid w:val="00FA3054"/>
    <w:rsid w:val="00FA3293"/>
    <w:rsid w:val="00FA4421"/>
    <w:rsid w:val="00FA7104"/>
    <w:rsid w:val="00FA7245"/>
    <w:rsid w:val="00FA72B2"/>
    <w:rsid w:val="00FA7E4E"/>
    <w:rsid w:val="00FB2FD5"/>
    <w:rsid w:val="00FB5F82"/>
    <w:rsid w:val="00FB7174"/>
    <w:rsid w:val="00FB77AE"/>
    <w:rsid w:val="00FB7C01"/>
    <w:rsid w:val="00FC0DA6"/>
    <w:rsid w:val="00FC383D"/>
    <w:rsid w:val="00FC40DC"/>
    <w:rsid w:val="00FC45A6"/>
    <w:rsid w:val="00FC4F97"/>
    <w:rsid w:val="00FC52AE"/>
    <w:rsid w:val="00FC6F32"/>
    <w:rsid w:val="00FC74EC"/>
    <w:rsid w:val="00FD097A"/>
    <w:rsid w:val="00FD12F2"/>
    <w:rsid w:val="00FD21F9"/>
    <w:rsid w:val="00FD5B34"/>
    <w:rsid w:val="00FD6257"/>
    <w:rsid w:val="00FD6A7D"/>
    <w:rsid w:val="00FE174C"/>
    <w:rsid w:val="00FE22E0"/>
    <w:rsid w:val="00FE3DDC"/>
    <w:rsid w:val="00FE3E4C"/>
    <w:rsid w:val="00FE5265"/>
    <w:rsid w:val="00FE55BD"/>
    <w:rsid w:val="00FF1995"/>
    <w:rsid w:val="00FF48F7"/>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3A92E6D"/>
  <w15:docId w15:val="{960EC2E9-A363-AB46-98F7-D0E732D4B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w:eastAsia="MS Mincho" w:hAnsi="Times"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C5E52"/>
    <w:rPr>
      <w:rFonts w:ascii="Avant Garde" w:hAnsi="Avant Garde"/>
    </w:rPr>
  </w:style>
  <w:style w:type="paragraph" w:styleId="berschrift1">
    <w:name w:val="heading 1"/>
    <w:basedOn w:val="Standard"/>
    <w:next w:val="Standard"/>
    <w:qFormat/>
    <w:rsid w:val="006C5E52"/>
    <w:pPr>
      <w:keepNext/>
      <w:ind w:right="1893"/>
      <w:outlineLvl w:val="0"/>
    </w:pPr>
    <w:rPr>
      <w:b/>
    </w:rPr>
  </w:style>
  <w:style w:type="paragraph" w:styleId="berschrift2">
    <w:name w:val="heading 2"/>
    <w:basedOn w:val="Standard"/>
    <w:next w:val="Standard"/>
    <w:link w:val="berschrift2Zchn"/>
    <w:qFormat/>
    <w:rsid w:val="006C5E52"/>
    <w:pPr>
      <w:keepNext/>
      <w:spacing w:line="360" w:lineRule="auto"/>
      <w:outlineLvl w:val="1"/>
    </w:pPr>
    <w:rPr>
      <w:rFonts w:ascii="Arial" w:hAnsi="Arial"/>
      <w:b/>
      <w:sz w:val="32"/>
    </w:rPr>
  </w:style>
  <w:style w:type="paragraph" w:styleId="berschrift3">
    <w:name w:val="heading 3"/>
    <w:basedOn w:val="Standard"/>
    <w:next w:val="Standard"/>
    <w:qFormat/>
    <w:rsid w:val="006C5E52"/>
    <w:pPr>
      <w:spacing w:line="360" w:lineRule="auto"/>
      <w:ind w:left="568" w:hanging="284"/>
      <w:outlineLvl w:val="2"/>
    </w:pPr>
    <w:rPr>
      <w:rFonts w:ascii="Syntax Bold" w:hAnsi="Syntax Bold"/>
      <w:sz w:val="22"/>
    </w:rPr>
  </w:style>
  <w:style w:type="paragraph" w:styleId="berschrift4">
    <w:name w:val="heading 4"/>
    <w:basedOn w:val="Standard"/>
    <w:next w:val="Standard"/>
    <w:link w:val="berschrift4Zchn"/>
    <w:uiPriority w:val="9"/>
    <w:qFormat/>
    <w:rsid w:val="008E545E"/>
    <w:pPr>
      <w:keepNext/>
      <w:spacing w:before="240" w:after="60"/>
      <w:outlineLvl w:val="3"/>
    </w:pPr>
    <w:rPr>
      <w:rFonts w:ascii="Cambria" w:hAnsi="Cambria"/>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locktext">
    <w:name w:val="Block Text"/>
    <w:basedOn w:val="Standard"/>
    <w:rsid w:val="006C5E52"/>
    <w:pPr>
      <w:ind w:left="1416" w:right="1042" w:hanging="1416"/>
    </w:pPr>
    <w:rPr>
      <w:rFonts w:ascii="Courier" w:hAnsi="Courier"/>
    </w:rPr>
  </w:style>
  <w:style w:type="paragraph" w:styleId="Textkrper">
    <w:name w:val="Body Text"/>
    <w:basedOn w:val="Standard"/>
    <w:link w:val="TextkrperZchn"/>
    <w:rsid w:val="006C5E52"/>
    <w:pPr>
      <w:ind w:right="1893"/>
    </w:pPr>
  </w:style>
  <w:style w:type="paragraph" w:customStyle="1" w:styleId="Briefstandard">
    <w:name w:val="Briefstandard"/>
    <w:basedOn w:val="Standard"/>
    <w:rsid w:val="006C5E52"/>
    <w:pPr>
      <w:spacing w:line="260" w:lineRule="exact"/>
    </w:pPr>
    <w:rPr>
      <w:rFonts w:ascii="Meta-Normal" w:eastAsia="Times New Roman" w:hAnsi="Meta-Normal"/>
      <w:sz w:val="22"/>
    </w:rPr>
  </w:style>
  <w:style w:type="paragraph" w:styleId="Kopfzeile">
    <w:name w:val="header"/>
    <w:basedOn w:val="Standard"/>
    <w:link w:val="KopfzeileZchn"/>
    <w:uiPriority w:val="99"/>
    <w:rsid w:val="006C5E52"/>
    <w:pPr>
      <w:tabs>
        <w:tab w:val="center" w:pos="4536"/>
        <w:tab w:val="right" w:pos="9072"/>
      </w:tabs>
    </w:pPr>
  </w:style>
  <w:style w:type="paragraph" w:styleId="Fuzeile">
    <w:name w:val="footer"/>
    <w:basedOn w:val="Standard"/>
    <w:rsid w:val="006C5E52"/>
    <w:pPr>
      <w:tabs>
        <w:tab w:val="center" w:pos="4536"/>
        <w:tab w:val="right" w:pos="9072"/>
      </w:tabs>
    </w:pPr>
  </w:style>
  <w:style w:type="character" w:styleId="Hyperlink">
    <w:name w:val="Hyperlink"/>
    <w:rsid w:val="006C5E52"/>
    <w:rPr>
      <w:color w:val="0000FF"/>
      <w:u w:val="single"/>
    </w:rPr>
  </w:style>
  <w:style w:type="paragraph" w:styleId="Textkrper2">
    <w:name w:val="Body Text 2"/>
    <w:basedOn w:val="Standard"/>
    <w:rsid w:val="006C5E52"/>
    <w:pPr>
      <w:spacing w:line="360" w:lineRule="auto"/>
      <w:jc w:val="both"/>
    </w:pPr>
    <w:rPr>
      <w:rFonts w:ascii="DIN-Regular" w:hAnsi="DIN-Regular"/>
    </w:rPr>
  </w:style>
  <w:style w:type="paragraph" w:styleId="Sprechblasentext">
    <w:name w:val="Balloon Text"/>
    <w:basedOn w:val="Standard"/>
    <w:semiHidden/>
    <w:rsid w:val="006C5E52"/>
    <w:rPr>
      <w:rFonts w:ascii="Lucida Grande" w:hAnsi="Lucida Grande"/>
      <w:sz w:val="18"/>
      <w:szCs w:val="18"/>
    </w:rPr>
  </w:style>
  <w:style w:type="character" w:customStyle="1" w:styleId="TextkrperZeichen">
    <w:name w:val="Textkörper Zeichen"/>
    <w:rsid w:val="006C5E52"/>
    <w:rPr>
      <w:rFonts w:ascii="Avant Garde" w:hAnsi="Avant Garde"/>
    </w:rPr>
  </w:style>
  <w:style w:type="paragraph" w:customStyle="1" w:styleId="Default">
    <w:name w:val="Default"/>
    <w:rsid w:val="008C0E56"/>
    <w:pPr>
      <w:widowControl w:val="0"/>
      <w:autoSpaceDE w:val="0"/>
      <w:autoSpaceDN w:val="0"/>
      <w:adjustRightInd w:val="0"/>
    </w:pPr>
    <w:rPr>
      <w:rFonts w:ascii="DIN-Regular" w:hAnsi="DIN-Regular" w:cs="DIN-Regular"/>
      <w:color w:val="000000"/>
      <w:sz w:val="24"/>
      <w:szCs w:val="24"/>
    </w:rPr>
  </w:style>
  <w:style w:type="paragraph" w:customStyle="1" w:styleId="Pa3">
    <w:name w:val="Pa3"/>
    <w:basedOn w:val="Default"/>
    <w:next w:val="Default"/>
    <w:uiPriority w:val="99"/>
    <w:rsid w:val="008C0E56"/>
    <w:pPr>
      <w:spacing w:line="241" w:lineRule="atLeast"/>
    </w:pPr>
    <w:rPr>
      <w:rFonts w:ascii="DINPro" w:hAnsi="DINPro" w:cs="Times New Roman"/>
      <w:color w:val="auto"/>
    </w:rPr>
  </w:style>
  <w:style w:type="character" w:customStyle="1" w:styleId="A2">
    <w:name w:val="A2"/>
    <w:uiPriority w:val="99"/>
    <w:rsid w:val="008C0E56"/>
    <w:rPr>
      <w:rFonts w:cs="DINPro"/>
      <w:color w:val="221E1F"/>
      <w:sz w:val="17"/>
      <w:szCs w:val="17"/>
    </w:rPr>
  </w:style>
  <w:style w:type="character" w:customStyle="1" w:styleId="berschrift4Zchn">
    <w:name w:val="Überschrift 4 Zchn"/>
    <w:link w:val="berschrift4"/>
    <w:uiPriority w:val="9"/>
    <w:rsid w:val="008E545E"/>
    <w:rPr>
      <w:rFonts w:ascii="Cambria" w:eastAsia="MS Mincho" w:hAnsi="Cambria" w:cs="Times New Roman"/>
      <w:b/>
      <w:bCs/>
      <w:sz w:val="28"/>
      <w:szCs w:val="28"/>
    </w:rPr>
  </w:style>
  <w:style w:type="character" w:customStyle="1" w:styleId="sggm">
    <w:name w:val="sggm"/>
    <w:rsid w:val="008E545E"/>
  </w:style>
  <w:style w:type="paragraph" w:styleId="StandardWeb">
    <w:name w:val="Normal (Web)"/>
    <w:basedOn w:val="Standard"/>
    <w:uiPriority w:val="99"/>
    <w:unhideWhenUsed/>
    <w:rsid w:val="008E545E"/>
    <w:pPr>
      <w:spacing w:before="100" w:beforeAutospacing="1" w:after="100" w:afterAutospacing="1"/>
    </w:pPr>
    <w:rPr>
      <w:rFonts w:ascii="Times" w:hAnsi="Times"/>
    </w:rPr>
  </w:style>
  <w:style w:type="character" w:styleId="Fett">
    <w:name w:val="Strong"/>
    <w:uiPriority w:val="22"/>
    <w:qFormat/>
    <w:rsid w:val="008E545E"/>
    <w:rPr>
      <w:b/>
      <w:bCs/>
    </w:rPr>
  </w:style>
  <w:style w:type="character" w:customStyle="1" w:styleId="KopfzeileZchn">
    <w:name w:val="Kopfzeile Zchn"/>
    <w:link w:val="Kopfzeile"/>
    <w:uiPriority w:val="99"/>
    <w:rsid w:val="00DC2FFC"/>
    <w:rPr>
      <w:rFonts w:ascii="Avant Garde" w:hAnsi="Avant Garde"/>
    </w:rPr>
  </w:style>
  <w:style w:type="character" w:customStyle="1" w:styleId="TextkrperZchn">
    <w:name w:val="Textkörper Zchn"/>
    <w:link w:val="Textkrper"/>
    <w:rsid w:val="00302E18"/>
    <w:rPr>
      <w:rFonts w:ascii="Avant Garde" w:hAnsi="Avant Garde"/>
      <w:lang w:val="fr-FR" w:eastAsia="de-DE"/>
    </w:rPr>
  </w:style>
  <w:style w:type="character" w:styleId="BesuchterLink">
    <w:name w:val="FollowedHyperlink"/>
    <w:basedOn w:val="Absatz-Standardschriftart"/>
    <w:uiPriority w:val="99"/>
    <w:semiHidden/>
    <w:unhideWhenUsed/>
    <w:rsid w:val="001365BF"/>
    <w:rPr>
      <w:color w:val="800080" w:themeColor="followedHyperlink"/>
      <w:u w:val="single"/>
    </w:rPr>
  </w:style>
  <w:style w:type="paragraph" w:styleId="Listenabsatz">
    <w:name w:val="List Paragraph"/>
    <w:basedOn w:val="Standard"/>
    <w:uiPriority w:val="34"/>
    <w:qFormat/>
    <w:rsid w:val="006F573F"/>
    <w:pPr>
      <w:ind w:left="720"/>
      <w:contextualSpacing/>
    </w:pPr>
  </w:style>
  <w:style w:type="character" w:customStyle="1" w:styleId="berschrift2Zchn">
    <w:name w:val="Überschrift 2 Zchn"/>
    <w:basedOn w:val="Absatz-Standardschriftart"/>
    <w:link w:val="berschrift2"/>
    <w:rsid w:val="002F10E6"/>
    <w:rPr>
      <w:rFonts w:ascii="Arial" w:hAnsi="Arial"/>
      <w:b/>
      <w:sz w:val="32"/>
    </w:rPr>
  </w:style>
  <w:style w:type="paragraph" w:styleId="berarbeitung">
    <w:name w:val="Revision"/>
    <w:hidden/>
    <w:uiPriority w:val="99"/>
    <w:semiHidden/>
    <w:rsid w:val="001B3621"/>
    <w:rPr>
      <w:rFonts w:ascii="Avant Garde" w:hAnsi="Avant Garde"/>
    </w:rPr>
  </w:style>
  <w:style w:type="character" w:styleId="NichtaufgelsteErwhnung">
    <w:name w:val="Unresolved Mention"/>
    <w:basedOn w:val="Absatz-Standardschriftart"/>
    <w:uiPriority w:val="99"/>
    <w:semiHidden/>
    <w:unhideWhenUsed/>
    <w:rsid w:val="00291877"/>
    <w:rPr>
      <w:color w:val="605E5C"/>
      <w:shd w:val="clear" w:color="auto" w:fill="E1DFDD"/>
    </w:rPr>
  </w:style>
  <w:style w:type="character" w:customStyle="1" w:styleId="apple-converted-space">
    <w:name w:val="apple-converted-space"/>
    <w:basedOn w:val="Absatz-Standardschriftart"/>
    <w:rsid w:val="000265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162870">
      <w:bodyDiv w:val="1"/>
      <w:marLeft w:val="0"/>
      <w:marRight w:val="0"/>
      <w:marTop w:val="0"/>
      <w:marBottom w:val="0"/>
      <w:divBdr>
        <w:top w:val="none" w:sz="0" w:space="0" w:color="auto"/>
        <w:left w:val="none" w:sz="0" w:space="0" w:color="auto"/>
        <w:bottom w:val="none" w:sz="0" w:space="0" w:color="auto"/>
        <w:right w:val="none" w:sz="0" w:space="0" w:color="auto"/>
      </w:divBdr>
    </w:div>
    <w:div w:id="165245127">
      <w:bodyDiv w:val="1"/>
      <w:marLeft w:val="0"/>
      <w:marRight w:val="0"/>
      <w:marTop w:val="0"/>
      <w:marBottom w:val="0"/>
      <w:divBdr>
        <w:top w:val="none" w:sz="0" w:space="0" w:color="auto"/>
        <w:left w:val="none" w:sz="0" w:space="0" w:color="auto"/>
        <w:bottom w:val="none" w:sz="0" w:space="0" w:color="auto"/>
        <w:right w:val="none" w:sz="0" w:space="0" w:color="auto"/>
      </w:divBdr>
      <w:divsChild>
        <w:div w:id="2134135574">
          <w:marLeft w:val="0"/>
          <w:marRight w:val="0"/>
          <w:marTop w:val="0"/>
          <w:marBottom w:val="0"/>
          <w:divBdr>
            <w:top w:val="none" w:sz="0" w:space="0" w:color="auto"/>
            <w:left w:val="none" w:sz="0" w:space="0" w:color="auto"/>
            <w:bottom w:val="none" w:sz="0" w:space="0" w:color="auto"/>
            <w:right w:val="none" w:sz="0" w:space="0" w:color="auto"/>
          </w:divBdr>
          <w:divsChild>
            <w:div w:id="2121802591">
              <w:marLeft w:val="0"/>
              <w:marRight w:val="0"/>
              <w:marTop w:val="0"/>
              <w:marBottom w:val="0"/>
              <w:divBdr>
                <w:top w:val="none" w:sz="0" w:space="0" w:color="auto"/>
                <w:left w:val="none" w:sz="0" w:space="0" w:color="auto"/>
                <w:bottom w:val="none" w:sz="0" w:space="0" w:color="auto"/>
                <w:right w:val="none" w:sz="0" w:space="0" w:color="auto"/>
              </w:divBdr>
              <w:divsChild>
                <w:div w:id="1103382547">
                  <w:marLeft w:val="0"/>
                  <w:marRight w:val="0"/>
                  <w:marTop w:val="0"/>
                  <w:marBottom w:val="0"/>
                  <w:divBdr>
                    <w:top w:val="none" w:sz="0" w:space="0" w:color="auto"/>
                    <w:left w:val="none" w:sz="0" w:space="0" w:color="auto"/>
                    <w:bottom w:val="none" w:sz="0" w:space="0" w:color="auto"/>
                    <w:right w:val="none" w:sz="0" w:space="0" w:color="auto"/>
                  </w:divBdr>
                </w:div>
                <w:div w:id="26615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492777">
      <w:bodyDiv w:val="1"/>
      <w:marLeft w:val="0"/>
      <w:marRight w:val="0"/>
      <w:marTop w:val="0"/>
      <w:marBottom w:val="0"/>
      <w:divBdr>
        <w:top w:val="none" w:sz="0" w:space="0" w:color="auto"/>
        <w:left w:val="none" w:sz="0" w:space="0" w:color="auto"/>
        <w:bottom w:val="none" w:sz="0" w:space="0" w:color="auto"/>
        <w:right w:val="none" w:sz="0" w:space="0" w:color="auto"/>
      </w:divBdr>
      <w:divsChild>
        <w:div w:id="1950354189">
          <w:marLeft w:val="0"/>
          <w:marRight w:val="0"/>
          <w:marTop w:val="0"/>
          <w:marBottom w:val="0"/>
          <w:divBdr>
            <w:top w:val="none" w:sz="0" w:space="0" w:color="auto"/>
            <w:left w:val="none" w:sz="0" w:space="0" w:color="auto"/>
            <w:bottom w:val="none" w:sz="0" w:space="0" w:color="auto"/>
            <w:right w:val="none" w:sz="0" w:space="0" w:color="auto"/>
          </w:divBdr>
          <w:divsChild>
            <w:div w:id="1185049303">
              <w:marLeft w:val="0"/>
              <w:marRight w:val="0"/>
              <w:marTop w:val="0"/>
              <w:marBottom w:val="0"/>
              <w:divBdr>
                <w:top w:val="none" w:sz="0" w:space="0" w:color="auto"/>
                <w:left w:val="none" w:sz="0" w:space="0" w:color="auto"/>
                <w:bottom w:val="none" w:sz="0" w:space="0" w:color="auto"/>
                <w:right w:val="none" w:sz="0" w:space="0" w:color="auto"/>
              </w:divBdr>
              <w:divsChild>
                <w:div w:id="341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181821">
      <w:bodyDiv w:val="1"/>
      <w:marLeft w:val="0"/>
      <w:marRight w:val="0"/>
      <w:marTop w:val="0"/>
      <w:marBottom w:val="0"/>
      <w:divBdr>
        <w:top w:val="none" w:sz="0" w:space="0" w:color="auto"/>
        <w:left w:val="none" w:sz="0" w:space="0" w:color="auto"/>
        <w:bottom w:val="none" w:sz="0" w:space="0" w:color="auto"/>
        <w:right w:val="none" w:sz="0" w:space="0" w:color="auto"/>
      </w:divBdr>
    </w:div>
    <w:div w:id="351616609">
      <w:bodyDiv w:val="1"/>
      <w:marLeft w:val="0"/>
      <w:marRight w:val="0"/>
      <w:marTop w:val="0"/>
      <w:marBottom w:val="0"/>
      <w:divBdr>
        <w:top w:val="none" w:sz="0" w:space="0" w:color="auto"/>
        <w:left w:val="none" w:sz="0" w:space="0" w:color="auto"/>
        <w:bottom w:val="none" w:sz="0" w:space="0" w:color="auto"/>
        <w:right w:val="none" w:sz="0" w:space="0" w:color="auto"/>
      </w:divBdr>
      <w:divsChild>
        <w:div w:id="2042169702">
          <w:marLeft w:val="0"/>
          <w:marRight w:val="0"/>
          <w:marTop w:val="0"/>
          <w:marBottom w:val="0"/>
          <w:divBdr>
            <w:top w:val="none" w:sz="0" w:space="0" w:color="auto"/>
            <w:left w:val="none" w:sz="0" w:space="0" w:color="auto"/>
            <w:bottom w:val="none" w:sz="0" w:space="0" w:color="auto"/>
            <w:right w:val="none" w:sz="0" w:space="0" w:color="auto"/>
          </w:divBdr>
          <w:divsChild>
            <w:div w:id="1534732754">
              <w:marLeft w:val="0"/>
              <w:marRight w:val="0"/>
              <w:marTop w:val="0"/>
              <w:marBottom w:val="0"/>
              <w:divBdr>
                <w:top w:val="none" w:sz="0" w:space="0" w:color="auto"/>
                <w:left w:val="none" w:sz="0" w:space="0" w:color="auto"/>
                <w:bottom w:val="none" w:sz="0" w:space="0" w:color="auto"/>
                <w:right w:val="none" w:sz="0" w:space="0" w:color="auto"/>
              </w:divBdr>
              <w:divsChild>
                <w:div w:id="203542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041016">
      <w:bodyDiv w:val="1"/>
      <w:marLeft w:val="0"/>
      <w:marRight w:val="0"/>
      <w:marTop w:val="0"/>
      <w:marBottom w:val="0"/>
      <w:divBdr>
        <w:top w:val="none" w:sz="0" w:space="0" w:color="auto"/>
        <w:left w:val="none" w:sz="0" w:space="0" w:color="auto"/>
        <w:bottom w:val="none" w:sz="0" w:space="0" w:color="auto"/>
        <w:right w:val="none" w:sz="0" w:space="0" w:color="auto"/>
      </w:divBdr>
      <w:divsChild>
        <w:div w:id="1968274815">
          <w:marLeft w:val="0"/>
          <w:marRight w:val="0"/>
          <w:marTop w:val="0"/>
          <w:marBottom w:val="0"/>
          <w:divBdr>
            <w:top w:val="none" w:sz="0" w:space="0" w:color="auto"/>
            <w:left w:val="none" w:sz="0" w:space="0" w:color="auto"/>
            <w:bottom w:val="none" w:sz="0" w:space="0" w:color="auto"/>
            <w:right w:val="none" w:sz="0" w:space="0" w:color="auto"/>
          </w:divBdr>
          <w:divsChild>
            <w:div w:id="849756841">
              <w:marLeft w:val="0"/>
              <w:marRight w:val="0"/>
              <w:marTop w:val="0"/>
              <w:marBottom w:val="0"/>
              <w:divBdr>
                <w:top w:val="none" w:sz="0" w:space="0" w:color="auto"/>
                <w:left w:val="none" w:sz="0" w:space="0" w:color="auto"/>
                <w:bottom w:val="none" w:sz="0" w:space="0" w:color="auto"/>
                <w:right w:val="none" w:sz="0" w:space="0" w:color="auto"/>
              </w:divBdr>
              <w:divsChild>
                <w:div w:id="587733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052052">
      <w:bodyDiv w:val="1"/>
      <w:marLeft w:val="0"/>
      <w:marRight w:val="0"/>
      <w:marTop w:val="0"/>
      <w:marBottom w:val="0"/>
      <w:divBdr>
        <w:top w:val="none" w:sz="0" w:space="0" w:color="auto"/>
        <w:left w:val="none" w:sz="0" w:space="0" w:color="auto"/>
        <w:bottom w:val="none" w:sz="0" w:space="0" w:color="auto"/>
        <w:right w:val="none" w:sz="0" w:space="0" w:color="auto"/>
      </w:divBdr>
    </w:div>
    <w:div w:id="458301349">
      <w:bodyDiv w:val="1"/>
      <w:marLeft w:val="0"/>
      <w:marRight w:val="0"/>
      <w:marTop w:val="0"/>
      <w:marBottom w:val="0"/>
      <w:divBdr>
        <w:top w:val="none" w:sz="0" w:space="0" w:color="auto"/>
        <w:left w:val="none" w:sz="0" w:space="0" w:color="auto"/>
        <w:bottom w:val="none" w:sz="0" w:space="0" w:color="auto"/>
        <w:right w:val="none" w:sz="0" w:space="0" w:color="auto"/>
      </w:divBdr>
    </w:div>
    <w:div w:id="464081981">
      <w:bodyDiv w:val="1"/>
      <w:marLeft w:val="0"/>
      <w:marRight w:val="0"/>
      <w:marTop w:val="0"/>
      <w:marBottom w:val="0"/>
      <w:divBdr>
        <w:top w:val="none" w:sz="0" w:space="0" w:color="auto"/>
        <w:left w:val="none" w:sz="0" w:space="0" w:color="auto"/>
        <w:bottom w:val="none" w:sz="0" w:space="0" w:color="auto"/>
        <w:right w:val="none" w:sz="0" w:space="0" w:color="auto"/>
      </w:divBdr>
      <w:divsChild>
        <w:div w:id="1115291996">
          <w:marLeft w:val="0"/>
          <w:marRight w:val="0"/>
          <w:marTop w:val="0"/>
          <w:marBottom w:val="0"/>
          <w:divBdr>
            <w:top w:val="none" w:sz="0" w:space="0" w:color="auto"/>
            <w:left w:val="none" w:sz="0" w:space="0" w:color="auto"/>
            <w:bottom w:val="none" w:sz="0" w:space="0" w:color="auto"/>
            <w:right w:val="none" w:sz="0" w:space="0" w:color="auto"/>
          </w:divBdr>
          <w:divsChild>
            <w:div w:id="517619635">
              <w:marLeft w:val="0"/>
              <w:marRight w:val="0"/>
              <w:marTop w:val="0"/>
              <w:marBottom w:val="0"/>
              <w:divBdr>
                <w:top w:val="none" w:sz="0" w:space="0" w:color="auto"/>
                <w:left w:val="none" w:sz="0" w:space="0" w:color="auto"/>
                <w:bottom w:val="none" w:sz="0" w:space="0" w:color="auto"/>
                <w:right w:val="none" w:sz="0" w:space="0" w:color="auto"/>
              </w:divBdr>
              <w:divsChild>
                <w:div w:id="211944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114963">
      <w:bodyDiv w:val="1"/>
      <w:marLeft w:val="0"/>
      <w:marRight w:val="0"/>
      <w:marTop w:val="0"/>
      <w:marBottom w:val="0"/>
      <w:divBdr>
        <w:top w:val="none" w:sz="0" w:space="0" w:color="auto"/>
        <w:left w:val="none" w:sz="0" w:space="0" w:color="auto"/>
        <w:bottom w:val="none" w:sz="0" w:space="0" w:color="auto"/>
        <w:right w:val="none" w:sz="0" w:space="0" w:color="auto"/>
      </w:divBdr>
      <w:divsChild>
        <w:div w:id="735857900">
          <w:marLeft w:val="0"/>
          <w:marRight w:val="0"/>
          <w:marTop w:val="0"/>
          <w:marBottom w:val="0"/>
          <w:divBdr>
            <w:top w:val="none" w:sz="0" w:space="0" w:color="auto"/>
            <w:left w:val="none" w:sz="0" w:space="0" w:color="auto"/>
            <w:bottom w:val="none" w:sz="0" w:space="0" w:color="auto"/>
            <w:right w:val="none" w:sz="0" w:space="0" w:color="auto"/>
          </w:divBdr>
          <w:divsChild>
            <w:div w:id="1978533221">
              <w:marLeft w:val="0"/>
              <w:marRight w:val="0"/>
              <w:marTop w:val="0"/>
              <w:marBottom w:val="0"/>
              <w:divBdr>
                <w:top w:val="none" w:sz="0" w:space="0" w:color="auto"/>
                <w:left w:val="none" w:sz="0" w:space="0" w:color="auto"/>
                <w:bottom w:val="none" w:sz="0" w:space="0" w:color="auto"/>
                <w:right w:val="none" w:sz="0" w:space="0" w:color="auto"/>
              </w:divBdr>
            </w:div>
            <w:div w:id="2059278469">
              <w:marLeft w:val="0"/>
              <w:marRight w:val="0"/>
              <w:marTop w:val="0"/>
              <w:marBottom w:val="0"/>
              <w:divBdr>
                <w:top w:val="none" w:sz="0" w:space="0" w:color="auto"/>
                <w:left w:val="none" w:sz="0" w:space="0" w:color="auto"/>
                <w:bottom w:val="none" w:sz="0" w:space="0" w:color="auto"/>
                <w:right w:val="none" w:sz="0" w:space="0" w:color="auto"/>
              </w:divBdr>
            </w:div>
          </w:divsChild>
        </w:div>
        <w:div w:id="1341270895">
          <w:marLeft w:val="0"/>
          <w:marRight w:val="0"/>
          <w:marTop w:val="0"/>
          <w:marBottom w:val="0"/>
          <w:divBdr>
            <w:top w:val="none" w:sz="0" w:space="0" w:color="auto"/>
            <w:left w:val="none" w:sz="0" w:space="0" w:color="auto"/>
            <w:bottom w:val="none" w:sz="0" w:space="0" w:color="auto"/>
            <w:right w:val="none" w:sz="0" w:space="0" w:color="auto"/>
          </w:divBdr>
          <w:divsChild>
            <w:div w:id="150366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721709">
      <w:bodyDiv w:val="1"/>
      <w:marLeft w:val="0"/>
      <w:marRight w:val="0"/>
      <w:marTop w:val="0"/>
      <w:marBottom w:val="0"/>
      <w:divBdr>
        <w:top w:val="none" w:sz="0" w:space="0" w:color="auto"/>
        <w:left w:val="none" w:sz="0" w:space="0" w:color="auto"/>
        <w:bottom w:val="none" w:sz="0" w:space="0" w:color="auto"/>
        <w:right w:val="none" w:sz="0" w:space="0" w:color="auto"/>
      </w:divBdr>
    </w:div>
    <w:div w:id="586427870">
      <w:bodyDiv w:val="1"/>
      <w:marLeft w:val="0"/>
      <w:marRight w:val="0"/>
      <w:marTop w:val="0"/>
      <w:marBottom w:val="0"/>
      <w:divBdr>
        <w:top w:val="none" w:sz="0" w:space="0" w:color="auto"/>
        <w:left w:val="none" w:sz="0" w:space="0" w:color="auto"/>
        <w:bottom w:val="none" w:sz="0" w:space="0" w:color="auto"/>
        <w:right w:val="none" w:sz="0" w:space="0" w:color="auto"/>
      </w:divBdr>
      <w:divsChild>
        <w:div w:id="316499449">
          <w:marLeft w:val="0"/>
          <w:marRight w:val="0"/>
          <w:marTop w:val="0"/>
          <w:marBottom w:val="0"/>
          <w:divBdr>
            <w:top w:val="none" w:sz="0" w:space="0" w:color="auto"/>
            <w:left w:val="none" w:sz="0" w:space="0" w:color="auto"/>
            <w:bottom w:val="none" w:sz="0" w:space="0" w:color="auto"/>
            <w:right w:val="none" w:sz="0" w:space="0" w:color="auto"/>
          </w:divBdr>
          <w:divsChild>
            <w:div w:id="1800491915">
              <w:marLeft w:val="0"/>
              <w:marRight w:val="0"/>
              <w:marTop w:val="0"/>
              <w:marBottom w:val="0"/>
              <w:divBdr>
                <w:top w:val="none" w:sz="0" w:space="0" w:color="auto"/>
                <w:left w:val="none" w:sz="0" w:space="0" w:color="auto"/>
                <w:bottom w:val="none" w:sz="0" w:space="0" w:color="auto"/>
                <w:right w:val="none" w:sz="0" w:space="0" w:color="auto"/>
              </w:divBdr>
              <w:divsChild>
                <w:div w:id="2020421094">
                  <w:marLeft w:val="0"/>
                  <w:marRight w:val="0"/>
                  <w:marTop w:val="0"/>
                  <w:marBottom w:val="0"/>
                  <w:divBdr>
                    <w:top w:val="none" w:sz="0" w:space="0" w:color="auto"/>
                    <w:left w:val="none" w:sz="0" w:space="0" w:color="auto"/>
                    <w:bottom w:val="none" w:sz="0" w:space="0" w:color="auto"/>
                    <w:right w:val="none" w:sz="0" w:space="0" w:color="auto"/>
                  </w:divBdr>
                  <w:divsChild>
                    <w:div w:id="141813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4241194">
      <w:bodyDiv w:val="1"/>
      <w:marLeft w:val="0"/>
      <w:marRight w:val="0"/>
      <w:marTop w:val="0"/>
      <w:marBottom w:val="0"/>
      <w:divBdr>
        <w:top w:val="none" w:sz="0" w:space="0" w:color="auto"/>
        <w:left w:val="none" w:sz="0" w:space="0" w:color="auto"/>
        <w:bottom w:val="none" w:sz="0" w:space="0" w:color="auto"/>
        <w:right w:val="none" w:sz="0" w:space="0" w:color="auto"/>
      </w:divBdr>
    </w:div>
    <w:div w:id="611284538">
      <w:bodyDiv w:val="1"/>
      <w:marLeft w:val="0"/>
      <w:marRight w:val="0"/>
      <w:marTop w:val="0"/>
      <w:marBottom w:val="0"/>
      <w:divBdr>
        <w:top w:val="none" w:sz="0" w:space="0" w:color="auto"/>
        <w:left w:val="none" w:sz="0" w:space="0" w:color="auto"/>
        <w:bottom w:val="none" w:sz="0" w:space="0" w:color="auto"/>
        <w:right w:val="none" w:sz="0" w:space="0" w:color="auto"/>
      </w:divBdr>
    </w:div>
    <w:div w:id="792944206">
      <w:bodyDiv w:val="1"/>
      <w:marLeft w:val="0"/>
      <w:marRight w:val="0"/>
      <w:marTop w:val="0"/>
      <w:marBottom w:val="0"/>
      <w:divBdr>
        <w:top w:val="none" w:sz="0" w:space="0" w:color="auto"/>
        <w:left w:val="none" w:sz="0" w:space="0" w:color="auto"/>
        <w:bottom w:val="none" w:sz="0" w:space="0" w:color="auto"/>
        <w:right w:val="none" w:sz="0" w:space="0" w:color="auto"/>
      </w:divBdr>
    </w:div>
    <w:div w:id="860898770">
      <w:bodyDiv w:val="1"/>
      <w:marLeft w:val="0"/>
      <w:marRight w:val="0"/>
      <w:marTop w:val="0"/>
      <w:marBottom w:val="0"/>
      <w:divBdr>
        <w:top w:val="none" w:sz="0" w:space="0" w:color="auto"/>
        <w:left w:val="none" w:sz="0" w:space="0" w:color="auto"/>
        <w:bottom w:val="none" w:sz="0" w:space="0" w:color="auto"/>
        <w:right w:val="none" w:sz="0" w:space="0" w:color="auto"/>
      </w:divBdr>
    </w:div>
    <w:div w:id="947586079">
      <w:bodyDiv w:val="1"/>
      <w:marLeft w:val="0"/>
      <w:marRight w:val="0"/>
      <w:marTop w:val="0"/>
      <w:marBottom w:val="0"/>
      <w:divBdr>
        <w:top w:val="none" w:sz="0" w:space="0" w:color="auto"/>
        <w:left w:val="none" w:sz="0" w:space="0" w:color="auto"/>
        <w:bottom w:val="none" w:sz="0" w:space="0" w:color="auto"/>
        <w:right w:val="none" w:sz="0" w:space="0" w:color="auto"/>
      </w:divBdr>
    </w:div>
    <w:div w:id="1101608939">
      <w:bodyDiv w:val="1"/>
      <w:marLeft w:val="0"/>
      <w:marRight w:val="0"/>
      <w:marTop w:val="0"/>
      <w:marBottom w:val="0"/>
      <w:divBdr>
        <w:top w:val="none" w:sz="0" w:space="0" w:color="auto"/>
        <w:left w:val="none" w:sz="0" w:space="0" w:color="auto"/>
        <w:bottom w:val="none" w:sz="0" w:space="0" w:color="auto"/>
        <w:right w:val="none" w:sz="0" w:space="0" w:color="auto"/>
      </w:divBdr>
      <w:divsChild>
        <w:div w:id="743720376">
          <w:marLeft w:val="0"/>
          <w:marRight w:val="0"/>
          <w:marTop w:val="0"/>
          <w:marBottom w:val="0"/>
          <w:divBdr>
            <w:top w:val="none" w:sz="0" w:space="0" w:color="auto"/>
            <w:left w:val="none" w:sz="0" w:space="0" w:color="auto"/>
            <w:bottom w:val="none" w:sz="0" w:space="0" w:color="auto"/>
            <w:right w:val="none" w:sz="0" w:space="0" w:color="auto"/>
          </w:divBdr>
          <w:divsChild>
            <w:div w:id="502626600">
              <w:marLeft w:val="0"/>
              <w:marRight w:val="0"/>
              <w:marTop w:val="0"/>
              <w:marBottom w:val="0"/>
              <w:divBdr>
                <w:top w:val="none" w:sz="0" w:space="0" w:color="auto"/>
                <w:left w:val="none" w:sz="0" w:space="0" w:color="auto"/>
                <w:bottom w:val="none" w:sz="0" w:space="0" w:color="auto"/>
                <w:right w:val="none" w:sz="0" w:space="0" w:color="auto"/>
              </w:divBdr>
              <w:divsChild>
                <w:div w:id="185742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230051">
      <w:bodyDiv w:val="1"/>
      <w:marLeft w:val="0"/>
      <w:marRight w:val="0"/>
      <w:marTop w:val="0"/>
      <w:marBottom w:val="0"/>
      <w:divBdr>
        <w:top w:val="none" w:sz="0" w:space="0" w:color="auto"/>
        <w:left w:val="none" w:sz="0" w:space="0" w:color="auto"/>
        <w:bottom w:val="none" w:sz="0" w:space="0" w:color="auto"/>
        <w:right w:val="none" w:sz="0" w:space="0" w:color="auto"/>
      </w:divBdr>
    </w:div>
    <w:div w:id="1137868483">
      <w:bodyDiv w:val="1"/>
      <w:marLeft w:val="0"/>
      <w:marRight w:val="0"/>
      <w:marTop w:val="0"/>
      <w:marBottom w:val="0"/>
      <w:divBdr>
        <w:top w:val="none" w:sz="0" w:space="0" w:color="auto"/>
        <w:left w:val="none" w:sz="0" w:space="0" w:color="auto"/>
        <w:bottom w:val="none" w:sz="0" w:space="0" w:color="auto"/>
        <w:right w:val="none" w:sz="0" w:space="0" w:color="auto"/>
      </w:divBdr>
      <w:divsChild>
        <w:div w:id="1936203219">
          <w:marLeft w:val="0"/>
          <w:marRight w:val="0"/>
          <w:marTop w:val="0"/>
          <w:marBottom w:val="0"/>
          <w:divBdr>
            <w:top w:val="none" w:sz="0" w:space="0" w:color="auto"/>
            <w:left w:val="none" w:sz="0" w:space="0" w:color="auto"/>
            <w:bottom w:val="none" w:sz="0" w:space="0" w:color="auto"/>
            <w:right w:val="none" w:sz="0" w:space="0" w:color="auto"/>
          </w:divBdr>
          <w:divsChild>
            <w:div w:id="1923248983">
              <w:marLeft w:val="0"/>
              <w:marRight w:val="0"/>
              <w:marTop w:val="0"/>
              <w:marBottom w:val="0"/>
              <w:divBdr>
                <w:top w:val="none" w:sz="0" w:space="0" w:color="auto"/>
                <w:left w:val="none" w:sz="0" w:space="0" w:color="auto"/>
                <w:bottom w:val="none" w:sz="0" w:space="0" w:color="auto"/>
                <w:right w:val="none" w:sz="0" w:space="0" w:color="auto"/>
              </w:divBdr>
              <w:divsChild>
                <w:div w:id="181541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885640">
      <w:bodyDiv w:val="1"/>
      <w:marLeft w:val="0"/>
      <w:marRight w:val="0"/>
      <w:marTop w:val="0"/>
      <w:marBottom w:val="0"/>
      <w:divBdr>
        <w:top w:val="none" w:sz="0" w:space="0" w:color="auto"/>
        <w:left w:val="none" w:sz="0" w:space="0" w:color="auto"/>
        <w:bottom w:val="none" w:sz="0" w:space="0" w:color="auto"/>
        <w:right w:val="none" w:sz="0" w:space="0" w:color="auto"/>
      </w:divBdr>
      <w:divsChild>
        <w:div w:id="1288125679">
          <w:marLeft w:val="0"/>
          <w:marRight w:val="0"/>
          <w:marTop w:val="0"/>
          <w:marBottom w:val="0"/>
          <w:divBdr>
            <w:top w:val="none" w:sz="0" w:space="0" w:color="auto"/>
            <w:left w:val="none" w:sz="0" w:space="0" w:color="auto"/>
            <w:bottom w:val="none" w:sz="0" w:space="0" w:color="auto"/>
            <w:right w:val="none" w:sz="0" w:space="0" w:color="auto"/>
          </w:divBdr>
          <w:divsChild>
            <w:div w:id="1409888248">
              <w:marLeft w:val="0"/>
              <w:marRight w:val="0"/>
              <w:marTop w:val="0"/>
              <w:marBottom w:val="0"/>
              <w:divBdr>
                <w:top w:val="none" w:sz="0" w:space="0" w:color="auto"/>
                <w:left w:val="none" w:sz="0" w:space="0" w:color="auto"/>
                <w:bottom w:val="none" w:sz="0" w:space="0" w:color="auto"/>
                <w:right w:val="none" w:sz="0" w:space="0" w:color="auto"/>
              </w:divBdr>
              <w:divsChild>
                <w:div w:id="174228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445285">
      <w:bodyDiv w:val="1"/>
      <w:marLeft w:val="0"/>
      <w:marRight w:val="0"/>
      <w:marTop w:val="0"/>
      <w:marBottom w:val="0"/>
      <w:divBdr>
        <w:top w:val="none" w:sz="0" w:space="0" w:color="auto"/>
        <w:left w:val="none" w:sz="0" w:space="0" w:color="auto"/>
        <w:bottom w:val="none" w:sz="0" w:space="0" w:color="auto"/>
        <w:right w:val="none" w:sz="0" w:space="0" w:color="auto"/>
      </w:divBdr>
    </w:div>
    <w:div w:id="1326783499">
      <w:bodyDiv w:val="1"/>
      <w:marLeft w:val="0"/>
      <w:marRight w:val="0"/>
      <w:marTop w:val="0"/>
      <w:marBottom w:val="0"/>
      <w:divBdr>
        <w:top w:val="none" w:sz="0" w:space="0" w:color="auto"/>
        <w:left w:val="none" w:sz="0" w:space="0" w:color="auto"/>
        <w:bottom w:val="none" w:sz="0" w:space="0" w:color="auto"/>
        <w:right w:val="none" w:sz="0" w:space="0" w:color="auto"/>
      </w:divBdr>
    </w:div>
    <w:div w:id="1342515086">
      <w:bodyDiv w:val="1"/>
      <w:marLeft w:val="0"/>
      <w:marRight w:val="0"/>
      <w:marTop w:val="0"/>
      <w:marBottom w:val="0"/>
      <w:divBdr>
        <w:top w:val="none" w:sz="0" w:space="0" w:color="auto"/>
        <w:left w:val="none" w:sz="0" w:space="0" w:color="auto"/>
        <w:bottom w:val="none" w:sz="0" w:space="0" w:color="auto"/>
        <w:right w:val="none" w:sz="0" w:space="0" w:color="auto"/>
      </w:divBdr>
    </w:div>
    <w:div w:id="1427772234">
      <w:bodyDiv w:val="1"/>
      <w:marLeft w:val="0"/>
      <w:marRight w:val="0"/>
      <w:marTop w:val="0"/>
      <w:marBottom w:val="0"/>
      <w:divBdr>
        <w:top w:val="none" w:sz="0" w:space="0" w:color="auto"/>
        <w:left w:val="none" w:sz="0" w:space="0" w:color="auto"/>
        <w:bottom w:val="none" w:sz="0" w:space="0" w:color="auto"/>
        <w:right w:val="none" w:sz="0" w:space="0" w:color="auto"/>
      </w:divBdr>
    </w:div>
    <w:div w:id="1456175238">
      <w:bodyDiv w:val="1"/>
      <w:marLeft w:val="0"/>
      <w:marRight w:val="0"/>
      <w:marTop w:val="0"/>
      <w:marBottom w:val="0"/>
      <w:divBdr>
        <w:top w:val="none" w:sz="0" w:space="0" w:color="auto"/>
        <w:left w:val="none" w:sz="0" w:space="0" w:color="auto"/>
        <w:bottom w:val="none" w:sz="0" w:space="0" w:color="auto"/>
        <w:right w:val="none" w:sz="0" w:space="0" w:color="auto"/>
      </w:divBdr>
      <w:divsChild>
        <w:div w:id="640041751">
          <w:marLeft w:val="0"/>
          <w:marRight w:val="0"/>
          <w:marTop w:val="0"/>
          <w:marBottom w:val="0"/>
          <w:divBdr>
            <w:top w:val="none" w:sz="0" w:space="0" w:color="auto"/>
            <w:left w:val="none" w:sz="0" w:space="0" w:color="auto"/>
            <w:bottom w:val="none" w:sz="0" w:space="0" w:color="auto"/>
            <w:right w:val="none" w:sz="0" w:space="0" w:color="auto"/>
          </w:divBdr>
          <w:divsChild>
            <w:div w:id="388309315">
              <w:marLeft w:val="0"/>
              <w:marRight w:val="0"/>
              <w:marTop w:val="0"/>
              <w:marBottom w:val="0"/>
              <w:divBdr>
                <w:top w:val="none" w:sz="0" w:space="0" w:color="auto"/>
                <w:left w:val="none" w:sz="0" w:space="0" w:color="auto"/>
                <w:bottom w:val="none" w:sz="0" w:space="0" w:color="auto"/>
                <w:right w:val="none" w:sz="0" w:space="0" w:color="auto"/>
              </w:divBdr>
              <w:divsChild>
                <w:div w:id="10250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648347">
      <w:bodyDiv w:val="1"/>
      <w:marLeft w:val="0"/>
      <w:marRight w:val="0"/>
      <w:marTop w:val="0"/>
      <w:marBottom w:val="0"/>
      <w:divBdr>
        <w:top w:val="none" w:sz="0" w:space="0" w:color="auto"/>
        <w:left w:val="none" w:sz="0" w:space="0" w:color="auto"/>
        <w:bottom w:val="none" w:sz="0" w:space="0" w:color="auto"/>
        <w:right w:val="none" w:sz="0" w:space="0" w:color="auto"/>
      </w:divBdr>
    </w:div>
    <w:div w:id="1686126660">
      <w:bodyDiv w:val="1"/>
      <w:marLeft w:val="0"/>
      <w:marRight w:val="0"/>
      <w:marTop w:val="0"/>
      <w:marBottom w:val="0"/>
      <w:divBdr>
        <w:top w:val="none" w:sz="0" w:space="0" w:color="auto"/>
        <w:left w:val="none" w:sz="0" w:space="0" w:color="auto"/>
        <w:bottom w:val="none" w:sz="0" w:space="0" w:color="auto"/>
        <w:right w:val="none" w:sz="0" w:space="0" w:color="auto"/>
      </w:divBdr>
      <w:divsChild>
        <w:div w:id="654802779">
          <w:marLeft w:val="0"/>
          <w:marRight w:val="0"/>
          <w:marTop w:val="0"/>
          <w:marBottom w:val="0"/>
          <w:divBdr>
            <w:top w:val="none" w:sz="0" w:space="0" w:color="auto"/>
            <w:left w:val="none" w:sz="0" w:space="0" w:color="auto"/>
            <w:bottom w:val="none" w:sz="0" w:space="0" w:color="auto"/>
            <w:right w:val="none" w:sz="0" w:space="0" w:color="auto"/>
          </w:divBdr>
          <w:divsChild>
            <w:div w:id="1578515081">
              <w:marLeft w:val="0"/>
              <w:marRight w:val="0"/>
              <w:marTop w:val="0"/>
              <w:marBottom w:val="0"/>
              <w:divBdr>
                <w:top w:val="none" w:sz="0" w:space="0" w:color="auto"/>
                <w:left w:val="none" w:sz="0" w:space="0" w:color="auto"/>
                <w:bottom w:val="none" w:sz="0" w:space="0" w:color="auto"/>
                <w:right w:val="none" w:sz="0" w:space="0" w:color="auto"/>
              </w:divBdr>
              <w:divsChild>
                <w:div w:id="101418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5174480">
      <w:bodyDiv w:val="1"/>
      <w:marLeft w:val="0"/>
      <w:marRight w:val="0"/>
      <w:marTop w:val="0"/>
      <w:marBottom w:val="0"/>
      <w:divBdr>
        <w:top w:val="none" w:sz="0" w:space="0" w:color="auto"/>
        <w:left w:val="none" w:sz="0" w:space="0" w:color="auto"/>
        <w:bottom w:val="none" w:sz="0" w:space="0" w:color="auto"/>
        <w:right w:val="none" w:sz="0" w:space="0" w:color="auto"/>
      </w:divBdr>
      <w:divsChild>
        <w:div w:id="1297177459">
          <w:marLeft w:val="0"/>
          <w:marRight w:val="0"/>
          <w:marTop w:val="0"/>
          <w:marBottom w:val="0"/>
          <w:divBdr>
            <w:top w:val="none" w:sz="0" w:space="0" w:color="auto"/>
            <w:left w:val="none" w:sz="0" w:space="0" w:color="auto"/>
            <w:bottom w:val="none" w:sz="0" w:space="0" w:color="auto"/>
            <w:right w:val="none" w:sz="0" w:space="0" w:color="auto"/>
          </w:divBdr>
          <w:divsChild>
            <w:div w:id="393893199">
              <w:marLeft w:val="0"/>
              <w:marRight w:val="0"/>
              <w:marTop w:val="0"/>
              <w:marBottom w:val="0"/>
              <w:divBdr>
                <w:top w:val="none" w:sz="0" w:space="0" w:color="auto"/>
                <w:left w:val="none" w:sz="0" w:space="0" w:color="auto"/>
                <w:bottom w:val="none" w:sz="0" w:space="0" w:color="auto"/>
                <w:right w:val="none" w:sz="0" w:space="0" w:color="auto"/>
              </w:divBdr>
              <w:divsChild>
                <w:div w:id="202685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765674">
      <w:bodyDiv w:val="1"/>
      <w:marLeft w:val="0"/>
      <w:marRight w:val="0"/>
      <w:marTop w:val="0"/>
      <w:marBottom w:val="0"/>
      <w:divBdr>
        <w:top w:val="none" w:sz="0" w:space="0" w:color="auto"/>
        <w:left w:val="none" w:sz="0" w:space="0" w:color="auto"/>
        <w:bottom w:val="none" w:sz="0" w:space="0" w:color="auto"/>
        <w:right w:val="none" w:sz="0" w:space="0" w:color="auto"/>
      </w:divBdr>
      <w:divsChild>
        <w:div w:id="1319269160">
          <w:marLeft w:val="0"/>
          <w:marRight w:val="0"/>
          <w:marTop w:val="0"/>
          <w:marBottom w:val="0"/>
          <w:divBdr>
            <w:top w:val="none" w:sz="0" w:space="0" w:color="auto"/>
            <w:left w:val="none" w:sz="0" w:space="0" w:color="auto"/>
            <w:bottom w:val="none" w:sz="0" w:space="0" w:color="auto"/>
            <w:right w:val="none" w:sz="0" w:space="0" w:color="auto"/>
          </w:divBdr>
          <w:divsChild>
            <w:div w:id="138889944">
              <w:marLeft w:val="0"/>
              <w:marRight w:val="0"/>
              <w:marTop w:val="0"/>
              <w:marBottom w:val="0"/>
              <w:divBdr>
                <w:top w:val="none" w:sz="0" w:space="0" w:color="auto"/>
                <w:left w:val="none" w:sz="0" w:space="0" w:color="auto"/>
                <w:bottom w:val="none" w:sz="0" w:space="0" w:color="auto"/>
                <w:right w:val="none" w:sz="0" w:space="0" w:color="auto"/>
              </w:divBdr>
              <w:divsChild>
                <w:div w:id="1994482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607161">
      <w:bodyDiv w:val="1"/>
      <w:marLeft w:val="0"/>
      <w:marRight w:val="0"/>
      <w:marTop w:val="0"/>
      <w:marBottom w:val="0"/>
      <w:divBdr>
        <w:top w:val="none" w:sz="0" w:space="0" w:color="auto"/>
        <w:left w:val="none" w:sz="0" w:space="0" w:color="auto"/>
        <w:bottom w:val="none" w:sz="0" w:space="0" w:color="auto"/>
        <w:right w:val="none" w:sz="0" w:space="0" w:color="auto"/>
      </w:divBdr>
      <w:divsChild>
        <w:div w:id="643244664">
          <w:marLeft w:val="0"/>
          <w:marRight w:val="0"/>
          <w:marTop w:val="0"/>
          <w:marBottom w:val="0"/>
          <w:divBdr>
            <w:top w:val="none" w:sz="0" w:space="0" w:color="auto"/>
            <w:left w:val="none" w:sz="0" w:space="0" w:color="auto"/>
            <w:bottom w:val="none" w:sz="0" w:space="0" w:color="auto"/>
            <w:right w:val="none" w:sz="0" w:space="0" w:color="auto"/>
          </w:divBdr>
          <w:divsChild>
            <w:div w:id="1898584433">
              <w:marLeft w:val="0"/>
              <w:marRight w:val="0"/>
              <w:marTop w:val="0"/>
              <w:marBottom w:val="0"/>
              <w:divBdr>
                <w:top w:val="none" w:sz="0" w:space="0" w:color="auto"/>
                <w:left w:val="none" w:sz="0" w:space="0" w:color="auto"/>
                <w:bottom w:val="none" w:sz="0" w:space="0" w:color="auto"/>
                <w:right w:val="none" w:sz="0" w:space="0" w:color="auto"/>
              </w:divBdr>
              <w:divsChild>
                <w:div w:id="65071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736034">
      <w:bodyDiv w:val="1"/>
      <w:marLeft w:val="0"/>
      <w:marRight w:val="0"/>
      <w:marTop w:val="0"/>
      <w:marBottom w:val="0"/>
      <w:divBdr>
        <w:top w:val="none" w:sz="0" w:space="0" w:color="auto"/>
        <w:left w:val="none" w:sz="0" w:space="0" w:color="auto"/>
        <w:bottom w:val="none" w:sz="0" w:space="0" w:color="auto"/>
        <w:right w:val="none" w:sz="0" w:space="0" w:color="auto"/>
      </w:divBdr>
    </w:div>
    <w:div w:id="2041972676">
      <w:bodyDiv w:val="1"/>
      <w:marLeft w:val="0"/>
      <w:marRight w:val="0"/>
      <w:marTop w:val="0"/>
      <w:marBottom w:val="0"/>
      <w:divBdr>
        <w:top w:val="none" w:sz="0" w:space="0" w:color="auto"/>
        <w:left w:val="none" w:sz="0" w:space="0" w:color="auto"/>
        <w:bottom w:val="none" w:sz="0" w:space="0" w:color="auto"/>
        <w:right w:val="none" w:sz="0" w:space="0" w:color="auto"/>
      </w:divBdr>
    </w:div>
    <w:div w:id="2077894762">
      <w:bodyDiv w:val="1"/>
      <w:marLeft w:val="0"/>
      <w:marRight w:val="0"/>
      <w:marTop w:val="0"/>
      <w:marBottom w:val="0"/>
      <w:divBdr>
        <w:top w:val="none" w:sz="0" w:space="0" w:color="auto"/>
        <w:left w:val="none" w:sz="0" w:space="0" w:color="auto"/>
        <w:bottom w:val="none" w:sz="0" w:space="0" w:color="auto"/>
        <w:right w:val="none" w:sz="0" w:space="0" w:color="auto"/>
      </w:divBdr>
    </w:div>
    <w:div w:id="2103986985">
      <w:bodyDiv w:val="1"/>
      <w:marLeft w:val="0"/>
      <w:marRight w:val="0"/>
      <w:marTop w:val="0"/>
      <w:marBottom w:val="0"/>
      <w:divBdr>
        <w:top w:val="none" w:sz="0" w:space="0" w:color="auto"/>
        <w:left w:val="none" w:sz="0" w:space="0" w:color="auto"/>
        <w:bottom w:val="none" w:sz="0" w:space="0" w:color="auto"/>
        <w:right w:val="none" w:sz="0" w:space="0" w:color="auto"/>
      </w:divBdr>
      <w:divsChild>
        <w:div w:id="720398036">
          <w:marLeft w:val="0"/>
          <w:marRight w:val="0"/>
          <w:marTop w:val="0"/>
          <w:marBottom w:val="0"/>
          <w:divBdr>
            <w:top w:val="none" w:sz="0" w:space="0" w:color="auto"/>
            <w:left w:val="none" w:sz="0" w:space="0" w:color="auto"/>
            <w:bottom w:val="none" w:sz="0" w:space="0" w:color="auto"/>
            <w:right w:val="none" w:sz="0" w:space="0" w:color="auto"/>
          </w:divBdr>
          <w:divsChild>
            <w:div w:id="155492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mailto:glas_troesch@maipr.com" TargetMode="External"/><Relationship Id="rId2" Type="http://schemas.openxmlformats.org/officeDocument/2006/relationships/customXml" Target="../customXml/item2.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settings" Target="setting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358C5-C66B-884B-8833-C08982F2C3D7}">
  <ds:schemaRefs>
    <ds:schemaRef ds:uri="http://schemas.openxmlformats.org/officeDocument/2006/bibliography"/>
  </ds:schemaRefs>
</ds:datastoreItem>
</file>

<file path=customXml/itemProps2.xml><?xml version="1.0" encoding="utf-8"?>
<ds:datastoreItem xmlns:ds="http://schemas.openxmlformats.org/officeDocument/2006/customXml" ds:itemID="{0BA0F2C2-CF20-4DCA-944C-37A0F788B8F0}">
  <ds:schemaRefs>
    <ds:schemaRef ds:uri="http://schemas.openxmlformats.org/officeDocument/2006/bibliography"/>
  </ds:schemaRefs>
</ds:datastoreItem>
</file>

<file path=customXml/itemProps3.xml><?xml version="1.0" encoding="utf-8"?>
<ds:datastoreItem xmlns:ds="http://schemas.openxmlformats.org/officeDocument/2006/customXml" ds:itemID="{826C89DE-3039-8F41-AE4D-BE902A1C27D7}">
  <ds:schemaRefs>
    <ds:schemaRef ds:uri="http://schemas.openxmlformats.org/officeDocument/2006/bibliography"/>
  </ds:schemaRefs>
</ds:datastoreItem>
</file>

<file path=customXml/itemProps4.xml><?xml version="1.0" encoding="utf-8"?>
<ds:datastoreItem xmlns:ds="http://schemas.openxmlformats.org/officeDocument/2006/customXml" ds:itemID="{7DA14496-41E6-D149-B8F3-0405258A4292}">
  <ds:schemaRefs>
    <ds:schemaRef ds:uri="http://schemas.openxmlformats.org/officeDocument/2006/bibliography"/>
  </ds:schemaRefs>
</ds:datastoreItem>
</file>

<file path=customXml/itemProps5.xml><?xml version="1.0" encoding="utf-8"?>
<ds:datastoreItem xmlns:ds="http://schemas.openxmlformats.org/officeDocument/2006/customXml" ds:itemID="{31B1B524-AEBE-8E44-BC05-39FB296598A5}">
  <ds:schemaRefs>
    <ds:schemaRef ds:uri="http://schemas.openxmlformats.org/officeDocument/2006/bibliography"/>
  </ds:schemaRefs>
</ds:datastoreItem>
</file>

<file path=customXml/itemProps6.xml><?xml version="1.0" encoding="utf-8"?>
<ds:datastoreItem xmlns:ds="http://schemas.openxmlformats.org/officeDocument/2006/customXml" ds:itemID="{37EE0E51-1D62-4295-9125-359B65860031}">
  <ds:schemaRefs>
    <ds:schemaRef ds:uri="http://schemas.openxmlformats.org/officeDocument/2006/bibliography"/>
  </ds:schemaRefs>
</ds:datastoreItem>
</file>

<file path=customXml/itemProps7.xml><?xml version="1.0" encoding="utf-8"?>
<ds:datastoreItem xmlns:ds="http://schemas.openxmlformats.org/officeDocument/2006/customXml" ds:itemID="{2D0F3F93-50E7-8F42-9236-F60A3A67E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558</Words>
  <Characters>3519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Viktoria–Turm, Mannheim</vt:lpstr>
    </vt:vector>
  </TitlesOfParts>
  <Company>CJ</Company>
  <LinksUpToDate>false</LinksUpToDate>
  <CharactersWithSpaces>4069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Viktoria–Turm, Mannheim</dc:title>
  <dc:creator>Marc Hensel</dc:creator>
  <cp:lastModifiedBy>V Kühn</cp:lastModifiedBy>
  <cp:revision>10</cp:revision>
  <cp:lastPrinted>2021-11-22T13:55:00Z</cp:lastPrinted>
  <dcterms:created xsi:type="dcterms:W3CDTF">2024-11-22T11:25:00Z</dcterms:created>
  <dcterms:modified xsi:type="dcterms:W3CDTF">2025-01-09T10:47:00Z</dcterms:modified>
</cp:coreProperties>
</file>