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E01AE" w14:textId="77777777" w:rsidR="00100006" w:rsidRPr="00EC5EFA" w:rsidRDefault="00100006" w:rsidP="00100006">
      <w:pPr>
        <w:spacing w:line="360" w:lineRule="auto"/>
        <w:jc w:val="center"/>
        <w:rPr>
          <w:rFonts w:cs="Arial"/>
          <w:b/>
          <w:sz w:val="28"/>
          <w:szCs w:val="28"/>
          <w:lang w:val="en-US"/>
        </w:rPr>
      </w:pPr>
      <w:r>
        <w:rPr>
          <w:rFonts w:cs="Arial"/>
          <w:b/>
          <w:sz w:val="28"/>
          <w:szCs w:val="28"/>
          <w:lang w:eastAsia="it-IT" w:bidi="it-IT"/>
        </w:rPr>
        <w:t>Assemblea Generale del gruppo SANCO a Danzica:</w:t>
      </w:r>
    </w:p>
    <w:p w14:paraId="7CF34F37" w14:textId="77777777" w:rsidR="00100006" w:rsidRPr="00EC5EFA" w:rsidRDefault="00100006" w:rsidP="00100006">
      <w:pPr>
        <w:spacing w:line="360" w:lineRule="auto"/>
        <w:jc w:val="center"/>
        <w:rPr>
          <w:rFonts w:cs="Arial"/>
          <w:b/>
          <w:sz w:val="22"/>
          <w:szCs w:val="22"/>
          <w:lang w:val="en-US"/>
        </w:rPr>
      </w:pPr>
      <w:r>
        <w:rPr>
          <w:rFonts w:cs="Arial"/>
          <w:b/>
          <w:sz w:val="22"/>
          <w:szCs w:val="22"/>
          <w:lang w:eastAsia="it-IT" w:bidi="it-IT"/>
        </w:rPr>
        <w:t>Configurare il futuro con il vetro clima-compatibile</w:t>
      </w:r>
    </w:p>
    <w:p w14:paraId="1D32FD79" w14:textId="77777777" w:rsidR="00100006" w:rsidRPr="00EC5EFA" w:rsidRDefault="00100006" w:rsidP="00100006">
      <w:pPr>
        <w:spacing w:line="360" w:lineRule="auto"/>
        <w:jc w:val="both"/>
        <w:rPr>
          <w:rFonts w:cs="Arial"/>
          <w:lang w:val="en-US"/>
        </w:rPr>
      </w:pPr>
    </w:p>
    <w:p w14:paraId="4832D49D" w14:textId="77777777" w:rsidR="00100006" w:rsidRPr="00EC5EFA" w:rsidRDefault="00100006" w:rsidP="00100006">
      <w:pPr>
        <w:spacing w:line="360" w:lineRule="auto"/>
        <w:jc w:val="both"/>
        <w:rPr>
          <w:rFonts w:cs="Arial"/>
          <w:i/>
          <w:iCs/>
          <w:sz w:val="22"/>
          <w:szCs w:val="22"/>
          <w:lang w:val="en-US"/>
        </w:rPr>
      </w:pPr>
      <w:proofErr w:type="spellStart"/>
      <w:r>
        <w:rPr>
          <w:rFonts w:cs="Arial"/>
          <w:b/>
          <w:bCs/>
          <w:sz w:val="22"/>
          <w:szCs w:val="22"/>
          <w:lang w:eastAsia="it-IT" w:bidi="it-IT"/>
        </w:rPr>
        <w:t>Ulm</w:t>
      </w:r>
      <w:proofErr w:type="spellEnd"/>
      <w:r>
        <w:rPr>
          <w:rFonts w:cs="Arial"/>
          <w:b/>
          <w:bCs/>
          <w:sz w:val="22"/>
          <w:szCs w:val="22"/>
          <w:lang w:eastAsia="it-IT" w:bidi="it-IT"/>
        </w:rPr>
        <w:t xml:space="preserve">, giugno 2024. </w:t>
      </w:r>
      <w:r>
        <w:rPr>
          <w:rFonts w:cs="Arial"/>
          <w:i/>
          <w:iCs/>
          <w:sz w:val="22"/>
          <w:szCs w:val="22"/>
          <w:lang w:eastAsia="it-IT" w:bidi="it-IT"/>
        </w:rPr>
        <w:t>A metà maggio, il gruppo SANCO si è riunito per la 52° volta all’Assemblea Generale annuale.</w:t>
      </w:r>
      <w:r w:rsidRPr="00EC5EFA">
        <w:rPr>
          <w:rFonts w:cs="Arial"/>
          <w:i/>
          <w:iCs/>
          <w:sz w:val="22"/>
          <w:szCs w:val="22"/>
          <w:lang w:val="en-US"/>
        </w:rPr>
        <w:t xml:space="preserve"> </w:t>
      </w:r>
      <w:r>
        <w:rPr>
          <w:rFonts w:cs="Arial"/>
          <w:i/>
          <w:iCs/>
          <w:sz w:val="22"/>
          <w:szCs w:val="22"/>
          <w:lang w:eastAsia="it-IT" w:bidi="it-IT"/>
        </w:rPr>
        <w:t>Circa 105 rappresentanti della più grande alleanza di produttori di vetro isolante in Europa si sono riuniti nella metropoli polacca del Mar Baltico per confrontarsi sugli sviluppi più recenti del settore.</w:t>
      </w:r>
      <w:r w:rsidRPr="00EC5EFA">
        <w:rPr>
          <w:rFonts w:cs="Arial"/>
          <w:i/>
          <w:iCs/>
          <w:sz w:val="22"/>
          <w:szCs w:val="22"/>
          <w:lang w:val="en-US"/>
        </w:rPr>
        <w:t xml:space="preserve"> </w:t>
      </w:r>
      <w:r>
        <w:rPr>
          <w:rFonts w:cs="Arial"/>
          <w:i/>
          <w:iCs/>
          <w:sz w:val="22"/>
          <w:szCs w:val="22"/>
          <w:lang w:eastAsia="it-IT" w:bidi="it-IT"/>
        </w:rPr>
        <w:t>Le aziende partner hanno sottolineato la forte coesione, mostrandosi ottimiste nonostante le tensioni del mercato attuale.</w:t>
      </w:r>
      <w:r w:rsidRPr="00EC5EFA">
        <w:rPr>
          <w:rFonts w:cs="Arial"/>
          <w:i/>
          <w:iCs/>
          <w:sz w:val="22"/>
          <w:szCs w:val="22"/>
          <w:lang w:val="en-US"/>
        </w:rPr>
        <w:t xml:space="preserve"> </w:t>
      </w:r>
      <w:r>
        <w:rPr>
          <w:rFonts w:cs="Arial"/>
          <w:i/>
          <w:iCs/>
          <w:sz w:val="22"/>
          <w:szCs w:val="22"/>
          <w:lang w:eastAsia="it-IT" w:bidi="it-IT"/>
        </w:rPr>
        <w:t>In particolare è stata evidenziata l’importanza della gamma di prodotti SANCO per l’edilizia clima-compatibile.</w:t>
      </w:r>
    </w:p>
    <w:p w14:paraId="611353B7" w14:textId="77777777" w:rsidR="00100006" w:rsidRPr="00EC5EFA" w:rsidRDefault="00100006" w:rsidP="00100006">
      <w:pPr>
        <w:spacing w:line="360" w:lineRule="auto"/>
        <w:jc w:val="both"/>
        <w:rPr>
          <w:rFonts w:cs="Arial"/>
          <w:i/>
          <w:iCs/>
          <w:sz w:val="22"/>
          <w:szCs w:val="22"/>
          <w:lang w:val="en-US"/>
        </w:rPr>
      </w:pPr>
    </w:p>
    <w:p w14:paraId="3D7F74AA" w14:textId="77777777" w:rsidR="00100006" w:rsidRPr="00EC5EFA" w:rsidRDefault="00100006" w:rsidP="00100006">
      <w:pPr>
        <w:spacing w:line="360" w:lineRule="auto"/>
        <w:jc w:val="both"/>
        <w:rPr>
          <w:rFonts w:cs="Arial"/>
          <w:b/>
          <w:bCs/>
          <w:sz w:val="22"/>
          <w:szCs w:val="22"/>
          <w:lang w:val="en-US"/>
        </w:rPr>
      </w:pPr>
      <w:r>
        <w:rPr>
          <w:rFonts w:cs="Arial"/>
          <w:b/>
          <w:bCs/>
          <w:sz w:val="22"/>
          <w:szCs w:val="22"/>
          <w:lang w:eastAsia="it-IT" w:bidi="it-IT"/>
        </w:rPr>
        <w:t>I partner traggono vantaggio dai bassi valori di CO</w:t>
      </w:r>
      <w:r>
        <w:rPr>
          <w:rFonts w:cs="Arial"/>
          <w:b/>
          <w:bCs/>
          <w:sz w:val="22"/>
          <w:szCs w:val="22"/>
          <w:vertAlign w:val="subscript"/>
          <w:lang w:eastAsia="it-IT" w:bidi="it-IT"/>
        </w:rPr>
        <w:t>2</w:t>
      </w:r>
      <w:r>
        <w:rPr>
          <w:rFonts w:cs="Arial"/>
          <w:b/>
          <w:bCs/>
          <w:sz w:val="22"/>
          <w:szCs w:val="22"/>
          <w:lang w:eastAsia="it-IT" w:bidi="it-IT"/>
        </w:rPr>
        <w:t xml:space="preserve"> nel caso del vetro float</w:t>
      </w:r>
    </w:p>
    <w:p w14:paraId="5DAB67C9" w14:textId="77777777" w:rsidR="00100006" w:rsidRPr="00EC5EFA" w:rsidRDefault="00100006" w:rsidP="00100006">
      <w:pPr>
        <w:spacing w:line="360" w:lineRule="auto"/>
        <w:jc w:val="both"/>
        <w:rPr>
          <w:rFonts w:cs="Arial"/>
          <w:sz w:val="22"/>
          <w:szCs w:val="22"/>
          <w:lang w:val="en-US"/>
        </w:rPr>
      </w:pPr>
      <w:r>
        <w:rPr>
          <w:rFonts w:cs="Arial"/>
          <w:sz w:val="22"/>
          <w:szCs w:val="22"/>
          <w:lang w:eastAsia="it-IT" w:bidi="it-IT"/>
        </w:rPr>
        <w:t xml:space="preserve">Al via della manifestazione, Dr. Fabian Zwick, CEO del gruppo Glas </w:t>
      </w:r>
      <w:proofErr w:type="spellStart"/>
      <w:r>
        <w:rPr>
          <w:rFonts w:cs="Arial"/>
          <w:sz w:val="22"/>
          <w:szCs w:val="22"/>
          <w:lang w:eastAsia="it-IT" w:bidi="it-IT"/>
        </w:rPr>
        <w:t>Trösch</w:t>
      </w:r>
      <w:proofErr w:type="spellEnd"/>
      <w:r>
        <w:rPr>
          <w:rFonts w:cs="Arial"/>
          <w:sz w:val="22"/>
          <w:szCs w:val="22"/>
          <w:lang w:eastAsia="it-IT" w:bidi="it-IT"/>
        </w:rPr>
        <w:t xml:space="preserve"> </w:t>
      </w:r>
      <w:proofErr w:type="spellStart"/>
      <w:r>
        <w:rPr>
          <w:rFonts w:cs="Arial"/>
          <w:sz w:val="22"/>
          <w:szCs w:val="22"/>
          <w:lang w:eastAsia="it-IT" w:bidi="it-IT"/>
        </w:rPr>
        <w:t>Gruppe</w:t>
      </w:r>
      <w:proofErr w:type="spellEnd"/>
      <w:r>
        <w:rPr>
          <w:rFonts w:cs="Arial"/>
          <w:sz w:val="22"/>
          <w:szCs w:val="22"/>
          <w:lang w:eastAsia="it-IT" w:bidi="it-IT"/>
        </w:rPr>
        <w:t xml:space="preserve"> e rappresentante del licenziante, ha ringraziato le aziende partner per la loro fiducia.</w:t>
      </w:r>
      <w:r w:rsidRPr="00EC5EFA">
        <w:rPr>
          <w:rFonts w:cs="Arial"/>
          <w:sz w:val="22"/>
          <w:szCs w:val="22"/>
          <w:lang w:val="en-US"/>
        </w:rPr>
        <w:t xml:space="preserve"> </w:t>
      </w:r>
      <w:r>
        <w:rPr>
          <w:rFonts w:cs="Arial"/>
          <w:sz w:val="22"/>
          <w:szCs w:val="22"/>
          <w:lang w:eastAsia="it-IT" w:bidi="it-IT"/>
        </w:rPr>
        <w:t>Alla luce dei Regolamenti UE più recenti ha, inoltre, informato i presenti sulla strategia della sostenibilità del gruppo, sottolineando:</w:t>
      </w:r>
      <w:r w:rsidRPr="00EC5EFA">
        <w:rPr>
          <w:rFonts w:cs="Arial"/>
          <w:sz w:val="22"/>
          <w:szCs w:val="22"/>
          <w:lang w:val="en-US"/>
        </w:rPr>
        <w:t xml:space="preserve"> </w:t>
      </w:r>
      <w:r>
        <w:rPr>
          <w:rFonts w:cs="Arial"/>
          <w:sz w:val="22"/>
          <w:szCs w:val="22"/>
          <w:lang w:eastAsia="it-IT" w:bidi="it-IT"/>
        </w:rPr>
        <w:t>“Per noi è importante raggiungere bassi valori di CO</w:t>
      </w:r>
      <w:r>
        <w:rPr>
          <w:rFonts w:cs="Arial"/>
          <w:b/>
          <w:sz w:val="22"/>
          <w:szCs w:val="22"/>
          <w:vertAlign w:val="subscript"/>
          <w:lang w:eastAsia="it-IT" w:bidi="it-IT"/>
        </w:rPr>
        <w:t>2</w:t>
      </w:r>
      <w:r>
        <w:rPr>
          <w:rFonts w:cs="Arial"/>
          <w:sz w:val="22"/>
          <w:szCs w:val="22"/>
          <w:lang w:eastAsia="it-IT" w:bidi="it-IT"/>
        </w:rPr>
        <w:t xml:space="preserve"> non solo per i vetri base, ma per l’intera gamma.” Ha rimandato a una </w:t>
      </w:r>
      <w:proofErr w:type="spellStart"/>
      <w:r>
        <w:rPr>
          <w:rFonts w:cs="Arial"/>
          <w:sz w:val="22"/>
          <w:szCs w:val="22"/>
          <w:lang w:eastAsia="it-IT" w:bidi="it-IT"/>
        </w:rPr>
        <w:t>Environmental</w:t>
      </w:r>
      <w:proofErr w:type="spellEnd"/>
      <w:r>
        <w:rPr>
          <w:rFonts w:cs="Arial"/>
          <w:sz w:val="22"/>
          <w:szCs w:val="22"/>
          <w:lang w:eastAsia="it-IT" w:bidi="it-IT"/>
        </w:rPr>
        <w:t xml:space="preserve"> Product </w:t>
      </w:r>
      <w:proofErr w:type="spellStart"/>
      <w:r>
        <w:rPr>
          <w:rFonts w:cs="Arial"/>
          <w:sz w:val="22"/>
          <w:szCs w:val="22"/>
          <w:lang w:eastAsia="it-IT" w:bidi="it-IT"/>
        </w:rPr>
        <w:t>Declaration</w:t>
      </w:r>
      <w:proofErr w:type="spellEnd"/>
      <w:r>
        <w:rPr>
          <w:rFonts w:cs="Arial"/>
          <w:sz w:val="22"/>
          <w:szCs w:val="22"/>
          <w:lang w:eastAsia="it-IT" w:bidi="it-IT"/>
        </w:rPr>
        <w:t xml:space="preserve"> (EPD – Dichiarazione Ambientale di Prodotto) corrente, secondo la quale l’emissione di CO</w:t>
      </w:r>
      <w:r>
        <w:rPr>
          <w:rFonts w:cs="Arial"/>
          <w:sz w:val="22"/>
          <w:szCs w:val="22"/>
          <w:vertAlign w:val="subscript"/>
          <w:lang w:eastAsia="it-IT" w:bidi="it-IT"/>
        </w:rPr>
        <w:t>2</w:t>
      </w:r>
      <w:r>
        <w:rPr>
          <w:rFonts w:cs="Arial"/>
          <w:sz w:val="22"/>
          <w:szCs w:val="22"/>
          <w:lang w:eastAsia="it-IT" w:bidi="it-IT"/>
        </w:rPr>
        <w:t xml:space="preserve"> del vetro float standard del gruppo è inferiore di quasi il 20% rispetto a quella del vetro piano in virtù dell’EPD settoriale per tipo dell’associazione federale (numero di dichiarazione: M-EPD-FEG-001000).</w:t>
      </w:r>
      <w:r w:rsidRPr="00EC5EFA">
        <w:rPr>
          <w:rFonts w:cs="Arial"/>
          <w:sz w:val="22"/>
          <w:szCs w:val="22"/>
          <w:lang w:val="en-US"/>
        </w:rPr>
        <w:t xml:space="preserve"> </w:t>
      </w:r>
      <w:r>
        <w:rPr>
          <w:rFonts w:cs="Arial"/>
          <w:sz w:val="22"/>
          <w:szCs w:val="22"/>
          <w:lang w:eastAsia="it-IT" w:bidi="it-IT"/>
        </w:rPr>
        <w:t>Dai valori particolarmente bassi traggono vantaggio tutte le aziende partner SANCO, afferma Zwick.</w:t>
      </w:r>
    </w:p>
    <w:p w14:paraId="13B9758B" w14:textId="77777777" w:rsidR="00100006" w:rsidRPr="00EC5EFA" w:rsidRDefault="00100006" w:rsidP="00100006">
      <w:pPr>
        <w:spacing w:line="360" w:lineRule="auto"/>
        <w:jc w:val="both"/>
        <w:rPr>
          <w:rFonts w:cs="Arial"/>
          <w:i/>
          <w:iCs/>
          <w:sz w:val="22"/>
          <w:szCs w:val="22"/>
          <w:lang w:val="en-US"/>
        </w:rPr>
      </w:pPr>
    </w:p>
    <w:p w14:paraId="4CDF2213" w14:textId="77777777" w:rsidR="00100006" w:rsidRPr="00EC5EFA" w:rsidRDefault="00100006" w:rsidP="00100006">
      <w:pPr>
        <w:spacing w:line="360" w:lineRule="auto"/>
        <w:jc w:val="both"/>
        <w:rPr>
          <w:rFonts w:cs="Arial"/>
          <w:b/>
          <w:bCs/>
          <w:sz w:val="22"/>
          <w:szCs w:val="22"/>
          <w:lang w:val="en-US"/>
        </w:rPr>
      </w:pPr>
      <w:r>
        <w:rPr>
          <w:rFonts w:cs="Arial"/>
          <w:b/>
          <w:bCs/>
          <w:sz w:val="22"/>
          <w:szCs w:val="22"/>
          <w:lang w:eastAsia="it-IT" w:bidi="it-IT"/>
        </w:rPr>
        <w:t>Una forte unione per un team forte</w:t>
      </w:r>
    </w:p>
    <w:p w14:paraId="272AFECE" w14:textId="77777777" w:rsidR="00100006" w:rsidRPr="00EC5EFA" w:rsidRDefault="00100006" w:rsidP="00100006">
      <w:pPr>
        <w:spacing w:line="360" w:lineRule="auto"/>
        <w:jc w:val="both"/>
        <w:rPr>
          <w:rFonts w:cs="Arial"/>
          <w:sz w:val="22"/>
          <w:szCs w:val="22"/>
          <w:lang w:val="en-US"/>
        </w:rPr>
      </w:pPr>
      <w:r>
        <w:rPr>
          <w:rFonts w:cs="Arial"/>
          <w:sz w:val="22"/>
          <w:szCs w:val="22"/>
          <w:lang w:eastAsia="it-IT" w:bidi="it-IT"/>
        </w:rPr>
        <w:t>Quale responsabile della consulenza SANCO, anche Antonio Gioello ha espresso ai soci la propria gratitudine per la loro lealtà, rimandando alla performance del gruppo.</w:t>
      </w:r>
      <w:r w:rsidRPr="00EC5EFA">
        <w:rPr>
          <w:rFonts w:cs="Arial"/>
          <w:sz w:val="22"/>
          <w:szCs w:val="22"/>
          <w:lang w:val="en-US"/>
        </w:rPr>
        <w:t xml:space="preserve"> </w:t>
      </w:r>
      <w:r>
        <w:rPr>
          <w:rFonts w:cs="Arial"/>
          <w:sz w:val="22"/>
          <w:szCs w:val="22"/>
          <w:lang w:eastAsia="it-IT" w:bidi="it-IT"/>
        </w:rPr>
        <w:t xml:space="preserve">A tale proposito ha presentato il team della consulenza SANCO che in consessi si adopera per gli interessi delle aziende membro, fornisce consulenze tecniche e aumenta la visibilità del marchio </w:t>
      </w:r>
      <w:r>
        <w:rPr>
          <w:rFonts w:cs="Arial"/>
          <w:sz w:val="22"/>
          <w:szCs w:val="22"/>
          <w:lang w:eastAsia="it-IT" w:bidi="it-IT"/>
        </w:rPr>
        <w:lastRenderedPageBreak/>
        <w:t>grazie a campagne di marketing.</w:t>
      </w:r>
      <w:r w:rsidRPr="00EC5EFA">
        <w:rPr>
          <w:rFonts w:cs="Arial"/>
          <w:sz w:val="22"/>
          <w:szCs w:val="22"/>
          <w:lang w:val="en-US"/>
        </w:rPr>
        <w:t xml:space="preserve"> </w:t>
      </w:r>
      <w:r>
        <w:rPr>
          <w:rFonts w:cs="Arial"/>
          <w:sz w:val="22"/>
          <w:szCs w:val="22"/>
          <w:lang w:eastAsia="it-IT" w:bidi="it-IT"/>
        </w:rPr>
        <w:t>In occasione del convegno, Gioello ha inoltre rimandato al ruolo importante che tutte le nove aziende polacche rivestono all’interno del gruppo.</w:t>
      </w:r>
      <w:r w:rsidRPr="00EC5EFA">
        <w:rPr>
          <w:rFonts w:cs="Arial"/>
          <w:sz w:val="22"/>
          <w:szCs w:val="22"/>
          <w:lang w:val="en-US"/>
        </w:rPr>
        <w:t xml:space="preserve"> </w:t>
      </w:r>
      <w:r>
        <w:rPr>
          <w:rFonts w:cs="Arial"/>
          <w:sz w:val="22"/>
          <w:szCs w:val="22"/>
          <w:lang w:eastAsia="it-IT" w:bidi="it-IT"/>
        </w:rPr>
        <w:t>Una relazione motivazionale sulla crescente importanza dell’Intelligenza Artificiale (IA) ha completato il programma di conferenze della manifestazione.</w:t>
      </w:r>
    </w:p>
    <w:p w14:paraId="377DFEC0" w14:textId="77777777" w:rsidR="00100006" w:rsidRPr="00EC5EFA" w:rsidRDefault="00100006" w:rsidP="00100006">
      <w:pPr>
        <w:spacing w:line="360" w:lineRule="auto"/>
        <w:jc w:val="both"/>
        <w:rPr>
          <w:rFonts w:cs="Arial"/>
          <w:sz w:val="22"/>
          <w:szCs w:val="22"/>
          <w:lang w:val="en-US"/>
        </w:rPr>
      </w:pPr>
    </w:p>
    <w:p w14:paraId="77A2E463" w14:textId="77777777" w:rsidR="00100006" w:rsidRPr="00EC5EFA" w:rsidRDefault="00100006" w:rsidP="00100006">
      <w:pPr>
        <w:spacing w:line="360" w:lineRule="auto"/>
        <w:jc w:val="both"/>
        <w:rPr>
          <w:rFonts w:cs="Arial"/>
          <w:sz w:val="22"/>
          <w:szCs w:val="22"/>
          <w:lang w:val="en-US"/>
        </w:rPr>
      </w:pPr>
      <w:r>
        <w:rPr>
          <w:rFonts w:cs="Arial"/>
          <w:sz w:val="22"/>
          <w:szCs w:val="22"/>
          <w:lang w:eastAsia="it-IT" w:bidi="it-IT"/>
        </w:rPr>
        <w:t>La prossima Assemblea Generale si svolgerà a Roma nel maggio 2025.</w:t>
      </w:r>
    </w:p>
    <w:p w14:paraId="3F20A599" w14:textId="77777777" w:rsidR="00100006" w:rsidRPr="00EC5EFA" w:rsidRDefault="00100006" w:rsidP="00100006">
      <w:pPr>
        <w:spacing w:line="360" w:lineRule="auto"/>
        <w:jc w:val="both"/>
        <w:rPr>
          <w:rFonts w:cs="Arial"/>
          <w:sz w:val="22"/>
          <w:szCs w:val="22"/>
          <w:lang w:val="en-US"/>
        </w:rPr>
      </w:pPr>
    </w:p>
    <w:p w14:paraId="627DAD2E" w14:textId="77777777" w:rsidR="00100006" w:rsidRPr="00EC5EFA" w:rsidRDefault="00100006" w:rsidP="00100006">
      <w:pPr>
        <w:spacing w:line="360" w:lineRule="auto"/>
        <w:jc w:val="both"/>
        <w:rPr>
          <w:rFonts w:cs="Arial"/>
          <w:b/>
          <w:bCs/>
          <w:sz w:val="22"/>
          <w:szCs w:val="22"/>
          <w:lang w:val="en-US"/>
        </w:rPr>
      </w:pPr>
      <w:r>
        <w:rPr>
          <w:rFonts w:cs="Arial"/>
          <w:b/>
          <w:bCs/>
          <w:sz w:val="22"/>
          <w:szCs w:val="22"/>
          <w:lang w:eastAsia="it-IT" w:bidi="it-IT"/>
        </w:rPr>
        <w:t>A proposito di SANCO:</w:t>
      </w:r>
    </w:p>
    <w:p w14:paraId="0A69AC4F" w14:textId="77777777" w:rsidR="00100006" w:rsidRPr="00EC5EFA" w:rsidRDefault="00100006" w:rsidP="00100006">
      <w:pPr>
        <w:spacing w:line="360" w:lineRule="auto"/>
        <w:jc w:val="both"/>
        <w:rPr>
          <w:rFonts w:cs="Arial"/>
          <w:sz w:val="22"/>
          <w:szCs w:val="22"/>
          <w:lang w:val="en-US"/>
        </w:rPr>
      </w:pPr>
      <w:r>
        <w:rPr>
          <w:rFonts w:cs="Arial"/>
          <w:sz w:val="22"/>
          <w:szCs w:val="22"/>
          <w:lang w:eastAsia="it-IT" w:bidi="it-IT"/>
        </w:rPr>
        <w:t>Con oltre 60 soci attivi, presenti in 14 paesi, SANCO è la più grande associazione di produttori di vetro isolante in Europa.</w:t>
      </w:r>
      <w:r w:rsidRPr="00EC5EFA">
        <w:rPr>
          <w:rFonts w:cs="Arial"/>
          <w:sz w:val="22"/>
          <w:szCs w:val="22"/>
          <w:lang w:val="en-US"/>
        </w:rPr>
        <w:t xml:space="preserve"> </w:t>
      </w:r>
      <w:r>
        <w:rPr>
          <w:rFonts w:cs="Arial"/>
          <w:sz w:val="22"/>
          <w:szCs w:val="22"/>
          <w:lang w:eastAsia="it-IT" w:bidi="it-IT"/>
        </w:rPr>
        <w:t xml:space="preserve">Il licenziante è il gruppo svizzero Glas </w:t>
      </w:r>
      <w:proofErr w:type="spellStart"/>
      <w:r>
        <w:rPr>
          <w:rFonts w:cs="Arial"/>
          <w:sz w:val="22"/>
          <w:szCs w:val="22"/>
          <w:lang w:eastAsia="it-IT" w:bidi="it-IT"/>
        </w:rPr>
        <w:t>Trösch</w:t>
      </w:r>
      <w:proofErr w:type="spellEnd"/>
      <w:r>
        <w:rPr>
          <w:rFonts w:cs="Arial"/>
          <w:sz w:val="22"/>
          <w:szCs w:val="22"/>
          <w:lang w:eastAsia="it-IT" w:bidi="it-IT"/>
        </w:rPr>
        <w:t>.</w:t>
      </w:r>
      <w:r w:rsidRPr="00EC5EFA">
        <w:rPr>
          <w:rFonts w:cs="Arial"/>
          <w:sz w:val="22"/>
          <w:szCs w:val="22"/>
          <w:lang w:val="en-US"/>
        </w:rPr>
        <w:t xml:space="preserve"> </w:t>
      </w:r>
      <w:r>
        <w:rPr>
          <w:rFonts w:cs="Arial"/>
          <w:sz w:val="22"/>
          <w:szCs w:val="22"/>
          <w:lang w:eastAsia="it-IT" w:bidi="it-IT"/>
        </w:rPr>
        <w:t>Il portafoglio di prodotti realizzato dai partner SANCO comprende vetri isolanti ad efficienza energetica per finestre e facciate nonché soluzioni complesse per i vetri per interni.</w:t>
      </w:r>
    </w:p>
    <w:p w14:paraId="13040A13" w14:textId="77777777" w:rsidR="00100006" w:rsidRPr="00EC5EFA" w:rsidRDefault="00100006" w:rsidP="00100006">
      <w:pPr>
        <w:spacing w:line="360" w:lineRule="auto"/>
        <w:jc w:val="both"/>
        <w:rPr>
          <w:rFonts w:cs="Arial"/>
          <w:lang w:val="en-US"/>
        </w:rPr>
      </w:pPr>
    </w:p>
    <w:p w14:paraId="1D03374C" w14:textId="77777777" w:rsidR="00100006" w:rsidRPr="00EC5EFA" w:rsidRDefault="00100006" w:rsidP="00100006">
      <w:pPr>
        <w:spacing w:line="360" w:lineRule="auto"/>
        <w:jc w:val="both"/>
        <w:rPr>
          <w:rFonts w:cs="Arial"/>
          <w:lang w:val="en-US"/>
        </w:rPr>
      </w:pPr>
    </w:p>
    <w:p w14:paraId="1F6D2186" w14:textId="77777777" w:rsidR="00100006" w:rsidRDefault="00100006" w:rsidP="00100006">
      <w:pPr>
        <w:spacing w:line="360" w:lineRule="auto"/>
        <w:jc w:val="both"/>
        <w:rPr>
          <w:rFonts w:cs="Arial"/>
          <w:b/>
          <w:bCs/>
        </w:rPr>
      </w:pPr>
      <w:r>
        <w:rPr>
          <w:rFonts w:cs="Arial"/>
          <w:b/>
          <w:bCs/>
          <w:lang w:eastAsia="it-IT" w:bidi="it-IT"/>
        </w:rPr>
        <w:t>Figure:</w:t>
      </w:r>
    </w:p>
    <w:p w14:paraId="38ABCD06" w14:textId="77777777" w:rsidR="00100006" w:rsidRDefault="00100006" w:rsidP="00100006">
      <w:pPr>
        <w:spacing w:line="360" w:lineRule="auto"/>
        <w:jc w:val="both"/>
        <w:rPr>
          <w:rFonts w:cs="Arial"/>
          <w:sz w:val="20"/>
          <w:szCs w:val="20"/>
        </w:rPr>
      </w:pPr>
      <w:r>
        <w:rPr>
          <w:rFonts w:cs="Arial"/>
          <w:sz w:val="20"/>
          <w:szCs w:val="20"/>
        </w:rPr>
        <w:t xml:space="preserve"> </w:t>
      </w:r>
    </w:p>
    <w:p w14:paraId="31E533A0" w14:textId="77777777" w:rsidR="00100006" w:rsidRDefault="00100006" w:rsidP="00100006">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59264" behindDoc="0" locked="0" layoutInCell="1" allowOverlap="1" wp14:anchorId="1B95E63C" wp14:editId="60AE518E">
                <wp:simplePos x="0" y="0"/>
                <wp:positionH relativeFrom="column">
                  <wp:posOffset>-66007</wp:posOffset>
                </wp:positionH>
                <wp:positionV relativeFrom="paragraph">
                  <wp:posOffset>3055929</wp:posOffset>
                </wp:positionV>
                <wp:extent cx="4507247" cy="709930"/>
                <wp:effectExtent l="0" t="0" r="1270" b="1270"/>
                <wp:wrapNone/>
                <wp:docPr id="7" name="Textfeld 7"/>
                <wp:cNvGraphicFramePr/>
                <a:graphic xmlns:a="http://schemas.openxmlformats.org/drawingml/2006/main">
                  <a:graphicData uri="http://schemas.microsoft.com/office/word/2010/wordprocessingShape">
                    <wps:wsp>
                      <wps:cNvSpPr txBox="1"/>
                      <wps:spPr>
                        <a:xfrm>
                          <a:off x="0" y="0"/>
                          <a:ext cx="4507247" cy="709930"/>
                        </a:xfrm>
                        <a:prstGeom prst="rect">
                          <a:avLst/>
                        </a:prstGeom>
                        <a:solidFill>
                          <a:schemeClr val="lt1"/>
                        </a:solidFill>
                        <a:ln w="6350">
                          <a:noFill/>
                        </a:ln>
                      </wps:spPr>
                      <wps:txbx>
                        <w:txbxContent>
                          <w:p w14:paraId="3A803170" w14:textId="77777777" w:rsidR="00100006" w:rsidRPr="00F040D4" w:rsidRDefault="00100006" w:rsidP="00100006">
                            <w:pPr>
                              <w:rPr>
                                <w:sz w:val="20"/>
                                <w:szCs w:val="20"/>
                              </w:rPr>
                            </w:pPr>
                            <w:r>
                              <w:rPr>
                                <w:sz w:val="20"/>
                                <w:szCs w:val="20"/>
                                <w:lang w:eastAsia="it-IT" w:bidi="it-IT"/>
                              </w:rPr>
                              <w:t xml:space="preserve">Dr. Fabian Zwick, CEO di Glas </w:t>
                            </w:r>
                            <w:proofErr w:type="spellStart"/>
                            <w:r>
                              <w:rPr>
                                <w:sz w:val="20"/>
                                <w:szCs w:val="20"/>
                                <w:lang w:eastAsia="it-IT" w:bidi="it-IT"/>
                              </w:rPr>
                              <w:t>Trösch</w:t>
                            </w:r>
                            <w:proofErr w:type="spellEnd"/>
                            <w:r>
                              <w:rPr>
                                <w:sz w:val="20"/>
                                <w:szCs w:val="20"/>
                                <w:lang w:eastAsia="it-IT" w:bidi="it-IT"/>
                              </w:rPr>
                              <w:t>, quale rappresentante del licenziatario, ha spiegato ai soci SANCO la strategia della sostenibilità del gruppo.</w:t>
                            </w:r>
                            <w:r>
                              <w:rPr>
                                <w:sz w:val="20"/>
                                <w:szCs w:val="20"/>
                              </w:rPr>
                              <w:t xml:space="preserve"> </w:t>
                            </w:r>
                            <w:r>
                              <w:rPr>
                                <w:sz w:val="20"/>
                                <w:szCs w:val="20"/>
                                <w:lang w:eastAsia="it-IT" w:bidi="it-IT"/>
                              </w:rPr>
                              <w:t>Foto:</w:t>
                            </w:r>
                            <w:r w:rsidRPr="00F040D4">
                              <w:rPr>
                                <w:sz w:val="20"/>
                                <w:szCs w:val="20"/>
                              </w:rPr>
                              <w:t xml:space="preserve"> </w:t>
                            </w:r>
                            <w:r>
                              <w:rPr>
                                <w:rFonts w:eastAsia="Arial" w:cs="Arial"/>
                                <w:sz w:val="20"/>
                                <w:szCs w:val="20"/>
                                <w:lang w:eastAsia="it-IT" w:bidi="it-IT"/>
                              </w:rPr>
                              <w:t>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95E63C" id="_x0000_t202" coordsize="21600,21600" o:spt="202" path="m,l,21600r21600,l21600,xe">
                <v:stroke joinstyle="miter"/>
                <v:path gradientshapeok="t" o:connecttype="rect"/>
              </v:shapetype>
              <v:shape id="Textfeld 7" o:spid="_x0000_s1026" type="#_x0000_t202" style="position:absolute;left:0;text-align:left;margin-left:-5.2pt;margin-top:240.6pt;width:354.9pt;height:5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" fillcolor="white [3201]" stroked="f" strokeweight=".5pt">
                <v:textbox>
                  <w:txbxContent>
                    <w:p w14:paraId="3A803170" w14:textId="77777777" w:rsidR="00100006" w:rsidRPr="00F040D4" w:rsidRDefault="00100006" w:rsidP="00100006">
                      <w:pPr>
                        <w:rPr>
                          <w:sz w:val="20"/>
                          <w:szCs w:val="20"/>
                        </w:rPr>
                      </w:pPr>
                      <w:r>
                        <w:rPr>
                          <w:sz w:val="20"/>
                          <w:szCs w:val="20"/>
                          <w:lang w:eastAsia="it-IT" w:bidi="it-IT"/>
                        </w:rPr>
                        <w:t xml:space="preserve">Dr. Fabian Zwick, CEO di Glas </w:t>
                      </w:r>
                      <w:proofErr w:type="spellStart"/>
                      <w:r>
                        <w:rPr>
                          <w:sz w:val="20"/>
                          <w:szCs w:val="20"/>
                          <w:lang w:eastAsia="it-IT" w:bidi="it-IT"/>
                        </w:rPr>
                        <w:t>Trösch</w:t>
                      </w:r>
                      <w:proofErr w:type="spellEnd"/>
                      <w:r>
                        <w:rPr>
                          <w:sz w:val="20"/>
                          <w:szCs w:val="20"/>
                          <w:lang w:eastAsia="it-IT" w:bidi="it-IT"/>
                        </w:rPr>
                        <w:t>, quale rappresentante del licenziatario, ha spiegato ai soci SANCO la strategia della sostenibilità del gruppo.</w:t>
                      </w:r>
                      <w:r>
                        <w:rPr>
                          <w:sz w:val="20"/>
                          <w:szCs w:val="20"/>
                        </w:rPr>
                        <w:t xml:space="preserve"> </w:t>
                      </w:r>
                      <w:r>
                        <w:rPr>
                          <w:sz w:val="20"/>
                          <w:szCs w:val="20"/>
                          <w:lang w:eastAsia="it-IT" w:bidi="it-IT"/>
                        </w:rPr>
                        <w:t>Foto:</w:t>
                      </w:r>
                      <w:r w:rsidRPr="00F040D4">
                        <w:rPr>
                          <w:sz w:val="20"/>
                          <w:szCs w:val="20"/>
                        </w:rPr>
                        <w:t xml:space="preserve"> </w:t>
                      </w:r>
                      <w:r>
                        <w:rPr>
                          <w:rFonts w:eastAsia="Arial" w:cs="Arial"/>
                          <w:sz w:val="20"/>
                          <w:szCs w:val="20"/>
                          <w:lang w:eastAsia="it-IT" w:bidi="it-IT"/>
                        </w:rPr>
                        <w:t>SANCO</w:t>
                      </w:r>
                    </w:p>
                  </w:txbxContent>
                </v:textbox>
              </v:shape>
            </w:pict>
          </mc:Fallback>
        </mc:AlternateContent>
      </w:r>
      <w:r>
        <w:rPr>
          <w:rFonts w:cs="Arial"/>
          <w:noProof/>
          <w:sz w:val="20"/>
          <w:szCs w:val="20"/>
        </w:rPr>
        <w:drawing>
          <wp:inline distT="0" distB="0" distL="0" distR="0" wp14:anchorId="1A7B928C" wp14:editId="11B1D629">
            <wp:extent cx="4439285" cy="2957830"/>
            <wp:effectExtent l="0" t="0" r="5715" b="1270"/>
            <wp:docPr id="538386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386399" name="Grafik 538386399"/>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39285" cy="2957830"/>
                    </a:xfrm>
                    <a:prstGeom prst="rect">
                      <a:avLst/>
                    </a:prstGeom>
                  </pic:spPr>
                </pic:pic>
              </a:graphicData>
            </a:graphic>
          </wp:inline>
        </w:drawing>
      </w:r>
    </w:p>
    <w:p w14:paraId="40FA4FCD" w14:textId="77777777" w:rsidR="00100006" w:rsidRDefault="00100006" w:rsidP="00100006">
      <w:pPr>
        <w:spacing w:line="360" w:lineRule="auto"/>
        <w:jc w:val="both"/>
        <w:rPr>
          <w:rFonts w:cs="Arial"/>
          <w:sz w:val="20"/>
          <w:szCs w:val="20"/>
        </w:rPr>
      </w:pPr>
    </w:p>
    <w:p w14:paraId="5DD43AAC" w14:textId="77777777" w:rsidR="00100006" w:rsidRDefault="00100006" w:rsidP="00100006">
      <w:pPr>
        <w:spacing w:line="360" w:lineRule="auto"/>
        <w:jc w:val="both"/>
        <w:rPr>
          <w:rFonts w:cs="Arial"/>
          <w:sz w:val="20"/>
          <w:szCs w:val="20"/>
        </w:rPr>
      </w:pPr>
    </w:p>
    <w:p w14:paraId="31DBB21A" w14:textId="77777777" w:rsidR="00100006" w:rsidRDefault="00100006" w:rsidP="00100006">
      <w:pPr>
        <w:spacing w:line="360" w:lineRule="auto"/>
        <w:jc w:val="both"/>
        <w:rPr>
          <w:rFonts w:cs="Arial"/>
          <w:sz w:val="20"/>
          <w:szCs w:val="20"/>
        </w:rPr>
      </w:pPr>
    </w:p>
    <w:p w14:paraId="544C4C36" w14:textId="77777777" w:rsidR="00100006" w:rsidRPr="00F040D4" w:rsidRDefault="00100006" w:rsidP="00100006">
      <w:pPr>
        <w:spacing w:line="360" w:lineRule="auto"/>
        <w:jc w:val="both"/>
        <w:rPr>
          <w:rFonts w:cs="Arial"/>
          <w:b/>
          <w:bCs/>
        </w:rPr>
      </w:pPr>
      <w:r>
        <w:rPr>
          <w:rFonts w:cs="Arial"/>
          <w:noProof/>
          <w:sz w:val="20"/>
          <w:szCs w:val="20"/>
        </w:rPr>
        <w:lastRenderedPageBreak/>
        <w:drawing>
          <wp:inline distT="0" distB="0" distL="0" distR="0" wp14:anchorId="6E719971" wp14:editId="171866E2">
            <wp:extent cx="4439285" cy="2957830"/>
            <wp:effectExtent l="0" t="0" r="5715" b="1270"/>
            <wp:docPr id="37399708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997089" name="Grafik 37399708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39285" cy="2957830"/>
                    </a:xfrm>
                    <a:prstGeom prst="rect">
                      <a:avLst/>
                    </a:prstGeom>
                  </pic:spPr>
                </pic:pic>
              </a:graphicData>
            </a:graphic>
          </wp:inline>
        </w:drawing>
      </w:r>
    </w:p>
    <w:p w14:paraId="0E149960" w14:textId="77777777" w:rsidR="00100006" w:rsidRDefault="00100006" w:rsidP="00100006">
      <w:pPr>
        <w:rPr>
          <w:rFonts w:cs="Arial"/>
          <w:sz w:val="20"/>
          <w:szCs w:val="20"/>
        </w:rPr>
      </w:pPr>
      <w:r>
        <w:rPr>
          <w:rFonts w:cs="Arial"/>
          <w:noProof/>
          <w:sz w:val="20"/>
          <w:szCs w:val="20"/>
        </w:rPr>
        <mc:AlternateContent>
          <mc:Choice Requires="wps">
            <w:drawing>
              <wp:anchor distT="0" distB="0" distL="114300" distR="114300" simplePos="0" relativeHeight="251660288" behindDoc="0" locked="0" layoutInCell="1" allowOverlap="1" wp14:anchorId="1E2FB60F" wp14:editId="27681BA4">
                <wp:simplePos x="0" y="0"/>
                <wp:positionH relativeFrom="column">
                  <wp:posOffset>-65405</wp:posOffset>
                </wp:positionH>
                <wp:positionV relativeFrom="paragraph">
                  <wp:posOffset>87287</wp:posOffset>
                </wp:positionV>
                <wp:extent cx="4639962" cy="709930"/>
                <wp:effectExtent l="0" t="0" r="0" b="1270"/>
                <wp:wrapNone/>
                <wp:docPr id="1849387616" name="Textfeld 1849387616"/>
                <wp:cNvGraphicFramePr/>
                <a:graphic xmlns:a="http://schemas.openxmlformats.org/drawingml/2006/main">
                  <a:graphicData uri="http://schemas.microsoft.com/office/word/2010/wordprocessingShape">
                    <wps:wsp>
                      <wps:cNvSpPr txBox="1"/>
                      <wps:spPr>
                        <a:xfrm>
                          <a:off x="0" y="0"/>
                          <a:ext cx="4639962" cy="709930"/>
                        </a:xfrm>
                        <a:prstGeom prst="rect">
                          <a:avLst/>
                        </a:prstGeom>
                        <a:solidFill>
                          <a:schemeClr val="lt1"/>
                        </a:solidFill>
                        <a:ln w="6350">
                          <a:noFill/>
                        </a:ln>
                      </wps:spPr>
                      <wps:txbx>
                        <w:txbxContent>
                          <w:p w14:paraId="62F563D6" w14:textId="77777777" w:rsidR="00100006" w:rsidRPr="00F040D4" w:rsidRDefault="00100006" w:rsidP="00100006">
                            <w:pPr>
                              <w:rPr>
                                <w:sz w:val="20"/>
                                <w:szCs w:val="20"/>
                              </w:rPr>
                            </w:pPr>
                            <w:r>
                              <w:rPr>
                                <w:sz w:val="20"/>
                                <w:szCs w:val="20"/>
                                <w:lang w:eastAsia="it-IT" w:bidi="it-IT"/>
                              </w:rPr>
                              <w:t>Antonio Gioello, Responsabile della consulenza SANCO, ha presentato la gamma di servizi del gruppo SANCO.</w:t>
                            </w:r>
                            <w:r w:rsidRPr="00EC5EFA">
                              <w:rPr>
                                <w:sz w:val="20"/>
                                <w:szCs w:val="20"/>
                                <w:lang w:val="en-US"/>
                              </w:rPr>
                              <w:t xml:space="preserve"> </w:t>
                            </w:r>
                            <w:r>
                              <w:rPr>
                                <w:rFonts w:eastAsia="Arial" w:cs="Arial"/>
                                <w:sz w:val="20"/>
                                <w:szCs w:val="20"/>
                                <w:lang w:eastAsia="it-IT" w:bidi="it-IT"/>
                              </w:rPr>
                              <w:t>Foto:</w:t>
                            </w:r>
                            <w:r>
                              <w:rPr>
                                <w:sz w:val="20"/>
                                <w:szCs w:val="20"/>
                              </w:rPr>
                              <w:t xml:space="preserve"> </w:t>
                            </w:r>
                            <w:r>
                              <w:rPr>
                                <w:rFonts w:eastAsia="Arial" w:cs="Arial"/>
                                <w:sz w:val="20"/>
                                <w:szCs w:val="20"/>
                                <w:lang w:eastAsia="it-IT" w:bidi="it-IT"/>
                              </w:rPr>
                              <w:t>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E2FB60F" id="Textfeld 1849387616" o:spid="_x0000_s1027" type="#_x0000_t202" style="position:absolute;margin-left:-5.15pt;margin-top:6.85pt;width:365.35pt;height:5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" fillcolor="white [3201]" stroked="f" strokeweight=".5pt">
                <v:textbox>
                  <w:txbxContent>
                    <w:p w14:paraId="62F563D6" w14:textId="77777777" w:rsidR="00100006" w:rsidRPr="00F040D4" w:rsidRDefault="00100006" w:rsidP="00100006">
                      <w:pPr>
                        <w:rPr>
                          <w:sz w:val="20"/>
                          <w:szCs w:val="20"/>
                        </w:rPr>
                      </w:pPr>
                      <w:r>
                        <w:rPr>
                          <w:sz w:val="20"/>
                          <w:szCs w:val="20"/>
                          <w:lang w:eastAsia="it-IT" w:bidi="it-IT"/>
                        </w:rPr>
                        <w:t>Antonio Gioello, Responsabile della consulenza SANCO, ha presentato la gamma di servizi del gruppo SANCO.</w:t>
                      </w:r>
                      <w:r w:rsidRPr="00EC5EFA">
                        <w:rPr>
                          <w:sz w:val="20"/>
                          <w:szCs w:val="20"/>
                          <w:lang w:val="en-US"/>
                        </w:rPr>
                        <w:t xml:space="preserve"> </w:t>
                      </w:r>
                      <w:r>
                        <w:rPr>
                          <w:rFonts w:eastAsia="Arial" w:cs="Arial"/>
                          <w:sz w:val="20"/>
                          <w:szCs w:val="20"/>
                          <w:lang w:eastAsia="it-IT" w:bidi="it-IT"/>
                        </w:rPr>
                        <w:t>Foto:</w:t>
                      </w:r>
                      <w:r>
                        <w:rPr>
                          <w:sz w:val="20"/>
                          <w:szCs w:val="20"/>
                        </w:rPr>
                        <w:t xml:space="preserve"> </w:t>
                      </w:r>
                      <w:r>
                        <w:rPr>
                          <w:rFonts w:eastAsia="Arial" w:cs="Arial"/>
                          <w:sz w:val="20"/>
                          <w:szCs w:val="20"/>
                          <w:lang w:eastAsia="it-IT" w:bidi="it-IT"/>
                        </w:rPr>
                        <w:t>SANCO</w:t>
                      </w:r>
                    </w:p>
                  </w:txbxContent>
                </v:textbox>
              </v:shape>
            </w:pict>
          </mc:Fallback>
        </mc:AlternateContent>
      </w:r>
    </w:p>
    <w:p w14:paraId="474C9E9D" w14:textId="77777777" w:rsidR="00100006" w:rsidRDefault="00100006" w:rsidP="00100006">
      <w:pPr>
        <w:rPr>
          <w:rFonts w:cs="Arial"/>
          <w:sz w:val="20"/>
          <w:szCs w:val="20"/>
        </w:rPr>
      </w:pPr>
    </w:p>
    <w:p w14:paraId="616DC35A" w14:textId="77777777" w:rsidR="00100006" w:rsidRDefault="00100006" w:rsidP="00100006">
      <w:pPr>
        <w:rPr>
          <w:rFonts w:cs="Arial"/>
          <w:sz w:val="20"/>
          <w:szCs w:val="20"/>
        </w:rPr>
      </w:pPr>
    </w:p>
    <w:p w14:paraId="4AEC3720" w14:textId="77777777" w:rsidR="00100006" w:rsidRDefault="00100006" w:rsidP="00100006">
      <w:pPr>
        <w:rPr>
          <w:rFonts w:cs="Arial"/>
          <w:sz w:val="20"/>
          <w:szCs w:val="20"/>
        </w:rPr>
      </w:pPr>
    </w:p>
    <w:p w14:paraId="630BA1E3" w14:textId="77777777" w:rsidR="00100006" w:rsidRDefault="00100006" w:rsidP="00100006">
      <w:pPr>
        <w:rPr>
          <w:rFonts w:cs="Arial"/>
          <w:sz w:val="20"/>
          <w:szCs w:val="20"/>
        </w:rPr>
      </w:pPr>
    </w:p>
    <w:p w14:paraId="504E6472" w14:textId="77777777" w:rsidR="00100006" w:rsidRDefault="00100006" w:rsidP="00100006">
      <w:pPr>
        <w:rPr>
          <w:rFonts w:cs="Arial"/>
          <w:sz w:val="20"/>
          <w:szCs w:val="20"/>
        </w:rPr>
      </w:pPr>
    </w:p>
    <w:p w14:paraId="6A70413A" w14:textId="77777777" w:rsidR="00100006" w:rsidRDefault="00100006" w:rsidP="00100006">
      <w:pPr>
        <w:rPr>
          <w:rFonts w:cs="Arial"/>
          <w:sz w:val="20"/>
          <w:szCs w:val="20"/>
        </w:rPr>
      </w:pPr>
    </w:p>
    <w:p w14:paraId="6F8349C6" w14:textId="77777777" w:rsidR="00100006" w:rsidRDefault="00100006" w:rsidP="00100006">
      <w:pPr>
        <w:rPr>
          <w:rFonts w:cs="Arial"/>
          <w:sz w:val="20"/>
          <w:szCs w:val="20"/>
        </w:rPr>
      </w:pPr>
      <w:r>
        <w:rPr>
          <w:rFonts w:cs="Arial"/>
          <w:noProof/>
          <w:sz w:val="20"/>
          <w:szCs w:val="20"/>
        </w:rPr>
        <w:drawing>
          <wp:inline distT="0" distB="0" distL="0" distR="0" wp14:anchorId="5FF93346" wp14:editId="7630F651">
            <wp:extent cx="4439285" cy="2959735"/>
            <wp:effectExtent l="0" t="0" r="5715" b="0"/>
            <wp:docPr id="18376256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625635" name="Grafik 1837625635"/>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39285" cy="2959735"/>
                    </a:xfrm>
                    <a:prstGeom prst="rect">
                      <a:avLst/>
                    </a:prstGeom>
                  </pic:spPr>
                </pic:pic>
              </a:graphicData>
            </a:graphic>
          </wp:inline>
        </w:drawing>
      </w:r>
    </w:p>
    <w:p w14:paraId="1AB22CDD" w14:textId="77777777" w:rsidR="00100006" w:rsidRDefault="00100006" w:rsidP="00100006">
      <w:pPr>
        <w:rPr>
          <w:rFonts w:cs="Arial"/>
          <w:sz w:val="20"/>
          <w:szCs w:val="20"/>
        </w:rPr>
      </w:pPr>
      <w:r>
        <w:rPr>
          <w:rFonts w:cs="Arial"/>
          <w:noProof/>
          <w:sz w:val="20"/>
          <w:szCs w:val="20"/>
        </w:rPr>
        <mc:AlternateContent>
          <mc:Choice Requires="wps">
            <w:drawing>
              <wp:anchor distT="0" distB="0" distL="114300" distR="114300" simplePos="0" relativeHeight="251661312" behindDoc="0" locked="0" layoutInCell="1" allowOverlap="1" wp14:anchorId="4F668539" wp14:editId="2B11C907">
                <wp:simplePos x="0" y="0"/>
                <wp:positionH relativeFrom="column">
                  <wp:posOffset>-78912</wp:posOffset>
                </wp:positionH>
                <wp:positionV relativeFrom="paragraph">
                  <wp:posOffset>132561</wp:posOffset>
                </wp:positionV>
                <wp:extent cx="4564380" cy="490855"/>
                <wp:effectExtent l="0" t="0" r="0" b="4445"/>
                <wp:wrapNone/>
                <wp:docPr id="9" name="Textfeld 9"/>
                <wp:cNvGraphicFramePr/>
                <a:graphic xmlns:a="http://schemas.openxmlformats.org/drawingml/2006/main">
                  <a:graphicData uri="http://schemas.microsoft.com/office/word/2010/wordprocessingShape">
                    <wps:wsp>
                      <wps:cNvSpPr txBox="1"/>
                      <wps:spPr>
                        <a:xfrm>
                          <a:off x="0" y="0"/>
                          <a:ext cx="4564380" cy="490855"/>
                        </a:xfrm>
                        <a:prstGeom prst="rect">
                          <a:avLst/>
                        </a:prstGeom>
                        <a:solidFill>
                          <a:schemeClr val="lt1"/>
                        </a:solidFill>
                        <a:ln w="6350">
                          <a:noFill/>
                        </a:ln>
                      </wps:spPr>
                      <wps:txbx>
                        <w:txbxContent>
                          <w:p w14:paraId="7B03F3E3" w14:textId="77777777" w:rsidR="00100006" w:rsidRDefault="00100006" w:rsidP="00100006">
                            <w:pPr>
                              <w:rPr>
                                <w:rFonts w:cs="Arial"/>
                                <w:sz w:val="20"/>
                                <w:szCs w:val="20"/>
                              </w:rPr>
                            </w:pPr>
                            <w:r>
                              <w:rPr>
                                <w:rFonts w:cs="Arial"/>
                                <w:sz w:val="20"/>
                                <w:szCs w:val="20"/>
                                <w:lang w:eastAsia="it-IT" w:bidi="it-IT"/>
                              </w:rPr>
                              <w:t>Circa 105 rappresentanti delle aziende partner, provenienti da tutta Europa, si sono riuniti nella città portuale di Danzica, in occasione della 52° Assemblea Generale SANCO.</w:t>
                            </w:r>
                            <w:r>
                              <w:rPr>
                                <w:rFonts w:cs="Arial"/>
                                <w:sz w:val="20"/>
                                <w:szCs w:val="20"/>
                              </w:rPr>
                              <w:t xml:space="preserve"> </w:t>
                            </w:r>
                            <w:r>
                              <w:rPr>
                                <w:rFonts w:eastAsia="Arial" w:cs="Arial"/>
                                <w:sz w:val="20"/>
                                <w:szCs w:val="20"/>
                                <w:lang w:eastAsia="it-IT" w:bidi="it-IT"/>
                              </w:rPr>
                              <w:t>Foto:</w:t>
                            </w:r>
                            <w:r>
                              <w:rPr>
                                <w:rFonts w:cs="Arial"/>
                                <w:sz w:val="20"/>
                                <w:szCs w:val="20"/>
                              </w:rPr>
                              <w:t xml:space="preserve"> </w:t>
                            </w:r>
                            <w:r>
                              <w:rPr>
                                <w:rFonts w:eastAsia="Arial" w:cs="Arial"/>
                                <w:sz w:val="20"/>
                                <w:szCs w:val="20"/>
                                <w:lang w:eastAsia="it-IT" w:bidi="it-IT"/>
                              </w:rPr>
                              <w:t>SANCO</w:t>
                            </w:r>
                          </w:p>
                          <w:p w14:paraId="61B041ED" w14:textId="77777777" w:rsidR="00100006" w:rsidRDefault="00100006" w:rsidP="001000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F668539" id="Textfeld 9" o:spid="_x0000_s1028" type="#_x0000_t202" style="position:absolute;margin-left:-6.2pt;margin-top:10.45pt;width:359.4pt;height:3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" fillcolor="white [3201]" stroked="f" strokeweight=".5pt">
                <v:textbox>
                  <w:txbxContent>
                    <w:p w14:paraId="7B03F3E3" w14:textId="77777777" w:rsidR="00100006" w:rsidRDefault="00100006" w:rsidP="00100006">
                      <w:pPr>
                        <w:rPr>
                          <w:rFonts w:cs="Arial"/>
                          <w:sz w:val="20"/>
                          <w:szCs w:val="20"/>
                        </w:rPr>
                      </w:pPr>
                      <w:r>
                        <w:rPr>
                          <w:rFonts w:cs="Arial"/>
                          <w:sz w:val="20"/>
                          <w:szCs w:val="20"/>
                          <w:lang w:eastAsia="it-IT" w:bidi="it-IT"/>
                        </w:rPr>
                        <w:t>Circa 105 rappresentanti delle aziende partner, provenienti da tutta Europa, si sono riuniti nella città portuale di Danzica, in occasione della 52° Assemblea Generale SANCO.</w:t>
                      </w:r>
                      <w:r>
                        <w:rPr>
                          <w:rFonts w:cs="Arial"/>
                          <w:sz w:val="20"/>
                          <w:szCs w:val="20"/>
                        </w:rPr>
                        <w:t xml:space="preserve"> </w:t>
                      </w:r>
                      <w:r>
                        <w:rPr>
                          <w:rFonts w:eastAsia="Arial" w:cs="Arial"/>
                          <w:sz w:val="20"/>
                          <w:szCs w:val="20"/>
                          <w:lang w:eastAsia="it-IT" w:bidi="it-IT"/>
                        </w:rPr>
                        <w:t>Foto:</w:t>
                      </w:r>
                      <w:r>
                        <w:rPr>
                          <w:rFonts w:cs="Arial"/>
                          <w:sz w:val="20"/>
                          <w:szCs w:val="20"/>
                        </w:rPr>
                        <w:t xml:space="preserve"> </w:t>
                      </w:r>
                      <w:r>
                        <w:rPr>
                          <w:rFonts w:eastAsia="Arial" w:cs="Arial"/>
                          <w:sz w:val="20"/>
                          <w:szCs w:val="20"/>
                          <w:lang w:eastAsia="it-IT" w:bidi="it-IT"/>
                        </w:rPr>
                        <w:t>SANCO</w:t>
                      </w:r>
                    </w:p>
                    <w:p w14:paraId="61B041ED" w14:textId="77777777" w:rsidR="00100006" w:rsidRDefault="00100006" w:rsidP="00100006"/>
                  </w:txbxContent>
                </v:textbox>
              </v:shape>
            </w:pict>
          </mc:Fallback>
        </mc:AlternateContent>
      </w:r>
    </w:p>
    <w:p w14:paraId="406FDE65" w14:textId="77777777" w:rsidR="00100006" w:rsidRDefault="00100006" w:rsidP="00100006">
      <w:pPr>
        <w:rPr>
          <w:rFonts w:cs="Arial"/>
          <w:sz w:val="20"/>
          <w:szCs w:val="20"/>
        </w:rPr>
      </w:pPr>
    </w:p>
    <w:p w14:paraId="1EB3A6CE" w14:textId="77777777" w:rsidR="00100006" w:rsidRDefault="00100006" w:rsidP="00100006">
      <w:pPr>
        <w:rPr>
          <w:rFonts w:cs="Arial"/>
          <w:b/>
          <w:sz w:val="22"/>
          <w:szCs w:val="22"/>
        </w:rPr>
      </w:pPr>
      <w:r>
        <w:rPr>
          <w:rFonts w:cs="Arial"/>
          <w:b/>
          <w:sz w:val="22"/>
          <w:szCs w:val="22"/>
        </w:rPr>
        <w:br w:type="page"/>
      </w:r>
    </w:p>
    <w:p w14:paraId="6D12E5B4" w14:textId="77777777" w:rsidR="00100006" w:rsidRPr="00EC5EFA" w:rsidRDefault="00100006" w:rsidP="00100006">
      <w:pPr>
        <w:spacing w:line="360" w:lineRule="auto"/>
        <w:rPr>
          <w:rFonts w:cs="Arial"/>
          <w:sz w:val="22"/>
          <w:szCs w:val="22"/>
          <w:lang w:val="en-US"/>
        </w:rPr>
      </w:pPr>
      <w:r>
        <w:rPr>
          <w:rFonts w:cs="Arial"/>
          <w:b/>
          <w:sz w:val="22"/>
          <w:szCs w:val="22"/>
          <w:lang w:eastAsia="it-IT" w:bidi="it-IT"/>
        </w:rPr>
        <w:lastRenderedPageBreak/>
        <w:t>Ulteriori informazioni:</w:t>
      </w:r>
    </w:p>
    <w:p w14:paraId="0903256D" w14:textId="77777777" w:rsidR="00100006" w:rsidRPr="00EC5EFA" w:rsidRDefault="00100006" w:rsidP="00100006">
      <w:pPr>
        <w:jc w:val="both"/>
        <w:rPr>
          <w:rFonts w:cs="Arial"/>
          <w:sz w:val="22"/>
          <w:szCs w:val="22"/>
          <w:lang w:val="en-US"/>
        </w:rPr>
      </w:pPr>
      <w:r>
        <w:rPr>
          <w:rFonts w:cs="Arial"/>
          <w:sz w:val="22"/>
          <w:szCs w:val="22"/>
          <w:lang w:eastAsia="it-IT" w:bidi="it-IT"/>
        </w:rPr>
        <w:t xml:space="preserve">Consulenza SANCO | </w:t>
      </w:r>
      <w:r>
        <w:rPr>
          <w:rFonts w:cs="Arial"/>
          <w:bCs/>
          <w:sz w:val="22"/>
          <w:szCs w:val="22"/>
          <w:lang w:eastAsia="it-IT" w:bidi="it-IT"/>
        </w:rPr>
        <w:t xml:space="preserve">Glas </w:t>
      </w:r>
      <w:proofErr w:type="spellStart"/>
      <w:r>
        <w:rPr>
          <w:rFonts w:cs="Arial"/>
          <w:bCs/>
          <w:sz w:val="22"/>
          <w:szCs w:val="22"/>
          <w:lang w:eastAsia="it-IT" w:bidi="it-IT"/>
        </w:rPr>
        <w:t>Trösch</w:t>
      </w:r>
      <w:proofErr w:type="spellEnd"/>
      <w:r>
        <w:rPr>
          <w:rFonts w:cs="Arial"/>
          <w:bCs/>
          <w:sz w:val="22"/>
          <w:szCs w:val="22"/>
          <w:lang w:eastAsia="it-IT" w:bidi="it-IT"/>
        </w:rPr>
        <w:t xml:space="preserve"> GmbH</w:t>
      </w:r>
    </w:p>
    <w:p w14:paraId="58BF83D0" w14:textId="77777777" w:rsidR="00100006" w:rsidRDefault="00100006" w:rsidP="00100006">
      <w:pPr>
        <w:jc w:val="both"/>
        <w:rPr>
          <w:rFonts w:cs="Arial"/>
          <w:sz w:val="22"/>
          <w:szCs w:val="22"/>
        </w:rPr>
      </w:pPr>
      <w:r>
        <w:rPr>
          <w:rFonts w:cs="Arial"/>
          <w:sz w:val="22"/>
          <w:szCs w:val="22"/>
          <w:lang w:eastAsia="it-IT" w:bidi="it-IT"/>
        </w:rPr>
        <w:t xml:space="preserve">Im </w:t>
      </w:r>
      <w:proofErr w:type="spellStart"/>
      <w:r>
        <w:rPr>
          <w:rFonts w:cs="Arial"/>
          <w:sz w:val="22"/>
          <w:szCs w:val="22"/>
          <w:lang w:eastAsia="it-IT" w:bidi="it-IT"/>
        </w:rPr>
        <w:t>Lehrer</w:t>
      </w:r>
      <w:proofErr w:type="spellEnd"/>
      <w:r>
        <w:rPr>
          <w:rFonts w:cs="Arial"/>
          <w:sz w:val="22"/>
          <w:szCs w:val="22"/>
          <w:lang w:eastAsia="it-IT" w:bidi="it-IT"/>
        </w:rPr>
        <w:t xml:space="preserve"> </w:t>
      </w:r>
      <w:proofErr w:type="spellStart"/>
      <w:r>
        <w:rPr>
          <w:rFonts w:cs="Arial"/>
          <w:sz w:val="22"/>
          <w:szCs w:val="22"/>
          <w:lang w:eastAsia="it-IT" w:bidi="it-IT"/>
        </w:rPr>
        <w:t>Feld</w:t>
      </w:r>
      <w:proofErr w:type="spellEnd"/>
      <w:r>
        <w:rPr>
          <w:rFonts w:cs="Arial"/>
          <w:sz w:val="22"/>
          <w:szCs w:val="22"/>
          <w:lang w:eastAsia="it-IT" w:bidi="it-IT"/>
        </w:rPr>
        <w:t xml:space="preserve"> 30 | 89081 </w:t>
      </w:r>
      <w:proofErr w:type="spellStart"/>
      <w:r>
        <w:rPr>
          <w:rFonts w:cs="Arial"/>
          <w:sz w:val="22"/>
          <w:szCs w:val="22"/>
          <w:lang w:eastAsia="it-IT" w:bidi="it-IT"/>
        </w:rPr>
        <w:t>Ulm</w:t>
      </w:r>
      <w:proofErr w:type="spellEnd"/>
      <w:r>
        <w:rPr>
          <w:rFonts w:cs="Arial"/>
          <w:sz w:val="22"/>
          <w:szCs w:val="22"/>
          <w:lang w:eastAsia="it-IT" w:bidi="it-IT"/>
        </w:rPr>
        <w:t>, Germania</w:t>
      </w:r>
    </w:p>
    <w:p w14:paraId="4630ABC3" w14:textId="77777777" w:rsidR="00100006" w:rsidRPr="008C666E" w:rsidRDefault="00100006" w:rsidP="00100006">
      <w:pPr>
        <w:jc w:val="both"/>
        <w:rPr>
          <w:rFonts w:cs="Arial"/>
          <w:sz w:val="22"/>
          <w:szCs w:val="22"/>
        </w:rPr>
      </w:pPr>
      <w:r>
        <w:rPr>
          <w:rFonts w:cs="Arial"/>
          <w:sz w:val="22"/>
          <w:szCs w:val="22"/>
          <w:lang w:eastAsia="it-IT" w:bidi="it-IT"/>
        </w:rPr>
        <w:t>+49 (0)731 4096 147</w:t>
      </w:r>
    </w:p>
    <w:p w14:paraId="543A3294" w14:textId="77777777" w:rsidR="00100006" w:rsidRPr="008C666E" w:rsidRDefault="00100006" w:rsidP="00100006">
      <w:pPr>
        <w:jc w:val="both"/>
        <w:rPr>
          <w:rFonts w:cs="Arial"/>
          <w:sz w:val="22"/>
          <w:szCs w:val="22"/>
        </w:rPr>
      </w:pPr>
      <w:hyperlink r:id="rId10" w:history="1">
        <w:r>
          <w:rPr>
            <w:rStyle w:val="Hyperlink"/>
            <w:rFonts w:cs="Arial"/>
            <w:sz w:val="22"/>
            <w:szCs w:val="22"/>
            <w:lang w:eastAsia="it-IT" w:bidi="it-IT"/>
          </w:rPr>
          <w:t>press@sanco.com</w:t>
        </w:r>
      </w:hyperlink>
    </w:p>
    <w:p w14:paraId="57B33054" w14:textId="77777777" w:rsidR="00100006" w:rsidRPr="00D075A5" w:rsidRDefault="00100006" w:rsidP="00100006">
      <w:pPr>
        <w:spacing w:line="360" w:lineRule="auto"/>
        <w:rPr>
          <w:rFonts w:cs="Arial"/>
          <w:b/>
        </w:rPr>
      </w:pPr>
    </w:p>
    <w:p w14:paraId="1051FB2F" w14:textId="77777777" w:rsidR="00100006" w:rsidRPr="008C666E" w:rsidRDefault="00100006" w:rsidP="00100006">
      <w:pPr>
        <w:spacing w:line="360" w:lineRule="auto"/>
        <w:rPr>
          <w:rFonts w:cs="Arial"/>
          <w:b/>
          <w:sz w:val="22"/>
          <w:szCs w:val="22"/>
        </w:rPr>
      </w:pPr>
      <w:r>
        <w:rPr>
          <w:rFonts w:cs="Arial"/>
          <w:b/>
          <w:sz w:val="22"/>
          <w:szCs w:val="22"/>
          <w:lang w:eastAsia="it-IT" w:bidi="it-IT"/>
        </w:rPr>
        <w:t>Rispondere alle domande della stampa:</w:t>
      </w:r>
    </w:p>
    <w:p w14:paraId="341DE66F" w14:textId="77777777" w:rsidR="00100006" w:rsidRPr="001B74FA" w:rsidRDefault="00100006" w:rsidP="00100006">
      <w:pPr>
        <w:jc w:val="both"/>
        <w:rPr>
          <w:rFonts w:cs="Arial"/>
          <w:sz w:val="22"/>
          <w:szCs w:val="22"/>
          <w:lang w:val="fr-FR"/>
        </w:rPr>
      </w:pPr>
      <w:r>
        <w:rPr>
          <w:rFonts w:cs="Arial"/>
          <w:sz w:val="22"/>
          <w:szCs w:val="22"/>
          <w:lang w:eastAsia="it-IT" w:bidi="it-IT"/>
        </w:rPr>
        <w:t>Matthias Mai</w:t>
      </w:r>
    </w:p>
    <w:p w14:paraId="7A1DF82D" w14:textId="77777777" w:rsidR="00100006" w:rsidRPr="001B74FA" w:rsidRDefault="00100006" w:rsidP="00100006">
      <w:pPr>
        <w:jc w:val="both"/>
        <w:rPr>
          <w:rFonts w:cs="Arial"/>
          <w:sz w:val="22"/>
          <w:szCs w:val="22"/>
          <w:lang w:val="fr-FR"/>
        </w:rPr>
      </w:pPr>
      <w:r>
        <w:rPr>
          <w:rFonts w:cs="Arial"/>
          <w:sz w:val="22"/>
          <w:szCs w:val="22"/>
          <w:lang w:eastAsia="it-IT" w:bidi="it-IT"/>
        </w:rPr>
        <w:t>mai public relations GmbH</w:t>
      </w:r>
    </w:p>
    <w:p w14:paraId="6AC6DDF7" w14:textId="77777777" w:rsidR="00100006" w:rsidRPr="008C666E" w:rsidRDefault="00100006" w:rsidP="00100006">
      <w:pPr>
        <w:jc w:val="both"/>
        <w:rPr>
          <w:rFonts w:cs="Arial"/>
          <w:sz w:val="22"/>
          <w:szCs w:val="22"/>
        </w:rPr>
      </w:pPr>
      <w:proofErr w:type="spellStart"/>
      <w:r>
        <w:rPr>
          <w:rFonts w:cs="Arial"/>
          <w:sz w:val="22"/>
          <w:szCs w:val="22"/>
          <w:lang w:eastAsia="it-IT" w:bidi="it-IT"/>
        </w:rPr>
        <w:t>Leuschnerdamm</w:t>
      </w:r>
      <w:proofErr w:type="spellEnd"/>
      <w:r>
        <w:rPr>
          <w:rFonts w:cs="Arial"/>
          <w:sz w:val="22"/>
          <w:szCs w:val="22"/>
          <w:lang w:eastAsia="it-IT" w:bidi="it-IT"/>
        </w:rPr>
        <w:t xml:space="preserve"> 13 | 10999 Berlino, Germania</w:t>
      </w:r>
    </w:p>
    <w:p w14:paraId="6A3E4417" w14:textId="77777777" w:rsidR="00100006" w:rsidRDefault="00100006" w:rsidP="00100006">
      <w:pPr>
        <w:jc w:val="both"/>
        <w:rPr>
          <w:rFonts w:cs="Arial"/>
          <w:sz w:val="22"/>
          <w:szCs w:val="22"/>
        </w:rPr>
      </w:pPr>
      <w:r>
        <w:rPr>
          <w:rFonts w:cs="Arial"/>
          <w:sz w:val="22"/>
          <w:szCs w:val="22"/>
          <w:lang w:eastAsia="it-IT" w:bidi="it-IT"/>
        </w:rPr>
        <w:t>Tel. +49 (0)30 66 40 40 555</w:t>
      </w:r>
    </w:p>
    <w:p w14:paraId="71C70DD4" w14:textId="77777777" w:rsidR="00100006" w:rsidRPr="004416F2" w:rsidRDefault="00100006" w:rsidP="00100006">
      <w:pPr>
        <w:jc w:val="both"/>
        <w:rPr>
          <w:rFonts w:cs="Arial"/>
          <w:sz w:val="22"/>
          <w:szCs w:val="22"/>
        </w:rPr>
      </w:pPr>
      <w:hyperlink r:id="rId11" w:history="1">
        <w:r>
          <w:rPr>
            <w:rStyle w:val="Hyperlink"/>
            <w:sz w:val="22"/>
            <w:lang w:eastAsia="it-IT" w:bidi="it-IT"/>
          </w:rPr>
          <w:t>sanco@maipr.com</w:t>
        </w:r>
      </w:hyperlink>
    </w:p>
    <w:p w14:paraId="7C6A784C" w14:textId="77777777" w:rsidR="00100006" w:rsidRDefault="00100006" w:rsidP="00100006">
      <w:pPr>
        <w:rPr>
          <w:rFonts w:cs="Arial"/>
          <w:sz w:val="20"/>
          <w:szCs w:val="20"/>
        </w:rPr>
      </w:pPr>
    </w:p>
    <w:p w14:paraId="2E1B077D" w14:textId="77777777" w:rsidR="0014153C" w:rsidRPr="00100006" w:rsidRDefault="0014153C" w:rsidP="00100006"/>
    <w:sectPr w:rsidR="0014153C" w:rsidRPr="00100006" w:rsidSect="00E77BFE">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996C" w14:textId="77777777" w:rsidR="00175CD0" w:rsidRDefault="00175CD0">
      <w:r>
        <w:separator/>
      </w:r>
    </w:p>
  </w:endnote>
  <w:endnote w:type="continuationSeparator" w:id="0">
    <w:p w14:paraId="768D5D30" w14:textId="77777777" w:rsidR="00175CD0" w:rsidRDefault="0017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DC1A" w14:textId="77777777" w:rsidR="00175CD0" w:rsidRDefault="00175CD0">
      <w:r>
        <w:separator/>
      </w:r>
    </w:p>
  </w:footnote>
  <w:footnote w:type="continuationSeparator" w:id="0">
    <w:p w14:paraId="3966006B" w14:textId="77777777" w:rsidR="00175CD0" w:rsidRDefault="00175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D1BD2"/>
    <w:rsid w:val="000E5524"/>
    <w:rsid w:val="00100006"/>
    <w:rsid w:val="001045E1"/>
    <w:rsid w:val="00115B3F"/>
    <w:rsid w:val="0011723C"/>
    <w:rsid w:val="00120478"/>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69FE"/>
    <w:rsid w:val="001A7445"/>
    <w:rsid w:val="001B316B"/>
    <w:rsid w:val="001B4774"/>
    <w:rsid w:val="001D30BF"/>
    <w:rsid w:val="001D525F"/>
    <w:rsid w:val="001D6C6C"/>
    <w:rsid w:val="001F3B1D"/>
    <w:rsid w:val="00203B64"/>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3467F"/>
    <w:rsid w:val="0034266C"/>
    <w:rsid w:val="00342EC7"/>
    <w:rsid w:val="00344DB9"/>
    <w:rsid w:val="00346FAC"/>
    <w:rsid w:val="00367C9F"/>
    <w:rsid w:val="00367CF8"/>
    <w:rsid w:val="00385E04"/>
    <w:rsid w:val="00393F9C"/>
    <w:rsid w:val="003A6E9D"/>
    <w:rsid w:val="003B32AC"/>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953FE"/>
    <w:rsid w:val="004961EE"/>
    <w:rsid w:val="004970DB"/>
    <w:rsid w:val="004A77B8"/>
    <w:rsid w:val="004B3824"/>
    <w:rsid w:val="004C237F"/>
    <w:rsid w:val="004C647B"/>
    <w:rsid w:val="004C6550"/>
    <w:rsid w:val="004E1523"/>
    <w:rsid w:val="004E398F"/>
    <w:rsid w:val="004E65CE"/>
    <w:rsid w:val="00507168"/>
    <w:rsid w:val="00531574"/>
    <w:rsid w:val="00534168"/>
    <w:rsid w:val="00544156"/>
    <w:rsid w:val="00545DFE"/>
    <w:rsid w:val="00547594"/>
    <w:rsid w:val="00550F8A"/>
    <w:rsid w:val="00572D6C"/>
    <w:rsid w:val="00576F96"/>
    <w:rsid w:val="00576FE5"/>
    <w:rsid w:val="00577001"/>
    <w:rsid w:val="00594AA4"/>
    <w:rsid w:val="005A0C27"/>
    <w:rsid w:val="005A53E4"/>
    <w:rsid w:val="005C7272"/>
    <w:rsid w:val="005D2B3C"/>
    <w:rsid w:val="005D5628"/>
    <w:rsid w:val="006066B2"/>
    <w:rsid w:val="006135B5"/>
    <w:rsid w:val="00617D24"/>
    <w:rsid w:val="0062037E"/>
    <w:rsid w:val="00625C35"/>
    <w:rsid w:val="00626FFC"/>
    <w:rsid w:val="006365C7"/>
    <w:rsid w:val="0064321C"/>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333BF"/>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D5CA9"/>
    <w:rsid w:val="007E5A3B"/>
    <w:rsid w:val="007F662F"/>
    <w:rsid w:val="008002FA"/>
    <w:rsid w:val="0080350E"/>
    <w:rsid w:val="0083231E"/>
    <w:rsid w:val="008339E6"/>
    <w:rsid w:val="0085364D"/>
    <w:rsid w:val="008626AC"/>
    <w:rsid w:val="00871C9F"/>
    <w:rsid w:val="00877330"/>
    <w:rsid w:val="008814A5"/>
    <w:rsid w:val="00891224"/>
    <w:rsid w:val="008921B2"/>
    <w:rsid w:val="00893DDF"/>
    <w:rsid w:val="008A115C"/>
    <w:rsid w:val="008C3185"/>
    <w:rsid w:val="008C31F8"/>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7599"/>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57F0"/>
    <w:rsid w:val="00B96B6E"/>
    <w:rsid w:val="00BB6B5F"/>
    <w:rsid w:val="00BB7532"/>
    <w:rsid w:val="00BE0AE5"/>
    <w:rsid w:val="00BE4626"/>
    <w:rsid w:val="00BE4F12"/>
    <w:rsid w:val="00BF45A0"/>
    <w:rsid w:val="00C01BBC"/>
    <w:rsid w:val="00C05D34"/>
    <w:rsid w:val="00C27CF0"/>
    <w:rsid w:val="00C31B0D"/>
    <w:rsid w:val="00C503C3"/>
    <w:rsid w:val="00C50F92"/>
    <w:rsid w:val="00C53683"/>
    <w:rsid w:val="00C60B4D"/>
    <w:rsid w:val="00C9019F"/>
    <w:rsid w:val="00C9380F"/>
    <w:rsid w:val="00C97C0A"/>
    <w:rsid w:val="00CA5E32"/>
    <w:rsid w:val="00CB7781"/>
    <w:rsid w:val="00CD28C0"/>
    <w:rsid w:val="00CD52F1"/>
    <w:rsid w:val="00CD6528"/>
    <w:rsid w:val="00CE15D0"/>
    <w:rsid w:val="00D00255"/>
    <w:rsid w:val="00D21BF2"/>
    <w:rsid w:val="00D2511F"/>
    <w:rsid w:val="00D2652D"/>
    <w:rsid w:val="00D45048"/>
    <w:rsid w:val="00D7647F"/>
    <w:rsid w:val="00D81CCA"/>
    <w:rsid w:val="00D928C1"/>
    <w:rsid w:val="00DA232D"/>
    <w:rsid w:val="00DA36D1"/>
    <w:rsid w:val="00DA7608"/>
    <w:rsid w:val="00DB1C6E"/>
    <w:rsid w:val="00DC2114"/>
    <w:rsid w:val="00DC4D1D"/>
    <w:rsid w:val="00DD1534"/>
    <w:rsid w:val="00DD752B"/>
    <w:rsid w:val="00DE399A"/>
    <w:rsid w:val="00DF33F6"/>
    <w:rsid w:val="00E007EA"/>
    <w:rsid w:val="00E02FAA"/>
    <w:rsid w:val="00E15055"/>
    <w:rsid w:val="00E3663A"/>
    <w:rsid w:val="00E47E90"/>
    <w:rsid w:val="00E5017C"/>
    <w:rsid w:val="00E541BB"/>
    <w:rsid w:val="00E636B4"/>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436</Words>
  <Characters>2750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3180</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3</cp:revision>
  <cp:lastPrinted>2022-06-08T14:09:00Z</cp:lastPrinted>
  <dcterms:created xsi:type="dcterms:W3CDTF">2023-06-07T10:33:00Z</dcterms:created>
  <dcterms:modified xsi:type="dcterms:W3CDTF">2024-06-06T08:05:00Z</dcterms:modified>
</cp:coreProperties>
</file>